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9FD" w:rsidRDefault="00F639F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639FD" w:rsidRDefault="00F639FD">
      <w:pPr>
        <w:pStyle w:val="ConsPlusNormal"/>
        <w:outlineLvl w:val="0"/>
      </w:pPr>
    </w:p>
    <w:p w:rsidR="00F639FD" w:rsidRDefault="00F639FD">
      <w:pPr>
        <w:pStyle w:val="ConsPlusTitle"/>
        <w:jc w:val="center"/>
        <w:outlineLvl w:val="0"/>
      </w:pPr>
      <w:r>
        <w:t>ПРАВИТЕЛЬСТВО ХАНТЫ-МАНСИЙСКОГО АВТОНОМНОГО ОКРУГА - ЮГРЫ</w:t>
      </w:r>
    </w:p>
    <w:p w:rsidR="00F639FD" w:rsidRDefault="00F639FD">
      <w:pPr>
        <w:pStyle w:val="ConsPlusTitle"/>
        <w:jc w:val="center"/>
      </w:pPr>
    </w:p>
    <w:p w:rsidR="00F639FD" w:rsidRDefault="00F639FD">
      <w:pPr>
        <w:pStyle w:val="ConsPlusTitle"/>
        <w:jc w:val="center"/>
      </w:pPr>
      <w:r>
        <w:t>ПОСТАНОВЛЕНИЕ</w:t>
      </w:r>
    </w:p>
    <w:p w:rsidR="00F639FD" w:rsidRDefault="00F639FD">
      <w:pPr>
        <w:pStyle w:val="ConsPlusTitle"/>
        <w:jc w:val="center"/>
      </w:pPr>
      <w:r>
        <w:t>от 20 декабря 2013 г. N 559-п</w:t>
      </w:r>
    </w:p>
    <w:p w:rsidR="00F639FD" w:rsidRDefault="00F639FD">
      <w:pPr>
        <w:pStyle w:val="ConsPlusTitle"/>
        <w:jc w:val="center"/>
      </w:pPr>
    </w:p>
    <w:p w:rsidR="00F639FD" w:rsidRDefault="00F639FD">
      <w:pPr>
        <w:pStyle w:val="ConsPlusTitle"/>
        <w:jc w:val="center"/>
      </w:pPr>
      <w:r>
        <w:t>О ПОРЯДКЕ НАЗНАЧЕНИЯ И ПРЕДОСТАВЛЕНИЯ ДЕНЕЖНЫХ СРЕДСТВ</w:t>
      </w:r>
    </w:p>
    <w:p w:rsidR="00F639FD" w:rsidRDefault="00F639FD">
      <w:pPr>
        <w:pStyle w:val="ConsPlusTitle"/>
        <w:jc w:val="center"/>
      </w:pPr>
      <w:r>
        <w:t>НА ОПЛАТУ ЖИЛОГО ПОМЕЩЕНИЯ И КОММУНАЛЬНЫХ УСЛУГ ДЕТЯМ</w:t>
      </w:r>
    </w:p>
    <w:p w:rsidR="00F639FD" w:rsidRDefault="00F639FD">
      <w:pPr>
        <w:pStyle w:val="ConsPlusTitle"/>
        <w:jc w:val="center"/>
      </w:pPr>
      <w:r>
        <w:t>СИРОТАМ И ДЕТЯМ, ОСТАВШИМСЯ БЕЗ ПОПЕЧЕНИЯ РОДИТЕЛЕЙ,</w:t>
      </w:r>
    </w:p>
    <w:p w:rsidR="00F639FD" w:rsidRDefault="00F639FD">
      <w:pPr>
        <w:pStyle w:val="ConsPlusTitle"/>
        <w:jc w:val="center"/>
      </w:pPr>
      <w:r>
        <w:t>ВОСПИТЫВАЮЩИМСЯ В ОРГАНИЗАЦИЯХ ДЛЯ ДЕТЕЙ-СИРОТ И ДЕТЕЙ,</w:t>
      </w:r>
    </w:p>
    <w:p w:rsidR="00F639FD" w:rsidRDefault="00F639FD">
      <w:pPr>
        <w:pStyle w:val="ConsPlusTitle"/>
        <w:jc w:val="center"/>
      </w:pPr>
      <w:r>
        <w:t>ОСТАВШИХСЯ БЕЗ ПОПЕЧЕНИЯ РОДИТЕЛЕЙ, НАХОДЯЩИХСЯ В ВЕДЕНИИ</w:t>
      </w:r>
    </w:p>
    <w:p w:rsidR="00F639FD" w:rsidRDefault="00F639FD">
      <w:pPr>
        <w:pStyle w:val="ConsPlusTitle"/>
        <w:jc w:val="center"/>
      </w:pPr>
      <w:r>
        <w:t>ИСПОЛНИТЕЛЬНЫХ ОРГАНОВ ХАНТЫ-МАНСИЙСКОГО АВТОНОМНОГО</w:t>
      </w:r>
    </w:p>
    <w:p w:rsidR="00F639FD" w:rsidRDefault="00F639FD">
      <w:pPr>
        <w:pStyle w:val="ConsPlusTitle"/>
        <w:jc w:val="center"/>
      </w:pPr>
      <w:r>
        <w:t>ОКРУГА - ЮГРЫ, А ТАКЖЕ ЛИЦАМ ИЗ ЧИСЛА ДЕТЕЙ-СИРОТ И ДЕТЕЙ,</w:t>
      </w:r>
    </w:p>
    <w:p w:rsidR="00F639FD" w:rsidRDefault="00F639FD">
      <w:pPr>
        <w:pStyle w:val="ConsPlusTitle"/>
        <w:jc w:val="center"/>
      </w:pPr>
      <w:r>
        <w:t>ОСТАВШИХСЯ БЕЗ ПОПЕЧЕНИЯ РОДИТЕЛЕЙ, В ПЕРИОД ИХ НАХОЖДЕНИЯ</w:t>
      </w:r>
    </w:p>
    <w:p w:rsidR="00F639FD" w:rsidRDefault="00F639FD">
      <w:pPr>
        <w:pStyle w:val="ConsPlusTitle"/>
        <w:jc w:val="center"/>
      </w:pPr>
      <w:r>
        <w:t>В ОРГАНИЗАЦИЯХ ДЛЯ ДЕТЕЙ-СИРОТ И ДЕТЕЙ, ОСТАВШИХСЯ</w:t>
      </w:r>
    </w:p>
    <w:p w:rsidR="00F639FD" w:rsidRDefault="00F639FD">
      <w:pPr>
        <w:pStyle w:val="ConsPlusTitle"/>
        <w:jc w:val="center"/>
      </w:pPr>
      <w:r>
        <w:t>БЕЗ ПОПЕЧЕНИЯ РОДИТЕЛЕЙ, НАХОДЯЩИХСЯ В ВЕДЕНИИ</w:t>
      </w:r>
    </w:p>
    <w:p w:rsidR="00F639FD" w:rsidRDefault="00F639FD">
      <w:pPr>
        <w:pStyle w:val="ConsPlusTitle"/>
        <w:jc w:val="center"/>
      </w:pPr>
      <w:r>
        <w:t>ИСПОЛНИТЕЛЬНЫХ ОРГАНОВ ХАНТЫ-МАНСИЙСКОГО АВТОНОМНОГО</w:t>
      </w:r>
    </w:p>
    <w:p w:rsidR="00F639FD" w:rsidRDefault="00F639FD">
      <w:pPr>
        <w:pStyle w:val="ConsPlusTitle"/>
        <w:jc w:val="center"/>
      </w:pPr>
      <w:r>
        <w:t>ОКРУГА - ЮГРЫ, ЯВЛЯЮЩИМСЯ НАНИМАТЕЛЯМИ ЖИЛЫХ ПОМЕЩЕНИЙ</w:t>
      </w:r>
    </w:p>
    <w:p w:rsidR="00F639FD" w:rsidRDefault="00F639FD">
      <w:pPr>
        <w:pStyle w:val="ConsPlusTitle"/>
        <w:jc w:val="center"/>
      </w:pPr>
      <w:r>
        <w:t>ПО ДОГОВОРАМ СОЦИАЛЬНОГО НАЙМА ИЛИ ЧЛЕНАМИ СЕМЬИ НАНИМАТЕЛЯ</w:t>
      </w:r>
    </w:p>
    <w:p w:rsidR="00F639FD" w:rsidRDefault="00F639FD">
      <w:pPr>
        <w:pStyle w:val="ConsPlusTitle"/>
        <w:jc w:val="center"/>
      </w:pPr>
      <w:r>
        <w:t>ЖИЛОГО ПОМЕЩЕНИЯ ПО ДОГОВОРУ СОЦИАЛЬНОГО НАЙМА ЛИБО</w:t>
      </w:r>
    </w:p>
    <w:p w:rsidR="00F639FD" w:rsidRDefault="00F639FD">
      <w:pPr>
        <w:pStyle w:val="ConsPlusTitle"/>
        <w:jc w:val="center"/>
      </w:pPr>
      <w:r>
        <w:t>СОБСТВЕННИКАМИ ЖИЛЫХ ПОМЕЩЕНИЙ</w:t>
      </w:r>
    </w:p>
    <w:p w:rsidR="00F639FD" w:rsidRDefault="00F639F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639F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639FD" w:rsidRDefault="00F639F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639FD" w:rsidRDefault="00F639F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639FD" w:rsidRDefault="00F639F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639FD" w:rsidRDefault="00F639F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03.07.2015 </w:t>
            </w:r>
            <w:hyperlink r:id="rId5">
              <w:r>
                <w:rPr>
                  <w:color w:val="0000FF"/>
                </w:rPr>
                <w:t>N 213-п</w:t>
              </w:r>
            </w:hyperlink>
            <w:r>
              <w:rPr>
                <w:color w:val="392C69"/>
              </w:rPr>
              <w:t>,</w:t>
            </w:r>
          </w:p>
          <w:p w:rsidR="00F639FD" w:rsidRDefault="00F639F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08.10.2021 </w:t>
            </w:r>
            <w:hyperlink r:id="rId6">
              <w:r>
                <w:rPr>
                  <w:color w:val="0000FF"/>
                </w:rPr>
                <w:t>N 436-п</w:t>
              </w:r>
            </w:hyperlink>
            <w:r>
              <w:rPr>
                <w:color w:val="392C69"/>
              </w:rPr>
              <w:t xml:space="preserve">, от 15.04.2026 </w:t>
            </w:r>
            <w:hyperlink r:id="rId7">
              <w:r>
                <w:rPr>
                  <w:color w:val="0000FF"/>
                </w:rPr>
                <w:t>N 120-п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639FD" w:rsidRDefault="00F639FD">
            <w:pPr>
              <w:pStyle w:val="ConsPlusNormal"/>
            </w:pPr>
          </w:p>
        </w:tc>
      </w:tr>
    </w:tbl>
    <w:p w:rsidR="00F639FD" w:rsidRDefault="00F639FD">
      <w:pPr>
        <w:pStyle w:val="ConsPlusNormal"/>
        <w:jc w:val="center"/>
      </w:pPr>
    </w:p>
    <w:p w:rsidR="00F639FD" w:rsidRDefault="00F639FD">
      <w:pPr>
        <w:pStyle w:val="ConsPlusNormal"/>
        <w:ind w:firstLine="540"/>
        <w:jc w:val="both"/>
      </w:pPr>
      <w:r>
        <w:t xml:space="preserve">В соответствии с Законами Ханты-Мансийского автономного округа - Югры от 9 июня 2009 года </w:t>
      </w:r>
      <w:hyperlink r:id="rId8">
        <w:r>
          <w:rPr>
            <w:color w:val="0000FF"/>
          </w:rPr>
          <w:t>N 86-оз</w:t>
        </w:r>
      </w:hyperlink>
      <w:r>
        <w:t xml:space="preserve"> "О дополнительных гарантиях и дополнительных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родителей, усыновителей, приемных родителей в Ханты-Мансийском автономном округе - Югре", от 22 декабря 2008 года </w:t>
      </w:r>
      <w:hyperlink r:id="rId9">
        <w:r>
          <w:rPr>
            <w:color w:val="0000FF"/>
          </w:rPr>
          <w:t>N 148-оз</w:t>
        </w:r>
      </w:hyperlink>
      <w:r>
        <w:t xml:space="preserve"> "Об организации и осуществлении деятельности по опеке и попечительству на территории Ханты-Мансийского автономного округа - Югры" Правительство Ханты-Мансийского автономного округа - Югры постановляет:</w:t>
      </w:r>
    </w:p>
    <w:p w:rsidR="00F639FD" w:rsidRDefault="00F639FD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ХМАО - Югры от 15.04.2026 N 120-п)</w:t>
      </w:r>
    </w:p>
    <w:p w:rsidR="00F639FD" w:rsidRDefault="00F639FD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6">
        <w:r>
          <w:rPr>
            <w:color w:val="0000FF"/>
          </w:rPr>
          <w:t>порядок</w:t>
        </w:r>
      </w:hyperlink>
      <w:r>
        <w:t xml:space="preserve"> назначения и предоставления денежных средств на оплату жилого помещения и коммунальных услуг детям сиротам и детям, оставшимся без попечения родителей, воспитывающимся в организациях для детей-сирот и детей, оставшихся без попечения родителей, находящихся в ведении исполнительных органов Ханты-Мансийского автономного округа - Югры, а также лицам из числа детей-сирот и детей, оставшихся без попечения родителей, в период их нахождения в организациях для детей-сирот и детей, оставшихся без попечения родителей, находящихся в ведении исполнительных органов Ханты-Мансийского автономного округа - Югры, являющимся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помещений.</w:t>
      </w:r>
    </w:p>
    <w:p w:rsidR="00F639FD" w:rsidRDefault="00F639FD">
      <w:pPr>
        <w:pStyle w:val="ConsPlusNormal"/>
        <w:jc w:val="both"/>
      </w:pPr>
      <w:r>
        <w:t xml:space="preserve">(п. 1 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ХМАО - Югры от 15.04.2026 N 120-п)</w:t>
      </w:r>
    </w:p>
    <w:p w:rsidR="00F639FD" w:rsidRDefault="00F639FD">
      <w:pPr>
        <w:pStyle w:val="ConsPlusNormal"/>
        <w:spacing w:before="220"/>
        <w:ind w:firstLine="540"/>
        <w:jc w:val="both"/>
      </w:pPr>
      <w:r>
        <w:t xml:space="preserve">2. Утратил силу с 15 апреля 2026 года. - </w:t>
      </w:r>
      <w:hyperlink r:id="rId12">
        <w:r>
          <w:rPr>
            <w:color w:val="0000FF"/>
          </w:rPr>
          <w:t>Постановление</w:t>
        </w:r>
      </w:hyperlink>
      <w:r>
        <w:t xml:space="preserve"> Правительства ХМАО - Югры от 15.04.2026 N 120-п.</w:t>
      </w:r>
    </w:p>
    <w:p w:rsidR="00F639FD" w:rsidRDefault="00F639FD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января 2014 года.</w:t>
      </w:r>
    </w:p>
    <w:p w:rsidR="00F639FD" w:rsidRDefault="00F639FD">
      <w:pPr>
        <w:pStyle w:val="ConsPlusNormal"/>
        <w:jc w:val="both"/>
      </w:pPr>
    </w:p>
    <w:p w:rsidR="00F639FD" w:rsidRDefault="00F639FD">
      <w:pPr>
        <w:pStyle w:val="ConsPlusNormal"/>
        <w:jc w:val="right"/>
      </w:pPr>
      <w:r>
        <w:lastRenderedPageBreak/>
        <w:t>Губернатор</w:t>
      </w:r>
    </w:p>
    <w:p w:rsidR="00F639FD" w:rsidRDefault="00F639FD">
      <w:pPr>
        <w:pStyle w:val="ConsPlusNormal"/>
        <w:jc w:val="right"/>
      </w:pPr>
      <w:r>
        <w:t>Ханты-Мансийского</w:t>
      </w:r>
    </w:p>
    <w:p w:rsidR="00F639FD" w:rsidRDefault="00F639FD">
      <w:pPr>
        <w:pStyle w:val="ConsPlusNormal"/>
        <w:jc w:val="right"/>
      </w:pPr>
      <w:r>
        <w:t>автономного округа - Югры</w:t>
      </w:r>
    </w:p>
    <w:p w:rsidR="00F639FD" w:rsidRDefault="00F639FD">
      <w:pPr>
        <w:pStyle w:val="ConsPlusNormal"/>
        <w:jc w:val="right"/>
      </w:pPr>
      <w:r>
        <w:t>Н.В.КОМАРОВА</w:t>
      </w:r>
    </w:p>
    <w:p w:rsidR="00F639FD" w:rsidRDefault="00F639FD">
      <w:pPr>
        <w:pStyle w:val="ConsPlusNormal"/>
      </w:pPr>
    </w:p>
    <w:p w:rsidR="00F639FD" w:rsidRDefault="00F639FD">
      <w:pPr>
        <w:pStyle w:val="ConsPlusNormal"/>
      </w:pPr>
    </w:p>
    <w:p w:rsidR="00F639FD" w:rsidRDefault="00F639FD">
      <w:pPr>
        <w:pStyle w:val="ConsPlusNormal"/>
      </w:pPr>
    </w:p>
    <w:p w:rsidR="00F639FD" w:rsidRDefault="00F639FD">
      <w:pPr>
        <w:pStyle w:val="ConsPlusNormal"/>
      </w:pPr>
    </w:p>
    <w:p w:rsidR="00F639FD" w:rsidRDefault="00F639FD">
      <w:pPr>
        <w:pStyle w:val="ConsPlusNormal"/>
      </w:pPr>
    </w:p>
    <w:p w:rsidR="00F639FD" w:rsidRDefault="00F639FD">
      <w:pPr>
        <w:pStyle w:val="ConsPlusNormal"/>
        <w:jc w:val="right"/>
        <w:outlineLvl w:val="0"/>
      </w:pPr>
      <w:r>
        <w:t>Приложение</w:t>
      </w:r>
    </w:p>
    <w:p w:rsidR="00F639FD" w:rsidRDefault="00F639FD">
      <w:pPr>
        <w:pStyle w:val="ConsPlusNormal"/>
        <w:jc w:val="right"/>
      </w:pPr>
      <w:r>
        <w:t>к постановлению</w:t>
      </w:r>
    </w:p>
    <w:p w:rsidR="00F639FD" w:rsidRDefault="00F639FD">
      <w:pPr>
        <w:pStyle w:val="ConsPlusNormal"/>
        <w:jc w:val="right"/>
      </w:pPr>
      <w:r>
        <w:t>Правительства Ханты-Мансийского автономного округа - Югры</w:t>
      </w:r>
    </w:p>
    <w:p w:rsidR="00F639FD" w:rsidRDefault="00F639FD">
      <w:pPr>
        <w:pStyle w:val="ConsPlusNormal"/>
        <w:jc w:val="right"/>
      </w:pPr>
      <w:r>
        <w:t>от 20 декабря 2013 года N 559-п</w:t>
      </w:r>
    </w:p>
    <w:p w:rsidR="00F639FD" w:rsidRDefault="00F639FD">
      <w:pPr>
        <w:pStyle w:val="ConsPlusNormal"/>
      </w:pPr>
    </w:p>
    <w:p w:rsidR="00F639FD" w:rsidRDefault="00F639FD">
      <w:pPr>
        <w:pStyle w:val="ConsPlusTitle"/>
        <w:jc w:val="center"/>
      </w:pPr>
      <w:bookmarkStart w:id="0" w:name="P46"/>
      <w:bookmarkEnd w:id="0"/>
      <w:r>
        <w:t>ПОРЯДОК</w:t>
      </w:r>
    </w:p>
    <w:p w:rsidR="00F639FD" w:rsidRDefault="00F639FD">
      <w:pPr>
        <w:pStyle w:val="ConsPlusTitle"/>
        <w:jc w:val="center"/>
      </w:pPr>
      <w:r>
        <w:t>НАЗНАЧЕНИЯ И ПРЕДОСТАВЛЕНИЯ ДЕНЕЖНЫХ СРЕДСТВ НА ОПЛАТУ</w:t>
      </w:r>
    </w:p>
    <w:p w:rsidR="00F639FD" w:rsidRDefault="00F639FD">
      <w:pPr>
        <w:pStyle w:val="ConsPlusTitle"/>
        <w:jc w:val="center"/>
      </w:pPr>
      <w:r>
        <w:t>ЖИЛОГО ПОМЕЩЕНИЯ И КОММУНАЛЬНЫХ УСЛУГ ДЕТЯМ СИРОТАМ И ДЕТЯМ,</w:t>
      </w:r>
    </w:p>
    <w:p w:rsidR="00F639FD" w:rsidRDefault="00F639FD">
      <w:pPr>
        <w:pStyle w:val="ConsPlusTitle"/>
        <w:jc w:val="center"/>
      </w:pPr>
      <w:r>
        <w:t>ОСТАВШИМСЯ БЕЗ ПОПЕЧЕНИЯ РОДИТЕЛЕЙ, ВОСПИТЫВАЮЩИМСЯ</w:t>
      </w:r>
    </w:p>
    <w:p w:rsidR="00F639FD" w:rsidRDefault="00F639FD">
      <w:pPr>
        <w:pStyle w:val="ConsPlusTitle"/>
        <w:jc w:val="center"/>
      </w:pPr>
      <w:r>
        <w:t>В ОРГАНИЗАЦИЯХ ДЛЯ ДЕТЕЙ-СИРОТ И ДЕТЕЙ, ОСТАВШИХСЯ</w:t>
      </w:r>
    </w:p>
    <w:p w:rsidR="00F639FD" w:rsidRDefault="00F639FD">
      <w:pPr>
        <w:pStyle w:val="ConsPlusTitle"/>
        <w:jc w:val="center"/>
      </w:pPr>
      <w:r>
        <w:t>БЕЗ ПОПЕЧЕНИЯ РОДИТЕЛЕЙ, НАХОДЯЩИХСЯ В ВЕДЕНИИ</w:t>
      </w:r>
    </w:p>
    <w:p w:rsidR="00F639FD" w:rsidRDefault="00F639FD">
      <w:pPr>
        <w:pStyle w:val="ConsPlusTitle"/>
        <w:jc w:val="center"/>
      </w:pPr>
      <w:r>
        <w:t>ИСПОЛНИТЕЛЬНЫХ ОРГАНОВ ХАНТЫ-МАНСИЙСКОГО АВТОНОМНОГО</w:t>
      </w:r>
    </w:p>
    <w:p w:rsidR="00F639FD" w:rsidRDefault="00F639FD">
      <w:pPr>
        <w:pStyle w:val="ConsPlusTitle"/>
        <w:jc w:val="center"/>
      </w:pPr>
      <w:r>
        <w:t>ОКРУГА - ЮГРЫ, А ТАКЖЕ ЛИЦАМ ИЗ ЧИСЛА ДЕТЕЙ-СИРОТ И ДЕТЕЙ,</w:t>
      </w:r>
    </w:p>
    <w:p w:rsidR="00F639FD" w:rsidRDefault="00F639FD">
      <w:pPr>
        <w:pStyle w:val="ConsPlusTitle"/>
        <w:jc w:val="center"/>
      </w:pPr>
      <w:r>
        <w:t>ОСТАВШИХСЯ БЕЗ ПОПЕЧЕНИЯ РОДИТЕЛЕЙ, В ПЕРИОД ИХ НАХОЖДЕНИЯ</w:t>
      </w:r>
    </w:p>
    <w:p w:rsidR="00F639FD" w:rsidRDefault="00F639FD">
      <w:pPr>
        <w:pStyle w:val="ConsPlusTitle"/>
        <w:jc w:val="center"/>
      </w:pPr>
      <w:r>
        <w:t>В ОРГАНИЗАЦИЯХ ДЛЯ ДЕТЕЙ-СИРОТ И ДЕТЕЙ, ОСТАВШИХСЯ</w:t>
      </w:r>
    </w:p>
    <w:p w:rsidR="00F639FD" w:rsidRDefault="00F639FD">
      <w:pPr>
        <w:pStyle w:val="ConsPlusTitle"/>
        <w:jc w:val="center"/>
      </w:pPr>
      <w:r>
        <w:t>БЕЗ ПОПЕЧЕНИЯ РОДИТЕЛЕЙ, НАХОДЯЩИХСЯ В ВЕДЕНИИ</w:t>
      </w:r>
    </w:p>
    <w:p w:rsidR="00F639FD" w:rsidRDefault="00F639FD">
      <w:pPr>
        <w:pStyle w:val="ConsPlusTitle"/>
        <w:jc w:val="center"/>
      </w:pPr>
      <w:r>
        <w:t>ИСПОЛНИТЕЛЬНЫХ ОРГАНОВ ХАНТЫ-МАНСИЙСКОГО АВТОНОМНОГО</w:t>
      </w:r>
    </w:p>
    <w:p w:rsidR="00F639FD" w:rsidRDefault="00F639FD">
      <w:pPr>
        <w:pStyle w:val="ConsPlusTitle"/>
        <w:jc w:val="center"/>
      </w:pPr>
      <w:r>
        <w:t>ОКРУГА - ЮГРЫ, ЯВЛЯЮЩИМСЯ НАНИМАТЕЛЯМИ ЖИЛЫХ ПОМЕЩЕНИЙ</w:t>
      </w:r>
    </w:p>
    <w:p w:rsidR="00F639FD" w:rsidRDefault="00F639FD">
      <w:pPr>
        <w:pStyle w:val="ConsPlusTitle"/>
        <w:jc w:val="center"/>
      </w:pPr>
      <w:r>
        <w:t>ПО ДОГОВОРАМ СОЦИАЛЬНОГО НАЙМА ИЛИ ЧЛЕНАМИ СЕМЬИ НАНИМАТЕЛЯ</w:t>
      </w:r>
    </w:p>
    <w:p w:rsidR="00F639FD" w:rsidRDefault="00F639FD">
      <w:pPr>
        <w:pStyle w:val="ConsPlusTitle"/>
        <w:jc w:val="center"/>
      </w:pPr>
      <w:r>
        <w:t>ЖИЛОГО ПОМЕЩЕНИЯ ПО ДОГОВОРУ СОЦИАЛЬНОГО НАЙМА ЛИБО</w:t>
      </w:r>
    </w:p>
    <w:p w:rsidR="00F639FD" w:rsidRDefault="00F639FD">
      <w:pPr>
        <w:pStyle w:val="ConsPlusTitle"/>
        <w:jc w:val="center"/>
      </w:pPr>
      <w:r>
        <w:t>СОБСТВЕННИКАМИ ЖИЛЫХ ПОМЕЩЕНИЙ (ДАЛЕЕ - ПОРЯДОК)</w:t>
      </w:r>
    </w:p>
    <w:p w:rsidR="00F639FD" w:rsidRDefault="00F639F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639F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639FD" w:rsidRDefault="00F639F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639FD" w:rsidRDefault="00F639F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639FD" w:rsidRDefault="00F639F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639FD" w:rsidRDefault="00F639F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ХМАО - Югры от 15.04.2026 N 120-п)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639FD" w:rsidRDefault="00F639FD">
            <w:pPr>
              <w:pStyle w:val="ConsPlusNormal"/>
            </w:pPr>
          </w:p>
        </w:tc>
      </w:tr>
    </w:tbl>
    <w:p w:rsidR="00F639FD" w:rsidRDefault="00F639FD">
      <w:pPr>
        <w:pStyle w:val="ConsPlusNormal"/>
        <w:jc w:val="center"/>
      </w:pPr>
    </w:p>
    <w:p w:rsidR="00F639FD" w:rsidRDefault="00F639FD">
      <w:pPr>
        <w:pStyle w:val="ConsPlusNormal"/>
        <w:ind w:firstLine="540"/>
        <w:jc w:val="both"/>
      </w:pPr>
      <w:r>
        <w:t xml:space="preserve">1. Порядок устанавливает процедуру назначения и предоставления денежных средств на оплату жилого помещения и коммунальных услуг гражданам, указанным в </w:t>
      </w:r>
      <w:hyperlink r:id="rId14">
        <w:r>
          <w:rPr>
            <w:color w:val="0000FF"/>
          </w:rPr>
          <w:t>пункте 9 статьи 5</w:t>
        </w:r>
      </w:hyperlink>
      <w:r>
        <w:t xml:space="preserve"> Закона Ханты-Мансийского автономного округа - Югры от 9 июня 2009 года N 86-оз "О дополнительных гарантиях и дополнительных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родителей, усыновителей, приемных родителей в Ханты-Мансийском автономном округе - Югре" (далее - мера поддержки, граждане, Закон N 86-оз, автономный округ).</w:t>
      </w:r>
    </w:p>
    <w:p w:rsidR="00F639FD" w:rsidRDefault="00F639FD">
      <w:pPr>
        <w:pStyle w:val="ConsPlusNormal"/>
        <w:spacing w:before="220"/>
        <w:ind w:firstLine="540"/>
        <w:jc w:val="both"/>
      </w:pPr>
      <w:r>
        <w:t xml:space="preserve">2. Мера поддержки предоставляется на оплату жилого помещения и коммунальных услуг, возникающие у гражданина (члена его семьи нанимателя жилого помещения по договору социального найма) в силу </w:t>
      </w:r>
      <w:hyperlink r:id="rId15">
        <w:r>
          <w:rPr>
            <w:color w:val="0000FF"/>
          </w:rPr>
          <w:t>статьи 154</w:t>
        </w:r>
      </w:hyperlink>
      <w:r>
        <w:t xml:space="preserve"> Жилищного кодекса Российской Федерации (далее - расходы).</w:t>
      </w:r>
    </w:p>
    <w:p w:rsidR="00F639FD" w:rsidRDefault="00F639FD">
      <w:pPr>
        <w:pStyle w:val="ConsPlusNormal"/>
        <w:spacing w:before="220"/>
        <w:ind w:firstLine="540"/>
        <w:jc w:val="both"/>
      </w:pPr>
      <w:bookmarkStart w:id="1" w:name="P67"/>
      <w:bookmarkEnd w:id="1"/>
      <w:r>
        <w:t xml:space="preserve">3. Руководитель организации для детей-сирот и детей, оставшихся без попечения родителей, находящихся в ведении исполнительного органа автономного округа, в котором пребывает гражданин (далее - Организация), либо гражданин, достигший возраста 18 лет (его представитель по доверенности) (далее при совместном упоминании - заявитель), для получения меры поддержки представляет в казенное учреждение автономного округа "Агентство социального благополучия населения" (далее - Агентство) почтовым отправлением, либо непосредственно в </w:t>
      </w:r>
      <w:r>
        <w:lastRenderedPageBreak/>
        <w:t>автономное учреждение автономного округа "Многофункциональный центр предоставления государственных и муниципальных услуг Югры" и его структурные подразделения (далее - МФЦ), или в электронном виде через федеральную государственную информационную систему "Единый портал государственных и муниципальных услуг (функций)" (далее - ЕПГУ) заявление по форме, утвержденной приказом Департамента социального развития автономного округа (далее - заявление, Департамент), с приложением к нему следующих документов:</w:t>
      </w:r>
    </w:p>
    <w:p w:rsidR="00F639FD" w:rsidRDefault="00F639FD">
      <w:pPr>
        <w:pStyle w:val="ConsPlusNormal"/>
        <w:spacing w:before="220"/>
        <w:ind w:firstLine="540"/>
        <w:jc w:val="both"/>
      </w:pPr>
      <w:r>
        <w:t>3.1. Документ, подтверждающий полномочия представителя гражданина, оформленный в соответствии с требованиями законодательства Российской Федерации (в случае подачи заявления руководителем Организации, представителем гражданина по доверенности).</w:t>
      </w:r>
    </w:p>
    <w:p w:rsidR="00F639FD" w:rsidRDefault="00F639FD">
      <w:pPr>
        <w:pStyle w:val="ConsPlusNormal"/>
        <w:spacing w:before="220"/>
        <w:ind w:firstLine="540"/>
        <w:jc w:val="both"/>
      </w:pPr>
      <w:r>
        <w:t>3.2. Справка Организации о пребывании гражданина в Организации.</w:t>
      </w:r>
    </w:p>
    <w:p w:rsidR="00F639FD" w:rsidRDefault="00F639FD">
      <w:pPr>
        <w:pStyle w:val="ConsPlusNormal"/>
        <w:spacing w:before="220"/>
        <w:ind w:firstLine="540"/>
        <w:jc w:val="both"/>
      </w:pPr>
      <w:bookmarkStart w:id="2" w:name="P70"/>
      <w:bookmarkEnd w:id="2"/>
      <w:r>
        <w:t>3.3. Документы, подтверждающие фактические расходы.</w:t>
      </w:r>
    </w:p>
    <w:p w:rsidR="00F639FD" w:rsidRDefault="00F639FD">
      <w:pPr>
        <w:pStyle w:val="ConsPlusNormal"/>
        <w:spacing w:before="220"/>
        <w:ind w:firstLine="540"/>
        <w:jc w:val="both"/>
      </w:pPr>
      <w:r>
        <w:t>4. Агентство:</w:t>
      </w:r>
    </w:p>
    <w:p w:rsidR="00F639FD" w:rsidRDefault="00F639FD">
      <w:pPr>
        <w:pStyle w:val="ConsPlusNormal"/>
        <w:spacing w:before="220"/>
        <w:ind w:firstLine="540"/>
        <w:jc w:val="both"/>
      </w:pPr>
      <w:bookmarkStart w:id="3" w:name="P72"/>
      <w:bookmarkEnd w:id="3"/>
      <w:r>
        <w:t xml:space="preserve">4.1. В течение 2 рабочих дней с даты поступления заявления регистрирует его, осуществляет проверку гражданина на предмет его соответствия категории, определенной </w:t>
      </w:r>
      <w:hyperlink r:id="rId16">
        <w:r>
          <w:rPr>
            <w:color w:val="0000FF"/>
          </w:rPr>
          <w:t>пунктом 9 статьи 5</w:t>
        </w:r>
      </w:hyperlink>
      <w:r>
        <w:t xml:space="preserve"> Закона N 86-оз, а также сведений, содержащихся в заявлении и в документах, определенных </w:t>
      </w:r>
      <w:hyperlink w:anchor="P67">
        <w:r>
          <w:rPr>
            <w:color w:val="0000FF"/>
          </w:rPr>
          <w:t>пунктом 3</w:t>
        </w:r>
      </w:hyperlink>
      <w:r>
        <w:t xml:space="preserve"> Порядка, в порядке, определенном регламентом, установленным приказом Департамента, в том числе путем направления межведомственного запроса в государственную информационную систему жилищно-коммунального хозяйства (далее - ГИС ЖКХ).</w:t>
      </w:r>
    </w:p>
    <w:p w:rsidR="00F639FD" w:rsidRDefault="00F639FD">
      <w:pPr>
        <w:pStyle w:val="ConsPlusNormal"/>
        <w:spacing w:before="220"/>
        <w:ind w:firstLine="540"/>
        <w:jc w:val="both"/>
      </w:pPr>
      <w:r>
        <w:t xml:space="preserve">4.2. В течение 2 рабочих дней с даты завершения проверки, предусмотренной </w:t>
      </w:r>
      <w:hyperlink w:anchor="P72">
        <w:r>
          <w:rPr>
            <w:color w:val="0000FF"/>
          </w:rPr>
          <w:t>подпунктом 4.1</w:t>
        </w:r>
      </w:hyperlink>
      <w:r>
        <w:t xml:space="preserve"> настоящего пункта, утверждает своим приказом решение о назначении и предоставлении (об отказе в назначении и предоставлении) меры поддержки, о чем уведомляет гражданина в течение 2 рабочих дней способом, указанным в его заявлении.</w:t>
      </w:r>
    </w:p>
    <w:p w:rsidR="00F639FD" w:rsidRDefault="00F639FD">
      <w:pPr>
        <w:pStyle w:val="ConsPlusNormal"/>
        <w:spacing w:before="220"/>
        <w:ind w:firstLine="540"/>
        <w:jc w:val="both"/>
      </w:pPr>
      <w:bookmarkStart w:id="4" w:name="P74"/>
      <w:bookmarkEnd w:id="4"/>
      <w:r>
        <w:t xml:space="preserve">4.3. В течение 5 рабочих дней с даты утверждения своим приказом решения о назначении и предоставлении меры поддержки перечисляет ее гражданину в размере понесенных фактических расходов, подтвержденных документами, представленными согласно </w:t>
      </w:r>
      <w:hyperlink w:anchor="P70">
        <w:r>
          <w:rPr>
            <w:color w:val="0000FF"/>
          </w:rPr>
          <w:t>подпункту 3.3 пункта 3</w:t>
        </w:r>
      </w:hyperlink>
      <w:r>
        <w:t xml:space="preserve"> Порядка (далее - Подтверждающие документы), и сведениями из ГИС ЖКХ, а далее - ежемесячно не позднее 10-го числа месяца, следующего за месяцем, в котором утверждено указанное решение, путем перечисления денежных средств на лицевой счет, открытый в кредитной организации, указанный в заявлении, на основании Подтверждающих документов, представляемых заявителем в Агентство согласно </w:t>
      </w:r>
      <w:hyperlink w:anchor="P80">
        <w:r>
          <w:rPr>
            <w:color w:val="0000FF"/>
          </w:rPr>
          <w:t>пункту 6</w:t>
        </w:r>
      </w:hyperlink>
      <w:r>
        <w:t xml:space="preserve"> Порядка, сведений, полученных в рамках межведомственного взаимодействия согласно </w:t>
      </w:r>
      <w:hyperlink w:anchor="P75">
        <w:r>
          <w:rPr>
            <w:color w:val="0000FF"/>
          </w:rPr>
          <w:t>подпункту 4.4</w:t>
        </w:r>
      </w:hyperlink>
      <w:r>
        <w:t xml:space="preserve"> настоящего пункта.</w:t>
      </w:r>
    </w:p>
    <w:p w:rsidR="00F639FD" w:rsidRDefault="00F639FD">
      <w:pPr>
        <w:pStyle w:val="ConsPlusNormal"/>
        <w:spacing w:before="220"/>
        <w:ind w:firstLine="540"/>
        <w:jc w:val="both"/>
      </w:pPr>
      <w:bookmarkStart w:id="5" w:name="P75"/>
      <w:bookmarkEnd w:id="5"/>
      <w:r>
        <w:t xml:space="preserve">4.4. Ежемесячно не позднее 5-го числа месяца, следующего за месяцем перечисления меры поддержки согласно </w:t>
      </w:r>
      <w:hyperlink w:anchor="P74">
        <w:r>
          <w:rPr>
            <w:color w:val="0000FF"/>
          </w:rPr>
          <w:t>подпункту 4.3</w:t>
        </w:r>
      </w:hyperlink>
      <w:r>
        <w:t xml:space="preserve"> настоящего пункта, запрашивает у заявителя способом, определенным в его заявлении, Подтверждающие документы, осуществляет межведомственное взаимодействие в ГИС ЖКХ для подтверждения суммы фактических расходов гражданина с Организацией на предмет соответствия гражданина категории, определенной </w:t>
      </w:r>
      <w:hyperlink r:id="rId17">
        <w:r>
          <w:rPr>
            <w:color w:val="0000FF"/>
          </w:rPr>
          <w:t>пунктом 9 статьи 5</w:t>
        </w:r>
      </w:hyperlink>
      <w:r>
        <w:t xml:space="preserve"> Закона N 86-оз.</w:t>
      </w:r>
    </w:p>
    <w:p w:rsidR="00F639FD" w:rsidRDefault="00F639FD">
      <w:pPr>
        <w:pStyle w:val="ConsPlusNormal"/>
        <w:spacing w:before="220"/>
        <w:ind w:firstLine="540"/>
        <w:jc w:val="both"/>
      </w:pPr>
      <w:r>
        <w:t xml:space="preserve">4.5. В случае непредставления заявителем в срок, определенный </w:t>
      </w:r>
      <w:hyperlink w:anchor="P80">
        <w:r>
          <w:rPr>
            <w:color w:val="0000FF"/>
          </w:rPr>
          <w:t>пунктом 6</w:t>
        </w:r>
      </w:hyperlink>
      <w:r>
        <w:t xml:space="preserve"> Порядка, Подтверждающего документа и (или) наступления обстоятельств, влекущих несоответствие гражданина категории, определенной </w:t>
      </w:r>
      <w:hyperlink r:id="rId18">
        <w:r>
          <w:rPr>
            <w:color w:val="0000FF"/>
          </w:rPr>
          <w:t>пунктом 9 статьи 5</w:t>
        </w:r>
      </w:hyperlink>
      <w:r>
        <w:t xml:space="preserve"> Закона N 86-оз, утверждает своим приказом решение о прекращении предоставления меры поддержки в течение 1 рабочего дня с даты наступления такого обстоятельства, о чем уведомляет его способом, указанным в заявлении.</w:t>
      </w:r>
    </w:p>
    <w:p w:rsidR="00F639FD" w:rsidRDefault="00F639FD">
      <w:pPr>
        <w:pStyle w:val="ConsPlusNormal"/>
        <w:spacing w:before="220"/>
        <w:ind w:firstLine="540"/>
        <w:jc w:val="both"/>
      </w:pPr>
      <w:r>
        <w:t>5. Основания для утверждения приказом Агентства решения об отказе в назначении и предоставлении меры поддержки:</w:t>
      </w:r>
    </w:p>
    <w:p w:rsidR="00F639FD" w:rsidRDefault="00F639FD">
      <w:pPr>
        <w:pStyle w:val="ConsPlusNormal"/>
        <w:spacing w:before="220"/>
        <w:ind w:firstLine="540"/>
        <w:jc w:val="both"/>
      </w:pPr>
      <w:r>
        <w:t xml:space="preserve">5.1. Заявление и (или) документы, определенные </w:t>
      </w:r>
      <w:hyperlink w:anchor="P67">
        <w:r>
          <w:rPr>
            <w:color w:val="0000FF"/>
          </w:rPr>
          <w:t>пунктом 3</w:t>
        </w:r>
      </w:hyperlink>
      <w:r>
        <w:t xml:space="preserve"> Порядка, содержат </w:t>
      </w:r>
      <w:r>
        <w:lastRenderedPageBreak/>
        <w:t>недостоверные сведения.</w:t>
      </w:r>
    </w:p>
    <w:p w:rsidR="00F639FD" w:rsidRDefault="00F639FD">
      <w:pPr>
        <w:pStyle w:val="ConsPlusNormal"/>
        <w:spacing w:before="220"/>
        <w:ind w:firstLine="540"/>
        <w:jc w:val="both"/>
      </w:pPr>
      <w:r>
        <w:t xml:space="preserve">5.2. Гражданин не соответствует категории, определенной </w:t>
      </w:r>
      <w:hyperlink r:id="rId19">
        <w:r>
          <w:rPr>
            <w:color w:val="0000FF"/>
          </w:rPr>
          <w:t>пунктом 9 статьи 5</w:t>
        </w:r>
      </w:hyperlink>
      <w:r>
        <w:t xml:space="preserve"> Закона N 86-оз.</w:t>
      </w:r>
    </w:p>
    <w:p w:rsidR="00F639FD" w:rsidRDefault="00F639FD">
      <w:pPr>
        <w:pStyle w:val="ConsPlusNormal"/>
        <w:spacing w:before="220"/>
        <w:ind w:firstLine="540"/>
        <w:jc w:val="both"/>
      </w:pPr>
      <w:bookmarkStart w:id="6" w:name="P80"/>
      <w:bookmarkEnd w:id="6"/>
      <w:r>
        <w:t xml:space="preserve">6. Гражданин, в отношении которого принято решение о назначении и предоставлении меры поддержки, ежемесячно до 9-го числа месяца, следующего за месяцем перечисления ему меры поддержки согласно </w:t>
      </w:r>
      <w:hyperlink w:anchor="P74">
        <w:r>
          <w:rPr>
            <w:color w:val="0000FF"/>
          </w:rPr>
          <w:t>подпункту 4.3 пункта 4</w:t>
        </w:r>
      </w:hyperlink>
      <w:r>
        <w:t xml:space="preserve"> Порядка, подставляет в Агентство почтовым отправлением, либо непосредственно в МФЦ, или в электронном виде через ЕПГУ Подтверждающие документы.</w:t>
      </w:r>
    </w:p>
    <w:p w:rsidR="00F639FD" w:rsidRDefault="00F639FD">
      <w:pPr>
        <w:pStyle w:val="ConsPlusNormal"/>
        <w:spacing w:before="220"/>
        <w:ind w:firstLine="540"/>
        <w:jc w:val="both"/>
      </w:pPr>
      <w:r>
        <w:t xml:space="preserve">7. Гражданин, в отношении которого принято решение о прекращении предоставления меры поддержки, может повторно обратиться в Агентство согласно </w:t>
      </w:r>
      <w:hyperlink w:anchor="P67">
        <w:r>
          <w:rPr>
            <w:color w:val="0000FF"/>
          </w:rPr>
          <w:t>пункту 3</w:t>
        </w:r>
      </w:hyperlink>
      <w:r>
        <w:t xml:space="preserve"> Порядка для получения меры поддержки.</w:t>
      </w:r>
    </w:p>
    <w:p w:rsidR="00F639FD" w:rsidRDefault="00F639FD">
      <w:pPr>
        <w:pStyle w:val="ConsPlusNormal"/>
        <w:ind w:firstLine="540"/>
        <w:jc w:val="both"/>
      </w:pPr>
    </w:p>
    <w:p w:rsidR="00F639FD" w:rsidRDefault="00F639FD">
      <w:pPr>
        <w:pStyle w:val="ConsPlusNormal"/>
      </w:pPr>
    </w:p>
    <w:p w:rsidR="00F639FD" w:rsidRDefault="00F639F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176C6" w:rsidRDefault="009176C6">
      <w:bookmarkStart w:id="7" w:name="_GoBack"/>
      <w:bookmarkEnd w:id="7"/>
    </w:p>
    <w:sectPr w:rsidR="009176C6" w:rsidSect="001A5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9FD"/>
    <w:rsid w:val="009176C6"/>
    <w:rsid w:val="00F6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84FEEE-BB91-4CD8-A2B9-53F32F62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39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639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639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344965&amp;dst=34" TargetMode="External"/><Relationship Id="rId13" Type="http://schemas.openxmlformats.org/officeDocument/2006/relationships/hyperlink" Target="https://login.consultant.ru/link/?req=doc&amp;base=RLAW926&amp;n=349028&amp;dst=100090" TargetMode="External"/><Relationship Id="rId18" Type="http://schemas.openxmlformats.org/officeDocument/2006/relationships/hyperlink" Target="https://login.consultant.ru/link/?req=doc&amp;base=RLAW926&amp;n=344965&amp;dst=100746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926&amp;n=349028&amp;dst=100083" TargetMode="External"/><Relationship Id="rId12" Type="http://schemas.openxmlformats.org/officeDocument/2006/relationships/hyperlink" Target="https://login.consultant.ru/link/?req=doc&amp;base=RLAW926&amp;n=349028&amp;dst=100089" TargetMode="External"/><Relationship Id="rId17" Type="http://schemas.openxmlformats.org/officeDocument/2006/relationships/hyperlink" Target="https://login.consultant.ru/link/?req=doc&amp;base=RLAW926&amp;n=344965&amp;dst=10074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344965&amp;dst=100746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241436&amp;dst=100021" TargetMode="External"/><Relationship Id="rId11" Type="http://schemas.openxmlformats.org/officeDocument/2006/relationships/hyperlink" Target="https://login.consultant.ru/link/?req=doc&amp;base=RLAW926&amp;n=349028&amp;dst=100087" TargetMode="External"/><Relationship Id="rId5" Type="http://schemas.openxmlformats.org/officeDocument/2006/relationships/hyperlink" Target="https://login.consultant.ru/link/?req=doc&amp;base=RLAW926&amp;n=115756&amp;dst=100239" TargetMode="External"/><Relationship Id="rId15" Type="http://schemas.openxmlformats.org/officeDocument/2006/relationships/hyperlink" Target="https://login.consultant.ru/link/?req=doc&amp;base=LAW&amp;n=533471&amp;dst=100900" TargetMode="External"/><Relationship Id="rId10" Type="http://schemas.openxmlformats.org/officeDocument/2006/relationships/hyperlink" Target="https://login.consultant.ru/link/?req=doc&amp;base=RLAW926&amp;n=349028&amp;dst=100086" TargetMode="External"/><Relationship Id="rId19" Type="http://schemas.openxmlformats.org/officeDocument/2006/relationships/hyperlink" Target="https://login.consultant.ru/link/?req=doc&amp;base=RLAW926&amp;n=344965&amp;dst=10074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335563" TargetMode="External"/><Relationship Id="rId14" Type="http://schemas.openxmlformats.org/officeDocument/2006/relationships/hyperlink" Target="https://login.consultant.ru/link/?req=doc&amp;base=RLAW926&amp;n=344965&amp;dst=1007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1681</Words>
  <Characters>9587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Курлов</dc:creator>
  <cp:keywords/>
  <dc:description/>
  <cp:lastModifiedBy>Алексей Курлов</cp:lastModifiedBy>
  <cp:revision>1</cp:revision>
  <dcterms:created xsi:type="dcterms:W3CDTF">2026-06-09T12:42:00Z</dcterms:created>
  <dcterms:modified xsi:type="dcterms:W3CDTF">2026-06-09T12:42:00Z</dcterms:modified>
</cp:coreProperties>
</file>