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104" w:rsidRDefault="00573104">
      <w:pPr>
        <w:pStyle w:val="ConsPlusTitlePage"/>
      </w:pPr>
      <w:r>
        <w:t xml:space="preserve">Документ предоставлен </w:t>
      </w:r>
      <w:hyperlink r:id="rId4">
        <w:r>
          <w:rPr>
            <w:color w:val="0000FF"/>
          </w:rPr>
          <w:t>КонсультантПлюс</w:t>
        </w:r>
      </w:hyperlink>
      <w:r>
        <w:br/>
      </w:r>
    </w:p>
    <w:p w:rsidR="00573104" w:rsidRDefault="00573104">
      <w:pPr>
        <w:pStyle w:val="ConsPlusNormal"/>
        <w:outlineLvl w:val="0"/>
      </w:pPr>
    </w:p>
    <w:p w:rsidR="00573104" w:rsidRDefault="00573104">
      <w:pPr>
        <w:pStyle w:val="ConsPlusTitle"/>
        <w:jc w:val="center"/>
        <w:outlineLvl w:val="0"/>
      </w:pPr>
      <w:r>
        <w:t>ПРАВИТЕЛЬСТВО ХАНТЫ-МАНСИЙСКОГО АВТОНОМНОГО ОКРУГА - ЮГРЫ</w:t>
      </w:r>
    </w:p>
    <w:p w:rsidR="00573104" w:rsidRDefault="00573104">
      <w:pPr>
        <w:pStyle w:val="ConsPlusTitle"/>
        <w:jc w:val="center"/>
      </w:pPr>
    </w:p>
    <w:p w:rsidR="00573104" w:rsidRDefault="00573104">
      <w:pPr>
        <w:pStyle w:val="ConsPlusTitle"/>
        <w:jc w:val="center"/>
      </w:pPr>
      <w:r>
        <w:t>ПОСТАНОВЛЕНИЕ</w:t>
      </w:r>
    </w:p>
    <w:p w:rsidR="00573104" w:rsidRDefault="00573104">
      <w:pPr>
        <w:pStyle w:val="ConsPlusTitle"/>
        <w:jc w:val="center"/>
      </w:pPr>
      <w:r>
        <w:t>от 24 мая 2024 г. N 198-п</w:t>
      </w:r>
    </w:p>
    <w:p w:rsidR="00573104" w:rsidRDefault="00573104">
      <w:pPr>
        <w:pStyle w:val="ConsPlusTitle"/>
        <w:jc w:val="center"/>
      </w:pPr>
    </w:p>
    <w:p w:rsidR="00573104" w:rsidRDefault="00573104">
      <w:pPr>
        <w:pStyle w:val="ConsPlusTitle"/>
        <w:jc w:val="center"/>
      </w:pPr>
      <w:r>
        <w:t>О МЕРАХ СОЦИАЛЬНОЙ ПОДДЕРЖКИ, ПРЕДОСТАВЛЯЕМЫХ МНОГОДЕТНЫМ</w:t>
      </w:r>
    </w:p>
    <w:p w:rsidR="00573104" w:rsidRDefault="00573104">
      <w:pPr>
        <w:pStyle w:val="ConsPlusTitle"/>
        <w:jc w:val="center"/>
      </w:pPr>
      <w:r>
        <w:t>СЕМЬЯМ В ХАНТЫ-МАНСИЙСКОМ АВТОНОМНОМ ОКРУГЕ - ЮГРЕ</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постановлений Правительства ХМАО - Югры от 06.08.2024 </w:t>
            </w:r>
            <w:hyperlink r:id="rId5">
              <w:r>
                <w:rPr>
                  <w:color w:val="0000FF"/>
                </w:rPr>
                <w:t>N 288-п</w:t>
              </w:r>
            </w:hyperlink>
            <w:r>
              <w:rPr>
                <w:color w:val="392C69"/>
              </w:rPr>
              <w:t>,</w:t>
            </w:r>
          </w:p>
          <w:p w:rsidR="00573104" w:rsidRDefault="00573104">
            <w:pPr>
              <w:pStyle w:val="ConsPlusNormal"/>
              <w:jc w:val="center"/>
            </w:pPr>
            <w:r>
              <w:rPr>
                <w:color w:val="392C69"/>
              </w:rPr>
              <w:t xml:space="preserve">от 01.10.2024 </w:t>
            </w:r>
            <w:hyperlink r:id="rId6">
              <w:r>
                <w:rPr>
                  <w:color w:val="0000FF"/>
                </w:rPr>
                <w:t>N 356-п</w:t>
              </w:r>
            </w:hyperlink>
            <w:r>
              <w:rPr>
                <w:color w:val="392C69"/>
              </w:rPr>
              <w:t xml:space="preserve">, от 28.10.2024 </w:t>
            </w:r>
            <w:hyperlink r:id="rId7">
              <w:r>
                <w:rPr>
                  <w:color w:val="0000FF"/>
                </w:rPr>
                <w:t>N 376-п</w:t>
              </w:r>
            </w:hyperlink>
            <w:r>
              <w:rPr>
                <w:color w:val="392C69"/>
              </w:rPr>
              <w:t xml:space="preserve">, от 19.12.2024 </w:t>
            </w:r>
            <w:hyperlink r:id="rId8">
              <w:r>
                <w:rPr>
                  <w:color w:val="0000FF"/>
                </w:rPr>
                <w:t>N 498-п</w:t>
              </w:r>
            </w:hyperlink>
            <w:r>
              <w:rPr>
                <w:color w:val="392C69"/>
              </w:rPr>
              <w:t>,</w:t>
            </w:r>
          </w:p>
          <w:p w:rsidR="00573104" w:rsidRDefault="00573104">
            <w:pPr>
              <w:pStyle w:val="ConsPlusNormal"/>
              <w:jc w:val="center"/>
            </w:pPr>
            <w:r>
              <w:rPr>
                <w:color w:val="392C69"/>
              </w:rPr>
              <w:t xml:space="preserve">от 26.02.2025 </w:t>
            </w:r>
            <w:hyperlink r:id="rId9">
              <w:r>
                <w:rPr>
                  <w:color w:val="0000FF"/>
                </w:rPr>
                <w:t>N 54-п</w:t>
              </w:r>
            </w:hyperlink>
            <w:r>
              <w:rPr>
                <w:color w:val="392C69"/>
              </w:rPr>
              <w:t xml:space="preserve">, от 07.04.2025 </w:t>
            </w:r>
            <w:hyperlink r:id="rId10">
              <w:r>
                <w:rPr>
                  <w:color w:val="0000FF"/>
                </w:rPr>
                <w:t>N 133-п</w:t>
              </w:r>
            </w:hyperlink>
            <w:r>
              <w:rPr>
                <w:color w:val="392C69"/>
              </w:rPr>
              <w:t xml:space="preserve">, от 30.10.2025 </w:t>
            </w:r>
            <w:hyperlink r:id="rId11">
              <w:r>
                <w:rPr>
                  <w:color w:val="0000FF"/>
                </w:rPr>
                <w:t>N 419-п</w:t>
              </w:r>
            </w:hyperlink>
            <w:r>
              <w:rPr>
                <w:color w:val="392C69"/>
              </w:rPr>
              <w:t>,</w:t>
            </w:r>
          </w:p>
          <w:p w:rsidR="00573104" w:rsidRDefault="00573104">
            <w:pPr>
              <w:pStyle w:val="ConsPlusNormal"/>
              <w:jc w:val="center"/>
            </w:pPr>
            <w:r>
              <w:rPr>
                <w:color w:val="392C69"/>
              </w:rPr>
              <w:t xml:space="preserve">от 25.11.2025 </w:t>
            </w:r>
            <w:hyperlink r:id="rId12">
              <w:r>
                <w:rPr>
                  <w:color w:val="0000FF"/>
                </w:rPr>
                <w:t>N 465-п</w:t>
              </w:r>
            </w:hyperlink>
            <w:r>
              <w:rPr>
                <w:color w:val="392C69"/>
              </w:rPr>
              <w:t xml:space="preserve">, от 22.04.2026 </w:t>
            </w:r>
            <w:hyperlink r:id="rId13">
              <w:r>
                <w:rPr>
                  <w:color w:val="0000FF"/>
                </w:rPr>
                <w:t>N 130-п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ind w:firstLine="540"/>
        <w:jc w:val="both"/>
      </w:pPr>
    </w:p>
    <w:p w:rsidR="00573104" w:rsidRDefault="00573104">
      <w:pPr>
        <w:pStyle w:val="ConsPlusNormal"/>
        <w:ind w:firstLine="540"/>
        <w:jc w:val="both"/>
      </w:pPr>
      <w:r>
        <w:t xml:space="preserve">В соответствии с </w:t>
      </w:r>
      <w:hyperlink r:id="rId14">
        <w:r>
          <w:rPr>
            <w:color w:val="0000FF"/>
          </w:rPr>
          <w:t>Указом</w:t>
        </w:r>
      </w:hyperlink>
      <w:r>
        <w:t xml:space="preserve"> Президента Российской Федерации от 23 января 2024 года N 63 "О мерах социальной поддержки многодетных семей", </w:t>
      </w:r>
      <w:hyperlink r:id="rId15">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учитывая решение Общественного совета при Департаменте социального развития Ханты-Мансийского автономного округа - Югры (протокол заседания от 22 апреля 2024 года N 18), в целях определения единого перечня прав, льгот, социальных гарантий и компенсаций для многодетных семей в Ханты-Мансийском автономном округе - Югре Правительство Ханты-Мансийского автономного округа - Югры постановляет:</w:t>
      </w:r>
    </w:p>
    <w:p w:rsidR="00573104" w:rsidRDefault="00573104">
      <w:pPr>
        <w:pStyle w:val="ConsPlusNormal"/>
        <w:spacing w:before="220"/>
        <w:ind w:firstLine="540"/>
        <w:jc w:val="both"/>
      </w:pPr>
      <w:r>
        <w:t>1. Утвердить:</w:t>
      </w:r>
    </w:p>
    <w:p w:rsidR="00573104" w:rsidRDefault="00573104">
      <w:pPr>
        <w:pStyle w:val="ConsPlusNormal"/>
        <w:spacing w:before="220"/>
        <w:ind w:firstLine="540"/>
        <w:jc w:val="both"/>
      </w:pPr>
      <w:r>
        <w:t xml:space="preserve">1.1. </w:t>
      </w:r>
      <w:hyperlink w:anchor="P284">
        <w:r>
          <w:rPr>
            <w:color w:val="0000FF"/>
          </w:rPr>
          <w:t>Перечень</w:t>
        </w:r>
      </w:hyperlink>
      <w:r>
        <w:t xml:space="preserve"> мер социальной поддержки, предоставляемых многодетным семьям в Ханты-Мансийском автономном округе - Югре (приложение 1).</w:t>
      </w:r>
    </w:p>
    <w:p w:rsidR="00573104" w:rsidRDefault="00573104">
      <w:pPr>
        <w:pStyle w:val="ConsPlusNormal"/>
        <w:spacing w:before="220"/>
        <w:ind w:firstLine="540"/>
        <w:jc w:val="both"/>
      </w:pPr>
      <w:r>
        <w:t xml:space="preserve">1.2. </w:t>
      </w:r>
      <w:hyperlink w:anchor="P425">
        <w:r>
          <w:rPr>
            <w:color w:val="0000FF"/>
          </w:rPr>
          <w:t>Порядок</w:t>
        </w:r>
      </w:hyperlink>
      <w:r>
        <w:t xml:space="preserve"> изготовления и выдачи удостоверений, подтверждающих статус многодетной семьи (приложение 2).</w:t>
      </w:r>
    </w:p>
    <w:p w:rsidR="00573104" w:rsidRDefault="00573104">
      <w:pPr>
        <w:pStyle w:val="ConsPlusNormal"/>
        <w:spacing w:before="220"/>
        <w:ind w:firstLine="540"/>
        <w:jc w:val="both"/>
      </w:pPr>
      <w:r>
        <w:t xml:space="preserve">1.3. </w:t>
      </w:r>
      <w:hyperlink w:anchor="P551">
        <w:r>
          <w:rPr>
            <w:color w:val="0000FF"/>
          </w:rPr>
          <w:t>Порядок</w:t>
        </w:r>
      </w:hyperlink>
      <w:r>
        <w:t xml:space="preserve"> и условия предоставления мер социальной поддержки многодетным семьям в Ханты-Мансийском автономном округе - Югре в сфере социального развития (приложение 3).</w:t>
      </w:r>
    </w:p>
    <w:p w:rsidR="00573104" w:rsidRDefault="00573104">
      <w:pPr>
        <w:pStyle w:val="ConsPlusNormal"/>
        <w:spacing w:before="220"/>
        <w:ind w:firstLine="540"/>
        <w:jc w:val="both"/>
      </w:pPr>
      <w:r>
        <w:t xml:space="preserve">1.4. </w:t>
      </w:r>
      <w:hyperlink w:anchor="P1114">
        <w:r>
          <w:rPr>
            <w:color w:val="0000FF"/>
          </w:rPr>
          <w:t>Порядок</w:t>
        </w:r>
      </w:hyperlink>
      <w:r>
        <w:t xml:space="preserve"> и условия предоставления мер социальной поддержки многодетным семьям в Ханты-Мансийском автономном округе - Югре в сфере образования (приложение 4).</w:t>
      </w:r>
    </w:p>
    <w:p w:rsidR="00573104" w:rsidRDefault="00573104">
      <w:pPr>
        <w:pStyle w:val="ConsPlusNormal"/>
        <w:spacing w:before="220"/>
        <w:ind w:firstLine="540"/>
        <w:jc w:val="both"/>
      </w:pPr>
      <w:r>
        <w:t xml:space="preserve">1.5. </w:t>
      </w:r>
      <w:hyperlink w:anchor="P1183">
        <w:r>
          <w:rPr>
            <w:color w:val="0000FF"/>
          </w:rPr>
          <w:t>Порядок</w:t>
        </w:r>
      </w:hyperlink>
      <w:r>
        <w:t xml:space="preserve"> и условия предоставления мер социальной поддержки многодетным семьям в Ханты-Мансийском автономном округе - Югре в сфере культуры, физической культуры и спорта (приложение 5).</w:t>
      </w:r>
    </w:p>
    <w:p w:rsidR="00573104" w:rsidRDefault="00573104">
      <w:pPr>
        <w:pStyle w:val="ConsPlusNormal"/>
        <w:spacing w:before="220"/>
        <w:ind w:firstLine="540"/>
        <w:jc w:val="both"/>
      </w:pPr>
      <w:r>
        <w:t xml:space="preserve">1.6. </w:t>
      </w:r>
      <w:hyperlink w:anchor="P1238">
        <w:r>
          <w:rPr>
            <w:color w:val="0000FF"/>
          </w:rPr>
          <w:t>Порядок</w:t>
        </w:r>
      </w:hyperlink>
      <w:r>
        <w:t xml:space="preserve"> предоставления гражданам, имеющим 3 и более детей, нуждающимся в улучшении жилищных условий, социальной поддержки по обеспечению жилыми помещениями взамен предоставления им земельного участка в собственность бесплатно (приложение 6).</w:t>
      </w:r>
    </w:p>
    <w:p w:rsidR="00573104" w:rsidRDefault="00573104">
      <w:pPr>
        <w:pStyle w:val="ConsPlusNormal"/>
        <w:spacing w:before="220"/>
        <w:ind w:firstLine="540"/>
        <w:jc w:val="both"/>
      </w:pPr>
      <w:r>
        <w:t>2. Департаменту социального развития Ханты-Мансийского автономного округа - Югры обеспечить:</w:t>
      </w:r>
    </w:p>
    <w:p w:rsidR="00573104" w:rsidRDefault="00573104">
      <w:pPr>
        <w:pStyle w:val="ConsPlusNormal"/>
        <w:spacing w:before="220"/>
        <w:ind w:firstLine="540"/>
        <w:jc w:val="both"/>
      </w:pPr>
      <w:r>
        <w:t>учет многодетных семей и предоставляемых им мер социальной поддержки в том числе в электронном виде;</w:t>
      </w:r>
    </w:p>
    <w:p w:rsidR="00573104" w:rsidRDefault="00573104">
      <w:pPr>
        <w:pStyle w:val="ConsPlusNormal"/>
        <w:spacing w:before="220"/>
        <w:ind w:firstLine="540"/>
        <w:jc w:val="both"/>
      </w:pPr>
      <w:r>
        <w:t xml:space="preserve">переоформление действующих на день вступления в силу </w:t>
      </w:r>
      <w:hyperlink r:id="rId16">
        <w:r>
          <w:rPr>
            <w:color w:val="0000FF"/>
          </w:rPr>
          <w:t>Указа</w:t>
        </w:r>
      </w:hyperlink>
      <w:r>
        <w:t xml:space="preserve"> Президента Российской </w:t>
      </w:r>
      <w:r>
        <w:lastRenderedPageBreak/>
        <w:t>Федерации от 23 января 2024 года N 63 "О мерах социальной поддержки многодетных семей" удостоверений, подтверждающих статус многодетной семьи, в связи с утверждением единого образца удостоверения, подтверждающего статус многодетной семьи в Российской Федерации, в соответствии с порядком, установленным приказом Департамента социального развития Ханты-Мансийского автономного округа - Югры.</w:t>
      </w:r>
    </w:p>
    <w:p w:rsidR="00573104" w:rsidRDefault="00573104">
      <w:pPr>
        <w:pStyle w:val="ConsPlusNormal"/>
        <w:jc w:val="both"/>
      </w:pPr>
      <w:r>
        <w:t xml:space="preserve">(п. 2 в ред. </w:t>
      </w:r>
      <w:hyperlink r:id="rId17">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r>
        <w:t xml:space="preserve">2.1. Рекомендовать муниципальным образованиям Ханты-Мансийского автономного округа - Югры разработать механизм реализации предоставления права на бесплатное посещение многодетными семьями находящихся в ведении муниципальных образований Ханты-Мансийского автономного округа - Югры музеев, муниципальных парков культуры и отдыха, выставок, проводимых организациями культуры и искусства муниципальных образований Ханты-Мансийского автономного округа - Югры, спортивных сооружений муниципальных учреждений физической культуры и спорта, в том числе для занятий физической культурой и спортом, с учетом </w:t>
      </w:r>
      <w:hyperlink w:anchor="P1183">
        <w:r>
          <w:rPr>
            <w:color w:val="0000FF"/>
          </w:rPr>
          <w:t>приложения 5</w:t>
        </w:r>
      </w:hyperlink>
      <w:r>
        <w:t xml:space="preserve"> к настоящему постановлению.</w:t>
      </w:r>
    </w:p>
    <w:p w:rsidR="00573104" w:rsidRDefault="00573104">
      <w:pPr>
        <w:pStyle w:val="ConsPlusNormal"/>
        <w:jc w:val="both"/>
      </w:pPr>
      <w:r>
        <w:t xml:space="preserve">(п. 2.1 введен </w:t>
      </w:r>
      <w:hyperlink r:id="rId18">
        <w:r>
          <w:rPr>
            <w:color w:val="0000FF"/>
          </w:rPr>
          <w:t>постановлением</w:t>
        </w:r>
      </w:hyperlink>
      <w:r>
        <w:t xml:space="preserve"> Правительства ХМАО - Югры от 28.10.2024 N 376-п; в ред. </w:t>
      </w:r>
      <w:hyperlink r:id="rId19">
        <w:r>
          <w:rPr>
            <w:color w:val="0000FF"/>
          </w:rPr>
          <w:t>постановления</w:t>
        </w:r>
      </w:hyperlink>
      <w:r>
        <w:t xml:space="preserve"> Правительства ХМАО - Югры от 19.12.2024 N 498-п)</w:t>
      </w:r>
    </w:p>
    <w:p w:rsidR="00573104" w:rsidRDefault="00573104">
      <w:pPr>
        <w:pStyle w:val="ConsPlusNormal"/>
        <w:spacing w:before="220"/>
        <w:ind w:firstLine="540"/>
        <w:jc w:val="both"/>
      </w:pPr>
      <w:r>
        <w:t xml:space="preserve">3. Внести в </w:t>
      </w:r>
      <w:hyperlink r:id="rId20">
        <w:r>
          <w:rPr>
            <w:color w:val="0000FF"/>
          </w:rPr>
          <w:t>приложение</w:t>
        </w:r>
      </w:hyperlink>
      <w:r>
        <w:t xml:space="preserve"> к постановлению Правительства Ханты-Мансийского автономного округа - Югры от 15 декабря 2005 года N 227-п "Об утверждении Порядка осуществления ежемесячной денежной выплаты отдельным категориям граждан" следующие изменения:</w:t>
      </w:r>
    </w:p>
    <w:p w:rsidR="00573104" w:rsidRDefault="00573104">
      <w:pPr>
        <w:pStyle w:val="ConsPlusNormal"/>
        <w:spacing w:before="220"/>
        <w:ind w:firstLine="540"/>
        <w:jc w:val="both"/>
      </w:pPr>
      <w:bookmarkStart w:id="0" w:name="P29"/>
      <w:bookmarkEnd w:id="0"/>
      <w:r>
        <w:t xml:space="preserve">3.1. Пункт 3.1 после </w:t>
      </w:r>
      <w:hyperlink r:id="rId21">
        <w:r>
          <w:rPr>
            <w:color w:val="0000FF"/>
          </w:rPr>
          <w:t>абзаца одиннадцатого</w:t>
        </w:r>
      </w:hyperlink>
      <w:r>
        <w:t xml:space="preserve"> дополнить абзацем следующего содержания:</w:t>
      </w:r>
    </w:p>
    <w:p w:rsidR="00573104" w:rsidRDefault="00573104">
      <w:pPr>
        <w:pStyle w:val="ConsPlusNormal"/>
        <w:spacing w:before="220"/>
        <w:ind w:firstLine="540"/>
        <w:jc w:val="both"/>
      </w:pPr>
      <w:r>
        <w:t xml:space="preserve">"об отсутствии занятости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государственной регистрации в качестве индивидуального предпринимателя (в отношении граждан, указанных в </w:t>
      </w:r>
      <w:hyperlink r:id="rId22">
        <w:r>
          <w:rPr>
            <w:color w:val="0000FF"/>
          </w:rPr>
          <w:t>пунктах 4</w:t>
        </w:r>
      </w:hyperlink>
      <w:r>
        <w:t xml:space="preserve">, </w:t>
      </w:r>
      <w:hyperlink r:id="rId23">
        <w:r>
          <w:rPr>
            <w:color w:val="0000FF"/>
          </w:rPr>
          <w:t>5 статьи 1</w:t>
        </w:r>
      </w:hyperlink>
      <w:r>
        <w:t xml:space="preserve">, </w:t>
      </w:r>
      <w:hyperlink r:id="rId24">
        <w:r>
          <w:rPr>
            <w:color w:val="0000FF"/>
          </w:rPr>
          <w:t>пунктах 1</w:t>
        </w:r>
      </w:hyperlink>
      <w:r>
        <w:t xml:space="preserve">, </w:t>
      </w:r>
      <w:hyperlink r:id="rId25">
        <w:r>
          <w:rPr>
            <w:color w:val="0000FF"/>
          </w:rPr>
          <w:t>1.1 статьи 3</w:t>
        </w:r>
      </w:hyperlink>
      <w:r>
        <w:t xml:space="preserve"> Закона "О мерах социальной поддержки отдельных категорий граждан в Ханты-Мансийском автономном округе - Югре", подавших заявление после 31 августа 2024 года)).".</w:t>
      </w:r>
    </w:p>
    <w:p w:rsidR="00573104" w:rsidRDefault="00573104">
      <w:pPr>
        <w:pStyle w:val="ConsPlusNormal"/>
        <w:spacing w:before="220"/>
        <w:ind w:firstLine="540"/>
        <w:jc w:val="both"/>
      </w:pPr>
      <w:r>
        <w:t xml:space="preserve">3.2. В </w:t>
      </w:r>
      <w:hyperlink r:id="rId26">
        <w:r>
          <w:rPr>
            <w:color w:val="0000FF"/>
          </w:rPr>
          <w:t>абзаце третьем пункта 3.2.1</w:t>
        </w:r>
      </w:hyperlink>
      <w:r>
        <w:t xml:space="preserve"> слово "заведомо" исключить.</w:t>
      </w:r>
    </w:p>
    <w:p w:rsidR="00573104" w:rsidRDefault="00573104">
      <w:pPr>
        <w:pStyle w:val="ConsPlusNormal"/>
        <w:spacing w:before="220"/>
        <w:ind w:firstLine="540"/>
        <w:jc w:val="both"/>
      </w:pPr>
      <w:r>
        <w:t xml:space="preserve">3.3. В </w:t>
      </w:r>
      <w:hyperlink r:id="rId27">
        <w:r>
          <w:rPr>
            <w:color w:val="0000FF"/>
          </w:rPr>
          <w:t>пункте 3.5</w:t>
        </w:r>
      </w:hyperlink>
      <w:r>
        <w:t>:</w:t>
      </w:r>
    </w:p>
    <w:p w:rsidR="00573104" w:rsidRDefault="00573104">
      <w:pPr>
        <w:pStyle w:val="ConsPlusNormal"/>
        <w:spacing w:before="220"/>
        <w:ind w:firstLine="540"/>
        <w:jc w:val="both"/>
      </w:pPr>
      <w:r>
        <w:t xml:space="preserve">3.3.1. В </w:t>
      </w:r>
      <w:hyperlink r:id="rId28">
        <w:r>
          <w:rPr>
            <w:color w:val="0000FF"/>
          </w:rPr>
          <w:t>абзаце шестом</w:t>
        </w:r>
      </w:hyperlink>
      <w:r>
        <w:t xml:space="preserve"> слово "заведомо" исключить.</w:t>
      </w:r>
    </w:p>
    <w:p w:rsidR="00573104" w:rsidRDefault="00573104">
      <w:pPr>
        <w:pStyle w:val="ConsPlusNormal"/>
        <w:spacing w:before="220"/>
        <w:ind w:firstLine="540"/>
        <w:jc w:val="both"/>
      </w:pPr>
      <w:bookmarkStart w:id="1" w:name="P34"/>
      <w:bookmarkEnd w:id="1"/>
      <w:r>
        <w:t xml:space="preserve">3.3.2. После </w:t>
      </w:r>
      <w:hyperlink r:id="rId29">
        <w:r>
          <w:rPr>
            <w:color w:val="0000FF"/>
          </w:rPr>
          <w:t>абзаца девятого</w:t>
        </w:r>
      </w:hyperlink>
      <w:r>
        <w:t xml:space="preserve"> дополнить абзацем следующего содержания:</w:t>
      </w:r>
    </w:p>
    <w:p w:rsidR="00573104" w:rsidRDefault="00573104">
      <w:pPr>
        <w:pStyle w:val="ConsPlusNormal"/>
        <w:spacing w:before="220"/>
        <w:ind w:firstLine="540"/>
        <w:jc w:val="both"/>
      </w:pPr>
      <w:r>
        <w:t xml:space="preserve">"осуществление трудовой деятельности после 31 августа 2024 года (для неработающих граждан, указанных в </w:t>
      </w:r>
      <w:hyperlink r:id="rId30">
        <w:r>
          <w:rPr>
            <w:color w:val="0000FF"/>
          </w:rPr>
          <w:t>пунктах 4</w:t>
        </w:r>
      </w:hyperlink>
      <w:r>
        <w:t xml:space="preserve">, </w:t>
      </w:r>
      <w:hyperlink r:id="rId31">
        <w:r>
          <w:rPr>
            <w:color w:val="0000FF"/>
          </w:rPr>
          <w:t>5 статьи 1</w:t>
        </w:r>
      </w:hyperlink>
      <w:r>
        <w:t xml:space="preserve">, </w:t>
      </w:r>
      <w:hyperlink r:id="rId32">
        <w:r>
          <w:rPr>
            <w:color w:val="0000FF"/>
          </w:rPr>
          <w:t>пункте 1 статьи 3</w:t>
        </w:r>
      </w:hyperlink>
      <w:r>
        <w:t xml:space="preserve"> Закона "О мерах социальной поддержки отдельных категорий граждан в Ханты-Мансийском автономном округе - Югре");".</w:t>
      </w:r>
    </w:p>
    <w:p w:rsidR="00573104" w:rsidRDefault="00573104">
      <w:pPr>
        <w:pStyle w:val="ConsPlusNormal"/>
        <w:spacing w:before="220"/>
        <w:ind w:firstLine="540"/>
        <w:jc w:val="both"/>
      </w:pPr>
      <w:r>
        <w:t xml:space="preserve">3.4. В </w:t>
      </w:r>
      <w:hyperlink r:id="rId33">
        <w:r>
          <w:rPr>
            <w:color w:val="0000FF"/>
          </w:rPr>
          <w:t>абзаце первом пункта 3.8</w:t>
        </w:r>
      </w:hyperlink>
      <w:r>
        <w:t xml:space="preserve"> слово "заведомо" исключить.</w:t>
      </w:r>
    </w:p>
    <w:p w:rsidR="00573104" w:rsidRDefault="00573104">
      <w:pPr>
        <w:pStyle w:val="ConsPlusNormal"/>
        <w:spacing w:before="220"/>
        <w:ind w:firstLine="540"/>
        <w:jc w:val="both"/>
      </w:pPr>
      <w:r>
        <w:t xml:space="preserve">4. Внести в </w:t>
      </w:r>
      <w:hyperlink r:id="rId34">
        <w:r>
          <w:rPr>
            <w:color w:val="0000FF"/>
          </w:rPr>
          <w:t>постановление</w:t>
        </w:r>
      </w:hyperlink>
      <w:r>
        <w:t xml:space="preserve"> Правительства Ханты-Мансийского автономного округа - Югры от 7 апреля 2006 года N 65-п "Об утверждении Положения об оплате газификации жилых домов (квартир) отдельным категориям граждан" следующие изменения:</w:t>
      </w:r>
    </w:p>
    <w:p w:rsidR="00573104" w:rsidRDefault="00573104">
      <w:pPr>
        <w:pStyle w:val="ConsPlusNormal"/>
        <w:spacing w:before="220"/>
        <w:ind w:firstLine="540"/>
        <w:jc w:val="both"/>
      </w:pPr>
      <w:r>
        <w:t xml:space="preserve">4.1. В </w:t>
      </w:r>
      <w:hyperlink r:id="rId35">
        <w:r>
          <w:rPr>
            <w:color w:val="0000FF"/>
          </w:rPr>
          <w:t>преамбуле</w:t>
        </w:r>
      </w:hyperlink>
      <w:r>
        <w:t xml:space="preserve"> слова "от 7 июля 2004 года N 45-оз "О поддержке семьи, материнства, отцовства и детства в Ханты-Мансийском автономном округе - Югре"," исключить.</w:t>
      </w:r>
    </w:p>
    <w:p w:rsidR="00573104" w:rsidRDefault="00573104">
      <w:pPr>
        <w:pStyle w:val="ConsPlusNormal"/>
        <w:spacing w:before="220"/>
        <w:ind w:firstLine="540"/>
        <w:jc w:val="both"/>
      </w:pPr>
      <w:r>
        <w:t xml:space="preserve">4.2. В </w:t>
      </w:r>
      <w:hyperlink r:id="rId36">
        <w:r>
          <w:rPr>
            <w:color w:val="0000FF"/>
          </w:rPr>
          <w:t>пункте 7</w:t>
        </w:r>
      </w:hyperlink>
      <w:r>
        <w:t xml:space="preserve"> приложения:</w:t>
      </w:r>
    </w:p>
    <w:p w:rsidR="00573104" w:rsidRDefault="00573104">
      <w:pPr>
        <w:pStyle w:val="ConsPlusNormal"/>
        <w:spacing w:before="220"/>
        <w:ind w:firstLine="540"/>
        <w:jc w:val="both"/>
      </w:pPr>
      <w:r>
        <w:t xml:space="preserve">4.2.1. </w:t>
      </w:r>
      <w:hyperlink r:id="rId37">
        <w:r>
          <w:rPr>
            <w:color w:val="0000FF"/>
          </w:rPr>
          <w:t>Подпункт 7.2.1</w:t>
        </w:r>
      </w:hyperlink>
      <w:r>
        <w:t xml:space="preserve"> изложить в следующей редакции:</w:t>
      </w:r>
    </w:p>
    <w:p w:rsidR="00573104" w:rsidRDefault="00573104">
      <w:pPr>
        <w:pStyle w:val="ConsPlusNormal"/>
        <w:spacing w:before="220"/>
        <w:ind w:firstLine="540"/>
        <w:jc w:val="both"/>
      </w:pPr>
      <w:r>
        <w:lastRenderedPageBreak/>
        <w:t xml:space="preserve">"7.2.1. Из числа указанных в </w:t>
      </w:r>
      <w:hyperlink r:id="rId38">
        <w:r>
          <w:rPr>
            <w:color w:val="0000FF"/>
          </w:rPr>
          <w:t>подпунктах 1</w:t>
        </w:r>
      </w:hyperlink>
      <w:r>
        <w:t xml:space="preserve"> - </w:t>
      </w:r>
      <w:hyperlink r:id="rId39">
        <w:r>
          <w:rPr>
            <w:color w:val="0000FF"/>
          </w:rPr>
          <w:t>3 пункта 1</w:t>
        </w:r>
      </w:hyperlink>
      <w:r>
        <w:t xml:space="preserve"> и </w:t>
      </w:r>
      <w:hyperlink r:id="rId40">
        <w:r>
          <w:rPr>
            <w:color w:val="0000FF"/>
          </w:rPr>
          <w:t>пункте 2 статьи 3</w:t>
        </w:r>
      </w:hyperlink>
      <w:r>
        <w:t xml:space="preserve"> Закона N 197-оз.".</w:t>
      </w:r>
    </w:p>
    <w:p w:rsidR="00573104" w:rsidRDefault="00573104">
      <w:pPr>
        <w:pStyle w:val="ConsPlusNormal"/>
        <w:spacing w:before="220"/>
        <w:ind w:firstLine="540"/>
        <w:jc w:val="both"/>
      </w:pPr>
      <w:r>
        <w:t xml:space="preserve">4.2.2. </w:t>
      </w:r>
      <w:hyperlink r:id="rId41">
        <w:r>
          <w:rPr>
            <w:color w:val="0000FF"/>
          </w:rPr>
          <w:t>Подпункты 7.2.1.1</w:t>
        </w:r>
      </w:hyperlink>
      <w:r>
        <w:t xml:space="preserve">, </w:t>
      </w:r>
      <w:hyperlink r:id="rId42">
        <w:r>
          <w:rPr>
            <w:color w:val="0000FF"/>
          </w:rPr>
          <w:t>7.2.1.2</w:t>
        </w:r>
      </w:hyperlink>
      <w:r>
        <w:t xml:space="preserve"> признать утратившим силу.</w:t>
      </w:r>
    </w:p>
    <w:p w:rsidR="00573104" w:rsidRDefault="00573104">
      <w:pPr>
        <w:pStyle w:val="ConsPlusNormal"/>
        <w:spacing w:before="220"/>
        <w:ind w:firstLine="540"/>
        <w:jc w:val="both"/>
      </w:pPr>
      <w:r>
        <w:t xml:space="preserve">5. Внести в </w:t>
      </w:r>
      <w:hyperlink r:id="rId43">
        <w:r>
          <w:rPr>
            <w:color w:val="0000FF"/>
          </w:rPr>
          <w:t>приложение 1</w:t>
        </w:r>
      </w:hyperlink>
      <w:r>
        <w:t xml:space="preserve"> к постановлению Правительства Ханты-Мансийского автономного округа - Югры от 14 января 2008 года N 4-п "Об утверждении Порядка предоставления компенсации расходов на оплату жилого помещения и коммунальных услуг отдельным категориям граждан" следующие изменения:</w:t>
      </w:r>
    </w:p>
    <w:p w:rsidR="00573104" w:rsidRDefault="00573104">
      <w:pPr>
        <w:pStyle w:val="ConsPlusNormal"/>
        <w:spacing w:before="220"/>
        <w:ind w:firstLine="540"/>
        <w:jc w:val="both"/>
      </w:pPr>
      <w:bookmarkStart w:id="2" w:name="P44"/>
      <w:bookmarkEnd w:id="2"/>
      <w:r>
        <w:t xml:space="preserve">5.1. Пункт 2.1 после </w:t>
      </w:r>
      <w:hyperlink r:id="rId44">
        <w:r>
          <w:rPr>
            <w:color w:val="0000FF"/>
          </w:rPr>
          <w:t>абзаца пятьдесят третьего</w:t>
        </w:r>
      </w:hyperlink>
      <w:r>
        <w:t xml:space="preserve"> дополнить абзацем следующего содержания:</w:t>
      </w:r>
    </w:p>
    <w:p w:rsidR="00573104" w:rsidRDefault="00573104">
      <w:pPr>
        <w:pStyle w:val="ConsPlusNormal"/>
        <w:spacing w:before="220"/>
        <w:ind w:firstLine="540"/>
        <w:jc w:val="both"/>
      </w:pPr>
      <w:r>
        <w:t xml:space="preserve">"об отсутствии занятости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государственной регистрации в качестве индивидуального предпринимателя (в отношении граждан, указанных в </w:t>
      </w:r>
      <w:hyperlink r:id="rId45">
        <w:r>
          <w:rPr>
            <w:color w:val="0000FF"/>
          </w:rPr>
          <w:t>пунктах 4</w:t>
        </w:r>
      </w:hyperlink>
      <w:r>
        <w:t xml:space="preserve">, </w:t>
      </w:r>
      <w:hyperlink r:id="rId46">
        <w:r>
          <w:rPr>
            <w:color w:val="0000FF"/>
          </w:rPr>
          <w:t>5 статьи 1</w:t>
        </w:r>
      </w:hyperlink>
      <w:r>
        <w:t xml:space="preserve">, </w:t>
      </w:r>
      <w:hyperlink r:id="rId47">
        <w:r>
          <w:rPr>
            <w:color w:val="0000FF"/>
          </w:rPr>
          <w:t>пунктах 1</w:t>
        </w:r>
      </w:hyperlink>
      <w:r>
        <w:t xml:space="preserve">, </w:t>
      </w:r>
      <w:hyperlink r:id="rId48">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подавших заявление после 31 августа 2024 года));".</w:t>
      </w:r>
    </w:p>
    <w:p w:rsidR="00573104" w:rsidRDefault="00573104">
      <w:pPr>
        <w:pStyle w:val="ConsPlusNormal"/>
        <w:spacing w:before="220"/>
        <w:ind w:firstLine="540"/>
        <w:jc w:val="both"/>
      </w:pPr>
      <w:bookmarkStart w:id="3" w:name="P46"/>
      <w:bookmarkEnd w:id="3"/>
      <w:r>
        <w:t xml:space="preserve">5.2. В </w:t>
      </w:r>
      <w:hyperlink r:id="rId49">
        <w:r>
          <w:rPr>
            <w:color w:val="0000FF"/>
          </w:rPr>
          <w:t>пункте 2.5</w:t>
        </w:r>
      </w:hyperlink>
      <w:r>
        <w:t>:</w:t>
      </w:r>
    </w:p>
    <w:p w:rsidR="00573104" w:rsidRDefault="00573104">
      <w:pPr>
        <w:pStyle w:val="ConsPlusNormal"/>
        <w:spacing w:before="220"/>
        <w:ind w:firstLine="540"/>
        <w:jc w:val="both"/>
      </w:pPr>
      <w:r>
        <w:t xml:space="preserve">5.2.1. После </w:t>
      </w:r>
      <w:hyperlink r:id="rId50">
        <w:r>
          <w:rPr>
            <w:color w:val="0000FF"/>
          </w:rPr>
          <w:t>абзаца третьего</w:t>
        </w:r>
      </w:hyperlink>
      <w:r>
        <w:t xml:space="preserve"> дополнить абзацем следующего содержания:</w:t>
      </w:r>
    </w:p>
    <w:p w:rsidR="00573104" w:rsidRDefault="00573104">
      <w:pPr>
        <w:pStyle w:val="ConsPlusNormal"/>
        <w:spacing w:before="220"/>
        <w:ind w:firstLine="540"/>
        <w:jc w:val="both"/>
      </w:pPr>
      <w:r>
        <w:t>"Расходы на оплату электроэнергии, используемой для отопления, компенсируются по фактически понесенным расходам, но не выше размера, рассчитанного исходя из тарифов на электрическую энергию и нормативов потребления в Ханты-Мансийском автономном округе - Югре коммунальной услуги по электроснабжению в жилых помещениях многоквартирных и жилых домов, оборудованных в установленном порядке электрическими отопительными установками.".</w:t>
      </w:r>
    </w:p>
    <w:p w:rsidR="00573104" w:rsidRDefault="00573104">
      <w:pPr>
        <w:pStyle w:val="ConsPlusNormal"/>
        <w:spacing w:before="220"/>
        <w:ind w:firstLine="540"/>
        <w:jc w:val="both"/>
      </w:pPr>
      <w:r>
        <w:t xml:space="preserve">5.2.2. После </w:t>
      </w:r>
      <w:hyperlink r:id="rId51">
        <w:r>
          <w:rPr>
            <w:color w:val="0000FF"/>
          </w:rPr>
          <w:t>абзаца пятого</w:t>
        </w:r>
      </w:hyperlink>
      <w:r>
        <w:t xml:space="preserve"> дополнить абзацем следующего содержания:</w:t>
      </w:r>
    </w:p>
    <w:p w:rsidR="00573104" w:rsidRDefault="00573104">
      <w:pPr>
        <w:pStyle w:val="ConsPlusNormal"/>
        <w:spacing w:before="220"/>
        <w:ind w:firstLine="540"/>
        <w:jc w:val="both"/>
      </w:pPr>
      <w:r>
        <w:t xml:space="preserve">"Для категорий граждан, указанных в </w:t>
      </w:r>
      <w:hyperlink r:id="rId52">
        <w:r>
          <w:rPr>
            <w:color w:val="0000FF"/>
          </w:rPr>
          <w:t>статье 1</w:t>
        </w:r>
      </w:hyperlink>
      <w:r>
        <w:t xml:space="preserve">, </w:t>
      </w:r>
      <w:hyperlink r:id="rId53">
        <w:r>
          <w:rPr>
            <w:color w:val="0000FF"/>
          </w:rPr>
          <w:t>пунктах 1</w:t>
        </w:r>
      </w:hyperlink>
      <w:r>
        <w:t xml:space="preserve"> и </w:t>
      </w:r>
      <w:hyperlink r:id="rId54">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 </w:t>
      </w:r>
      <w:hyperlink r:id="rId55">
        <w:r>
          <w:rPr>
            <w:color w:val="0000FF"/>
          </w:rPr>
          <w:t>статьей 3.1</w:t>
        </w:r>
      </w:hyperlink>
      <w:r>
        <w:t xml:space="preserve"> Закона Ханты-Мансийского автономного округа - Югры "О поддержке семьи, материнства, отцовства и детства в Ханты-Мансийском автономном округе - Югре", расчет компенсации расходов по оплате коммунальных услуг Агентство социального благополучия населения осуществляет исходя из объема потребляемых коммунальных услуг, определенного по показаниям приборов учета, на основании сведений ГИС "ЖКХ",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а также сведений об объемах потребленных гражданами коммунальных услуг в ГИС "ЖКХ" компенсация расходов на оплату жилого помещения и коммунальных услуг рассчитывается исходя из нормативов потребления коммунальных услуг и тарифов на оплату жилого помещения и коммунальных услуг, утверждаемых в установленном законодательством Российской Федерации порядке.".</w:t>
      </w:r>
    </w:p>
    <w:p w:rsidR="00573104" w:rsidRDefault="00573104">
      <w:pPr>
        <w:pStyle w:val="ConsPlusNormal"/>
        <w:spacing w:before="220"/>
        <w:ind w:firstLine="540"/>
        <w:jc w:val="both"/>
      </w:pPr>
      <w:r>
        <w:t xml:space="preserve">5.3. В </w:t>
      </w:r>
      <w:hyperlink r:id="rId56">
        <w:r>
          <w:rPr>
            <w:color w:val="0000FF"/>
          </w:rPr>
          <w:t>абзаце первом пункта 2.13</w:t>
        </w:r>
      </w:hyperlink>
      <w:r>
        <w:t xml:space="preserve"> слово "заведомо" исключить.</w:t>
      </w:r>
    </w:p>
    <w:p w:rsidR="00573104" w:rsidRDefault="00573104">
      <w:pPr>
        <w:pStyle w:val="ConsPlusNormal"/>
        <w:spacing w:before="220"/>
        <w:ind w:firstLine="540"/>
        <w:jc w:val="both"/>
      </w:pPr>
      <w:r>
        <w:t xml:space="preserve">5.4. В </w:t>
      </w:r>
      <w:hyperlink r:id="rId57">
        <w:r>
          <w:rPr>
            <w:color w:val="0000FF"/>
          </w:rPr>
          <w:t>пункте 2.14</w:t>
        </w:r>
      </w:hyperlink>
      <w:r>
        <w:t>:</w:t>
      </w:r>
    </w:p>
    <w:p w:rsidR="00573104" w:rsidRDefault="00573104">
      <w:pPr>
        <w:pStyle w:val="ConsPlusNormal"/>
        <w:spacing w:before="220"/>
        <w:ind w:firstLine="540"/>
        <w:jc w:val="both"/>
      </w:pPr>
      <w:r>
        <w:t xml:space="preserve">5.4.1. В </w:t>
      </w:r>
      <w:hyperlink r:id="rId58">
        <w:r>
          <w:rPr>
            <w:color w:val="0000FF"/>
          </w:rPr>
          <w:t>абзаце шестом</w:t>
        </w:r>
      </w:hyperlink>
      <w:r>
        <w:t xml:space="preserve"> слово "заведомо" исключить.</w:t>
      </w:r>
    </w:p>
    <w:p w:rsidR="00573104" w:rsidRDefault="00573104">
      <w:pPr>
        <w:pStyle w:val="ConsPlusNormal"/>
        <w:spacing w:before="220"/>
        <w:ind w:firstLine="540"/>
        <w:jc w:val="both"/>
      </w:pPr>
      <w:r>
        <w:t xml:space="preserve">5.4.2. </w:t>
      </w:r>
      <w:hyperlink r:id="rId59">
        <w:r>
          <w:rPr>
            <w:color w:val="0000FF"/>
          </w:rPr>
          <w:t>Абзац восьмой</w:t>
        </w:r>
      </w:hyperlink>
      <w:r>
        <w:t xml:space="preserve"> признать утратившим силу.</w:t>
      </w:r>
    </w:p>
    <w:p w:rsidR="00573104" w:rsidRDefault="00573104">
      <w:pPr>
        <w:pStyle w:val="ConsPlusNormal"/>
        <w:spacing w:before="220"/>
        <w:ind w:firstLine="540"/>
        <w:jc w:val="both"/>
      </w:pPr>
      <w:bookmarkStart w:id="4" w:name="P55"/>
      <w:bookmarkEnd w:id="4"/>
      <w:r>
        <w:t xml:space="preserve">5.4.3. После </w:t>
      </w:r>
      <w:hyperlink r:id="rId60">
        <w:r>
          <w:rPr>
            <w:color w:val="0000FF"/>
          </w:rPr>
          <w:t>абзаца одиннадцатого</w:t>
        </w:r>
      </w:hyperlink>
      <w:r>
        <w:t xml:space="preserve"> дополнить абзацем следующего содержания:</w:t>
      </w:r>
    </w:p>
    <w:p w:rsidR="00573104" w:rsidRDefault="00573104">
      <w:pPr>
        <w:pStyle w:val="ConsPlusNormal"/>
        <w:spacing w:before="220"/>
        <w:ind w:firstLine="540"/>
        <w:jc w:val="both"/>
      </w:pPr>
      <w:r>
        <w:lastRenderedPageBreak/>
        <w:t xml:space="preserve">"осуществление трудовой деятельности после 31 августа 2024 года (для граждан, указанных в </w:t>
      </w:r>
      <w:hyperlink r:id="rId61">
        <w:r>
          <w:rPr>
            <w:color w:val="0000FF"/>
          </w:rPr>
          <w:t>пунктах 4</w:t>
        </w:r>
      </w:hyperlink>
      <w:r>
        <w:t xml:space="preserve">, </w:t>
      </w:r>
      <w:hyperlink r:id="rId62">
        <w:r>
          <w:rPr>
            <w:color w:val="0000FF"/>
          </w:rPr>
          <w:t>5 статьи 1</w:t>
        </w:r>
      </w:hyperlink>
      <w:r>
        <w:t xml:space="preserve">, </w:t>
      </w:r>
      <w:hyperlink r:id="rId63">
        <w:r>
          <w:rPr>
            <w:color w:val="0000FF"/>
          </w:rPr>
          <w:t>пунктах 1</w:t>
        </w:r>
      </w:hyperlink>
      <w:r>
        <w:t xml:space="preserve">, </w:t>
      </w:r>
      <w:hyperlink r:id="rId64">
        <w:r>
          <w:rPr>
            <w:color w:val="0000FF"/>
          </w:rPr>
          <w:t>1.1 статьи 3</w:t>
        </w:r>
      </w:hyperlink>
      <w:r>
        <w:t xml:space="preserve"> Закона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573104" w:rsidRDefault="00573104">
      <w:pPr>
        <w:pStyle w:val="ConsPlusNormal"/>
        <w:spacing w:before="220"/>
        <w:ind w:firstLine="540"/>
        <w:jc w:val="both"/>
      </w:pPr>
      <w:r>
        <w:t xml:space="preserve">6. Внести в </w:t>
      </w:r>
      <w:hyperlink r:id="rId65">
        <w:r>
          <w:rPr>
            <w:color w:val="0000FF"/>
          </w:rPr>
          <w:t>постановление</w:t>
        </w:r>
      </w:hyperlink>
      <w:r>
        <w:t xml:space="preserve"> Правительства Ханты-Мансийского автономного округа - Югры от 13 октября 2011 года N 371-п "О назначении и выплате пособий, ежемесячной денежной выплаты, единовременной выплаты гражданам, имеющим детей, единовременного пособия супругам в связи с юбилеем их совместной жизни, выдаче удостоверения и предоставлении мер социальной поддержки многодетным семьям" следующие изменения:</w:t>
      </w:r>
    </w:p>
    <w:p w:rsidR="00573104" w:rsidRDefault="00573104">
      <w:pPr>
        <w:pStyle w:val="ConsPlusNormal"/>
        <w:spacing w:before="220"/>
        <w:ind w:firstLine="540"/>
        <w:jc w:val="both"/>
      </w:pPr>
      <w:r>
        <w:t xml:space="preserve">6.1. В </w:t>
      </w:r>
      <w:hyperlink r:id="rId66">
        <w:r>
          <w:rPr>
            <w:color w:val="0000FF"/>
          </w:rPr>
          <w:t>заголовке</w:t>
        </w:r>
      </w:hyperlink>
      <w:r>
        <w:t xml:space="preserve"> слова ", выдаче удостоверения и предоставлении мер социальной поддержки многодетным семьям" исключить.</w:t>
      </w:r>
    </w:p>
    <w:p w:rsidR="00573104" w:rsidRDefault="00573104">
      <w:pPr>
        <w:pStyle w:val="ConsPlusNormal"/>
        <w:spacing w:before="220"/>
        <w:ind w:firstLine="540"/>
        <w:jc w:val="both"/>
      </w:pPr>
      <w:r>
        <w:t xml:space="preserve">6.2. </w:t>
      </w:r>
      <w:hyperlink r:id="rId67">
        <w:r>
          <w:rPr>
            <w:color w:val="0000FF"/>
          </w:rPr>
          <w:t>Абзацы с четвертого</w:t>
        </w:r>
      </w:hyperlink>
      <w:r>
        <w:t xml:space="preserve"> по </w:t>
      </w:r>
      <w:hyperlink r:id="rId68">
        <w:r>
          <w:rPr>
            <w:color w:val="0000FF"/>
          </w:rPr>
          <w:t>шестой пункта 1</w:t>
        </w:r>
      </w:hyperlink>
      <w:r>
        <w:t xml:space="preserve">, </w:t>
      </w:r>
      <w:hyperlink r:id="rId69">
        <w:r>
          <w:rPr>
            <w:color w:val="0000FF"/>
          </w:rPr>
          <w:t>пункт 2</w:t>
        </w:r>
      </w:hyperlink>
      <w:r>
        <w:t xml:space="preserve"> признать утратившими силу.</w:t>
      </w:r>
    </w:p>
    <w:p w:rsidR="00573104" w:rsidRDefault="00573104">
      <w:pPr>
        <w:pStyle w:val="ConsPlusNormal"/>
        <w:spacing w:before="220"/>
        <w:ind w:firstLine="540"/>
        <w:jc w:val="both"/>
      </w:pPr>
      <w:r>
        <w:t xml:space="preserve">6.3. В </w:t>
      </w:r>
      <w:hyperlink r:id="rId70">
        <w:r>
          <w:rPr>
            <w:color w:val="0000FF"/>
          </w:rPr>
          <w:t>приложении 1</w:t>
        </w:r>
      </w:hyperlink>
      <w:r>
        <w:t>:</w:t>
      </w:r>
    </w:p>
    <w:p w:rsidR="00573104" w:rsidRDefault="00573104">
      <w:pPr>
        <w:pStyle w:val="ConsPlusNormal"/>
        <w:spacing w:before="220"/>
        <w:ind w:firstLine="540"/>
        <w:jc w:val="both"/>
      </w:pPr>
      <w:r>
        <w:t xml:space="preserve">6.3.1. </w:t>
      </w:r>
      <w:hyperlink r:id="rId71">
        <w:r>
          <w:rPr>
            <w:color w:val="0000FF"/>
          </w:rPr>
          <w:t>Пункт 1 раздела I</w:t>
        </w:r>
      </w:hyperlink>
      <w:r>
        <w:t xml:space="preserve"> изложить в следующей редакции:</w:t>
      </w:r>
    </w:p>
    <w:p w:rsidR="00573104" w:rsidRDefault="00573104">
      <w:pPr>
        <w:pStyle w:val="ConsPlusNormal"/>
        <w:spacing w:before="220"/>
        <w:ind w:firstLine="540"/>
        <w:jc w:val="both"/>
      </w:pPr>
      <w:r>
        <w:t xml:space="preserve">"1. Порядок определяет механизм назначения и выплаты пособий и ежемесячной денежной выплаты гражданам, имеющим детей и проживающим в Ханты-Мансийском автономном округе - Югре (далее - автономный округ), в соответствии со </w:t>
      </w:r>
      <w:hyperlink r:id="rId72">
        <w:r>
          <w:rPr>
            <w:color w:val="0000FF"/>
          </w:rPr>
          <w:t>статьей 2</w:t>
        </w:r>
      </w:hyperlink>
      <w:r>
        <w:t xml:space="preserve"> Закона автономного округа от 7 июля 2004 года N 45-оз "О поддержке семьи, материнства, отцовства и детства в Ханты-Мансийском автономном округе - Югре" в виде:</w:t>
      </w:r>
    </w:p>
    <w:p w:rsidR="00573104" w:rsidRDefault="00573104">
      <w:pPr>
        <w:pStyle w:val="ConsPlusNormal"/>
        <w:spacing w:before="220"/>
        <w:ind w:firstLine="540"/>
        <w:jc w:val="both"/>
      </w:pPr>
      <w:r>
        <w:t>1.1. Единовременного пособия при рождении ребенка (детей) лицами из числа коренных малочисленных народов Севера.</w:t>
      </w:r>
    </w:p>
    <w:p w:rsidR="00573104" w:rsidRDefault="00573104">
      <w:pPr>
        <w:pStyle w:val="ConsPlusNormal"/>
        <w:spacing w:before="220"/>
        <w:ind w:firstLine="540"/>
        <w:jc w:val="both"/>
      </w:pPr>
      <w:r>
        <w:t>1.2. Единовременного пособия при поступлении ребенка (детей) в первый класс общеобразовательной организации.</w:t>
      </w:r>
    </w:p>
    <w:p w:rsidR="00573104" w:rsidRDefault="00573104">
      <w:pPr>
        <w:pStyle w:val="ConsPlusNormal"/>
        <w:spacing w:before="220"/>
        <w:ind w:firstLine="540"/>
        <w:jc w:val="both"/>
      </w:pPr>
      <w:r>
        <w:t>1.3. Ежемесячного социального пособия на детей, потерявших кормильца.</w:t>
      </w:r>
    </w:p>
    <w:p w:rsidR="00573104" w:rsidRDefault="00573104">
      <w:pPr>
        <w:pStyle w:val="ConsPlusNormal"/>
        <w:spacing w:before="220"/>
        <w:ind w:firstLine="540"/>
        <w:jc w:val="both"/>
      </w:pPr>
      <w:r>
        <w:t>1.4. Ежемесячного социального пособия на детей-инвалидов.</w:t>
      </w:r>
    </w:p>
    <w:p w:rsidR="00573104" w:rsidRDefault="00573104">
      <w:pPr>
        <w:pStyle w:val="ConsPlusNormal"/>
        <w:spacing w:before="220"/>
        <w:ind w:firstLine="540"/>
        <w:jc w:val="both"/>
      </w:pPr>
      <w:r>
        <w:t>1.5. Ежемесячной денежной выплаты семьям в случае рождения третьего ребенка и последующих детей.".</w:t>
      </w:r>
    </w:p>
    <w:p w:rsidR="00573104" w:rsidRDefault="00573104">
      <w:pPr>
        <w:pStyle w:val="ConsPlusNormal"/>
        <w:spacing w:before="220"/>
        <w:ind w:firstLine="540"/>
        <w:jc w:val="both"/>
      </w:pPr>
      <w:r>
        <w:t xml:space="preserve">6.3.2. В </w:t>
      </w:r>
      <w:hyperlink r:id="rId73">
        <w:r>
          <w:rPr>
            <w:color w:val="0000FF"/>
          </w:rPr>
          <w:t>разделе II</w:t>
        </w:r>
      </w:hyperlink>
      <w:r>
        <w:t>:</w:t>
      </w:r>
    </w:p>
    <w:p w:rsidR="00573104" w:rsidRDefault="00573104">
      <w:pPr>
        <w:pStyle w:val="ConsPlusNormal"/>
        <w:spacing w:before="220"/>
        <w:ind w:firstLine="540"/>
        <w:jc w:val="both"/>
      </w:pPr>
      <w:r>
        <w:t xml:space="preserve">6.3.2.1. В </w:t>
      </w:r>
      <w:hyperlink r:id="rId74">
        <w:r>
          <w:rPr>
            <w:color w:val="0000FF"/>
          </w:rPr>
          <w:t>подпункте 2.1 пункта 2</w:t>
        </w:r>
      </w:hyperlink>
      <w:r>
        <w:t>:</w:t>
      </w:r>
    </w:p>
    <w:p w:rsidR="00573104" w:rsidRDefault="00573104">
      <w:pPr>
        <w:pStyle w:val="ConsPlusNormal"/>
        <w:spacing w:before="220"/>
        <w:ind w:firstLine="540"/>
        <w:jc w:val="both"/>
      </w:pPr>
      <w:r>
        <w:t xml:space="preserve">6.3.2.1.1. В </w:t>
      </w:r>
      <w:hyperlink r:id="rId75">
        <w:r>
          <w:rPr>
            <w:color w:val="0000FF"/>
          </w:rPr>
          <w:t>абзаце первом</w:t>
        </w:r>
      </w:hyperlink>
      <w:r>
        <w:t xml:space="preserve"> цифры "1.6, 1.7" заменить цифрами "1.3, 1.4".</w:t>
      </w:r>
    </w:p>
    <w:p w:rsidR="00573104" w:rsidRDefault="00573104">
      <w:pPr>
        <w:pStyle w:val="ConsPlusNormal"/>
        <w:spacing w:before="220"/>
        <w:ind w:firstLine="540"/>
        <w:jc w:val="both"/>
      </w:pPr>
      <w:r>
        <w:t xml:space="preserve">6.3.2.1.2. В </w:t>
      </w:r>
      <w:hyperlink r:id="rId76">
        <w:r>
          <w:rPr>
            <w:color w:val="0000FF"/>
          </w:rPr>
          <w:t>абзаце восьмом</w:t>
        </w:r>
      </w:hyperlink>
      <w:r>
        <w:t xml:space="preserve"> слова "в подпунктах 1.1 - 1.3, 1.8 пункта 1" заменить словами "в подпунктах 1.1, 1.2, 1.5 пункта 1".</w:t>
      </w:r>
    </w:p>
    <w:p w:rsidR="00573104" w:rsidRDefault="00573104">
      <w:pPr>
        <w:pStyle w:val="ConsPlusNormal"/>
        <w:spacing w:before="220"/>
        <w:ind w:firstLine="540"/>
        <w:jc w:val="both"/>
      </w:pPr>
      <w:r>
        <w:t xml:space="preserve">6.3.2.1.3. В </w:t>
      </w:r>
      <w:hyperlink r:id="rId77">
        <w:r>
          <w:rPr>
            <w:color w:val="0000FF"/>
          </w:rPr>
          <w:t>абзацах с двенадцатого</w:t>
        </w:r>
      </w:hyperlink>
      <w:r>
        <w:t xml:space="preserve"> по </w:t>
      </w:r>
      <w:hyperlink r:id="rId78">
        <w:r>
          <w:rPr>
            <w:color w:val="0000FF"/>
          </w:rPr>
          <w:t>тринадцатый</w:t>
        </w:r>
      </w:hyperlink>
      <w:r>
        <w:t xml:space="preserve"> слова "для пособий, указанных в подпунктах 1.2, 1.3 пункта 1 Порядка" заменить словами "для пособия, указанного в подпункте 1.2 пункта 1 Порядка".</w:t>
      </w:r>
    </w:p>
    <w:p w:rsidR="00573104" w:rsidRDefault="00573104">
      <w:pPr>
        <w:pStyle w:val="ConsPlusNormal"/>
        <w:spacing w:before="220"/>
        <w:ind w:firstLine="540"/>
        <w:jc w:val="both"/>
      </w:pPr>
      <w:r>
        <w:t xml:space="preserve">6.3.2.1.4. В </w:t>
      </w:r>
      <w:hyperlink r:id="rId79">
        <w:r>
          <w:rPr>
            <w:color w:val="0000FF"/>
          </w:rPr>
          <w:t>абзаце четырнадцатом</w:t>
        </w:r>
      </w:hyperlink>
      <w:r>
        <w:t xml:space="preserve"> слова "в подпунктах 1.2 - 1.3, 1.8 пункта 1" заменить словами "в подпунктах 1.2, 1.5 пункта 1".</w:t>
      </w:r>
    </w:p>
    <w:p w:rsidR="00573104" w:rsidRDefault="00573104">
      <w:pPr>
        <w:pStyle w:val="ConsPlusNormal"/>
        <w:spacing w:before="220"/>
        <w:ind w:firstLine="540"/>
        <w:jc w:val="both"/>
      </w:pPr>
      <w:r>
        <w:t xml:space="preserve">6.3.2.1.5. В </w:t>
      </w:r>
      <w:hyperlink r:id="rId80">
        <w:r>
          <w:rPr>
            <w:color w:val="0000FF"/>
          </w:rPr>
          <w:t>абзаце пятнадцатом</w:t>
        </w:r>
      </w:hyperlink>
      <w:r>
        <w:t xml:space="preserve"> слова "в подпункте 1.8" заменить словами "в подпункте 1.5".</w:t>
      </w:r>
    </w:p>
    <w:p w:rsidR="00573104" w:rsidRDefault="00573104">
      <w:pPr>
        <w:pStyle w:val="ConsPlusNormal"/>
        <w:spacing w:before="220"/>
        <w:ind w:firstLine="540"/>
        <w:jc w:val="both"/>
      </w:pPr>
      <w:r>
        <w:lastRenderedPageBreak/>
        <w:t xml:space="preserve">6.3.2.1.6. В </w:t>
      </w:r>
      <w:hyperlink r:id="rId81">
        <w:r>
          <w:rPr>
            <w:color w:val="0000FF"/>
          </w:rPr>
          <w:t>абзацах с шестнадцатого</w:t>
        </w:r>
      </w:hyperlink>
      <w:r>
        <w:t xml:space="preserve"> по </w:t>
      </w:r>
      <w:hyperlink r:id="rId82">
        <w:r>
          <w:rPr>
            <w:color w:val="0000FF"/>
          </w:rPr>
          <w:t>семнадцатый</w:t>
        </w:r>
      </w:hyperlink>
      <w:r>
        <w:t xml:space="preserve"> слова "в подпунктах 1.2 - 1.3, 1.8 пункта 1" заменить словами "в подпунктах 1.2, 1.5 пункта 1".</w:t>
      </w:r>
    </w:p>
    <w:p w:rsidR="00573104" w:rsidRDefault="00573104">
      <w:pPr>
        <w:pStyle w:val="ConsPlusNormal"/>
        <w:spacing w:before="220"/>
        <w:ind w:firstLine="540"/>
        <w:jc w:val="both"/>
      </w:pPr>
      <w:r>
        <w:t xml:space="preserve">6.3.2.1.7. В </w:t>
      </w:r>
      <w:hyperlink r:id="rId83">
        <w:r>
          <w:rPr>
            <w:color w:val="0000FF"/>
          </w:rPr>
          <w:t>абзаце восемнадцатом</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6.3.2.1.8. В </w:t>
      </w:r>
      <w:hyperlink r:id="rId84">
        <w:r>
          <w:rPr>
            <w:color w:val="0000FF"/>
          </w:rPr>
          <w:t>абзацах с девятнадцатого</w:t>
        </w:r>
      </w:hyperlink>
      <w:r>
        <w:t xml:space="preserve"> по </w:t>
      </w:r>
      <w:hyperlink r:id="rId85">
        <w:r>
          <w:rPr>
            <w:color w:val="0000FF"/>
          </w:rPr>
          <w:t>двадцатый</w:t>
        </w:r>
      </w:hyperlink>
      <w:r>
        <w:t xml:space="preserve"> слова "в подпунктах 1.2 - 1.3, 1.8 пункта 1" заменить словами "в подпунктах 1.2, 1.5 пункта 1".</w:t>
      </w:r>
    </w:p>
    <w:p w:rsidR="00573104" w:rsidRDefault="00573104">
      <w:pPr>
        <w:pStyle w:val="ConsPlusNormal"/>
        <w:spacing w:before="220"/>
        <w:ind w:firstLine="540"/>
        <w:jc w:val="both"/>
      </w:pPr>
      <w:r>
        <w:t xml:space="preserve">6.3.2.2. В </w:t>
      </w:r>
      <w:hyperlink r:id="rId86">
        <w:r>
          <w:rPr>
            <w:color w:val="0000FF"/>
          </w:rPr>
          <w:t>пункте 3</w:t>
        </w:r>
      </w:hyperlink>
      <w:r>
        <w:t xml:space="preserve"> слова "в подпунктах 1.2 - 1.3, 1.8 пункта 1" заменить словами "в подпунктах 1.2, 1.5 пункта 1".</w:t>
      </w:r>
    </w:p>
    <w:p w:rsidR="00573104" w:rsidRDefault="00573104">
      <w:pPr>
        <w:pStyle w:val="ConsPlusNormal"/>
        <w:spacing w:before="220"/>
        <w:ind w:firstLine="540"/>
        <w:jc w:val="both"/>
      </w:pPr>
      <w:r>
        <w:t xml:space="preserve">6.3.2.3. </w:t>
      </w:r>
      <w:hyperlink r:id="rId87">
        <w:r>
          <w:rPr>
            <w:color w:val="0000FF"/>
          </w:rPr>
          <w:t>Пункт 5</w:t>
        </w:r>
      </w:hyperlink>
      <w:r>
        <w:t xml:space="preserve"> изложить в следующей редакции:</w:t>
      </w:r>
    </w:p>
    <w:p w:rsidR="00573104" w:rsidRDefault="00573104">
      <w:pPr>
        <w:pStyle w:val="ConsPlusNormal"/>
        <w:spacing w:before="220"/>
        <w:ind w:firstLine="540"/>
        <w:jc w:val="both"/>
      </w:pPr>
      <w:r>
        <w:t>"5. Пособие, указанное в подпункте 1.2 пункта 1 Порядка, назначается в месяце, в котором поступило заявление и сведения, указанные в пункте 16 Порядка, если обращение за ним поступило не позднее окончания текущего календарного года, в котором ребенок (дети) зачислен в образовательную организацию.".</w:t>
      </w:r>
    </w:p>
    <w:p w:rsidR="00573104" w:rsidRDefault="00573104">
      <w:pPr>
        <w:pStyle w:val="ConsPlusNormal"/>
        <w:spacing w:before="220"/>
        <w:ind w:firstLine="540"/>
        <w:jc w:val="both"/>
      </w:pPr>
      <w:r>
        <w:t xml:space="preserve">6.3.2.4. В </w:t>
      </w:r>
      <w:hyperlink r:id="rId88">
        <w:r>
          <w:rPr>
            <w:color w:val="0000FF"/>
          </w:rPr>
          <w:t>пункте 6</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6.3.2.5. В </w:t>
      </w:r>
      <w:hyperlink r:id="rId89">
        <w:r>
          <w:rPr>
            <w:color w:val="0000FF"/>
          </w:rPr>
          <w:t>пункте 8</w:t>
        </w:r>
      </w:hyperlink>
      <w:r>
        <w:t>:</w:t>
      </w:r>
    </w:p>
    <w:p w:rsidR="00573104" w:rsidRDefault="00573104">
      <w:pPr>
        <w:pStyle w:val="ConsPlusNormal"/>
        <w:spacing w:before="220"/>
        <w:ind w:firstLine="540"/>
        <w:jc w:val="both"/>
      </w:pPr>
      <w:r>
        <w:t xml:space="preserve">6.3.2.5.1. В </w:t>
      </w:r>
      <w:hyperlink r:id="rId90">
        <w:r>
          <w:rPr>
            <w:color w:val="0000FF"/>
          </w:rPr>
          <w:t>абзаце первом</w:t>
        </w:r>
      </w:hyperlink>
      <w:r>
        <w:t xml:space="preserve"> слова "в подпунктах 1.6, 1.7 пункта 1" заменить словами "в подпунктах 1.3, 1.4 пункта 1".</w:t>
      </w:r>
    </w:p>
    <w:p w:rsidR="00573104" w:rsidRDefault="00573104">
      <w:pPr>
        <w:pStyle w:val="ConsPlusNormal"/>
        <w:spacing w:before="220"/>
        <w:ind w:firstLine="540"/>
        <w:jc w:val="both"/>
      </w:pPr>
      <w:r>
        <w:t xml:space="preserve">6.3.2.5.2. В </w:t>
      </w:r>
      <w:hyperlink r:id="rId91">
        <w:r>
          <w:rPr>
            <w:color w:val="0000FF"/>
          </w:rPr>
          <w:t>абзаце втором</w:t>
        </w:r>
      </w:hyperlink>
      <w:r>
        <w:t xml:space="preserve"> слова "в подпункте 1.6 пункта 1" заменить словами "в подпункте 1.3 пункта 1".</w:t>
      </w:r>
    </w:p>
    <w:p w:rsidR="00573104" w:rsidRDefault="00573104">
      <w:pPr>
        <w:pStyle w:val="ConsPlusNormal"/>
        <w:spacing w:before="220"/>
        <w:ind w:firstLine="540"/>
        <w:jc w:val="both"/>
      </w:pPr>
      <w:r>
        <w:t xml:space="preserve">6.3.2.5.3. В </w:t>
      </w:r>
      <w:hyperlink r:id="rId92">
        <w:r>
          <w:rPr>
            <w:color w:val="0000FF"/>
          </w:rPr>
          <w:t>абзаце третьем</w:t>
        </w:r>
      </w:hyperlink>
      <w:r>
        <w:t xml:space="preserve"> слова "в подпункте 1.7 пункта 1" заменить словами "в подпункте 1.4 пункта 1".</w:t>
      </w:r>
    </w:p>
    <w:p w:rsidR="00573104" w:rsidRDefault="00573104">
      <w:pPr>
        <w:pStyle w:val="ConsPlusNormal"/>
        <w:spacing w:before="220"/>
        <w:ind w:firstLine="540"/>
        <w:jc w:val="both"/>
      </w:pPr>
      <w:r>
        <w:t xml:space="preserve">6.3.2.5.4. В </w:t>
      </w:r>
      <w:hyperlink r:id="rId93">
        <w:r>
          <w:rPr>
            <w:color w:val="0000FF"/>
          </w:rPr>
          <w:t>абзаце четвертом</w:t>
        </w:r>
      </w:hyperlink>
      <w:r>
        <w:t xml:space="preserve"> слова "в подпунктах 1.6, 1.7 пункта 1" заменить словами "в подпунктах 1.3, 1.4 пункта 1".</w:t>
      </w:r>
    </w:p>
    <w:p w:rsidR="00573104" w:rsidRDefault="00573104">
      <w:pPr>
        <w:pStyle w:val="ConsPlusNormal"/>
        <w:spacing w:before="220"/>
        <w:ind w:firstLine="540"/>
        <w:jc w:val="both"/>
      </w:pPr>
      <w:r>
        <w:t xml:space="preserve">6.3.2.6. В </w:t>
      </w:r>
      <w:hyperlink r:id="rId94">
        <w:r>
          <w:rPr>
            <w:color w:val="0000FF"/>
          </w:rPr>
          <w:t>абзацах первом</w:t>
        </w:r>
      </w:hyperlink>
      <w:r>
        <w:t xml:space="preserve">, </w:t>
      </w:r>
      <w:hyperlink r:id="rId95">
        <w:r>
          <w:rPr>
            <w:color w:val="0000FF"/>
          </w:rPr>
          <w:t>четвертом</w:t>
        </w:r>
      </w:hyperlink>
      <w:r>
        <w:t xml:space="preserve">, </w:t>
      </w:r>
      <w:hyperlink r:id="rId96">
        <w:r>
          <w:rPr>
            <w:color w:val="0000FF"/>
          </w:rPr>
          <w:t>пятом пункта 9</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6.3.2.7. В </w:t>
      </w:r>
      <w:hyperlink r:id="rId97">
        <w:r>
          <w:rPr>
            <w:color w:val="0000FF"/>
          </w:rPr>
          <w:t>пункте 10</w:t>
        </w:r>
      </w:hyperlink>
      <w:r>
        <w:t>:</w:t>
      </w:r>
    </w:p>
    <w:p w:rsidR="00573104" w:rsidRDefault="00573104">
      <w:pPr>
        <w:pStyle w:val="ConsPlusNormal"/>
        <w:spacing w:before="220"/>
        <w:ind w:firstLine="540"/>
        <w:jc w:val="both"/>
      </w:pPr>
      <w:r>
        <w:t xml:space="preserve">6.3.2.7.1. В </w:t>
      </w:r>
      <w:hyperlink r:id="rId98">
        <w:r>
          <w:rPr>
            <w:color w:val="0000FF"/>
          </w:rPr>
          <w:t>абзаце четвертом</w:t>
        </w:r>
      </w:hyperlink>
      <w:r>
        <w:t xml:space="preserve"> слова "в подпунктах 1.6, 1.7 пункта 1" заменить словами "в подпунктах 1.3, 1.4 пункта 1".</w:t>
      </w:r>
    </w:p>
    <w:p w:rsidR="00573104" w:rsidRDefault="00573104">
      <w:pPr>
        <w:pStyle w:val="ConsPlusNormal"/>
        <w:spacing w:before="220"/>
        <w:ind w:firstLine="540"/>
        <w:jc w:val="both"/>
      </w:pPr>
      <w:r>
        <w:t xml:space="preserve">6.3.2.7.2. В </w:t>
      </w:r>
      <w:hyperlink r:id="rId99">
        <w:r>
          <w:rPr>
            <w:color w:val="0000FF"/>
          </w:rPr>
          <w:t>абзаце пятом</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6.3.2.7.3. В </w:t>
      </w:r>
      <w:hyperlink r:id="rId100">
        <w:r>
          <w:rPr>
            <w:color w:val="0000FF"/>
          </w:rPr>
          <w:t>абзаце шестом</w:t>
        </w:r>
      </w:hyperlink>
      <w:r>
        <w:t xml:space="preserve"> слова "в подпунктах 1.2 - 1.4, 1.8 пункта 1" заменить словами "в подпунктах 1.2, 1.5 пункта 1".</w:t>
      </w:r>
    </w:p>
    <w:p w:rsidR="00573104" w:rsidRDefault="00573104">
      <w:pPr>
        <w:pStyle w:val="ConsPlusNormal"/>
        <w:spacing w:before="220"/>
        <w:ind w:firstLine="540"/>
        <w:jc w:val="both"/>
      </w:pPr>
      <w:r>
        <w:t xml:space="preserve">6.3.2.8. После </w:t>
      </w:r>
      <w:hyperlink r:id="rId101">
        <w:r>
          <w:rPr>
            <w:color w:val="0000FF"/>
          </w:rPr>
          <w:t>пункта 10</w:t>
        </w:r>
      </w:hyperlink>
      <w:r>
        <w:t xml:space="preserve"> дополнить пунктом 10.1 следующего содержания:</w:t>
      </w:r>
    </w:p>
    <w:p w:rsidR="00573104" w:rsidRDefault="00573104">
      <w:pPr>
        <w:pStyle w:val="ConsPlusNormal"/>
        <w:spacing w:before="220"/>
        <w:ind w:firstLine="540"/>
        <w:jc w:val="both"/>
      </w:pPr>
      <w:r>
        <w:t>"10.1. Назначение пособий, выплат осуществляется в следующих размерах:</w:t>
      </w:r>
    </w:p>
    <w:p w:rsidR="00573104" w:rsidRDefault="00573104">
      <w:pPr>
        <w:pStyle w:val="ConsPlusNormal"/>
        <w:spacing w:before="220"/>
        <w:ind w:firstLine="540"/>
        <w:jc w:val="both"/>
      </w:pPr>
      <w:r>
        <w:t>Пособие, указанное в подпункте 1.1 пункта 1 Порядка, устанавливается в размере 20000 рублей на каждого родившегося ребенка.</w:t>
      </w:r>
    </w:p>
    <w:p w:rsidR="00573104" w:rsidRDefault="00573104">
      <w:pPr>
        <w:pStyle w:val="ConsPlusNormal"/>
        <w:spacing w:before="220"/>
        <w:ind w:firstLine="540"/>
        <w:jc w:val="both"/>
      </w:pPr>
      <w:r>
        <w:lastRenderedPageBreak/>
        <w:t>Пособие, указанное в подпункте 1.2 пункта 1 Порядка, устанавливается в размере 7975 рублей на каждого ребенка.</w:t>
      </w:r>
    </w:p>
    <w:p w:rsidR="00573104" w:rsidRDefault="00573104">
      <w:pPr>
        <w:pStyle w:val="ConsPlusNormal"/>
        <w:spacing w:before="220"/>
        <w:ind w:firstLine="540"/>
        <w:jc w:val="both"/>
      </w:pPr>
      <w:r>
        <w:t>Пособие, указанное в подпункте 1.3 пункта 1 Порядка, устанавливается в размере 2157 рублей.</w:t>
      </w:r>
    </w:p>
    <w:p w:rsidR="00573104" w:rsidRDefault="00573104">
      <w:pPr>
        <w:pStyle w:val="ConsPlusNormal"/>
        <w:spacing w:before="220"/>
        <w:ind w:firstLine="540"/>
        <w:jc w:val="both"/>
      </w:pPr>
      <w:r>
        <w:t>Пособие, указанное в подпункте 1.4 пункта 1 Порядка, устанавливается в размере 2329 рублей на каждого ребенка-инвалида.</w:t>
      </w:r>
    </w:p>
    <w:p w:rsidR="00573104" w:rsidRDefault="00573104">
      <w:pPr>
        <w:pStyle w:val="ConsPlusNormal"/>
        <w:spacing w:before="220"/>
        <w:ind w:firstLine="540"/>
        <w:jc w:val="both"/>
      </w:pPr>
      <w:r>
        <w:t>Выплата, указанная в подпункте 1.5 пункта 1 Порядка, устанавливается в размере величины прожиточного минимума для детей.</w:t>
      </w:r>
    </w:p>
    <w:p w:rsidR="00573104" w:rsidRDefault="00573104">
      <w:pPr>
        <w:pStyle w:val="ConsPlusNormal"/>
        <w:spacing w:before="220"/>
        <w:ind w:firstLine="540"/>
        <w:jc w:val="both"/>
      </w:pPr>
      <w:r>
        <w:t>Выплата, указанная в подпункте 1.5 пункта 1 Порядка, подлежит перерасчету с 1 января года, следующего за годом обращения за ее назначением, исходя из ежегодного изменения величины прожиточного минимума для детей.".</w:t>
      </w:r>
    </w:p>
    <w:p w:rsidR="00573104" w:rsidRDefault="00573104">
      <w:pPr>
        <w:pStyle w:val="ConsPlusNormal"/>
        <w:spacing w:before="220"/>
        <w:ind w:firstLine="540"/>
        <w:jc w:val="both"/>
      </w:pPr>
      <w:r>
        <w:t xml:space="preserve">6.3.2.9. В </w:t>
      </w:r>
      <w:hyperlink r:id="rId102">
        <w:r>
          <w:rPr>
            <w:color w:val="0000FF"/>
          </w:rPr>
          <w:t>пункте 11</w:t>
        </w:r>
      </w:hyperlink>
      <w:r>
        <w:t xml:space="preserve"> слова "в подпунктах 1.1 - 1.3, 1.6, 1.7 пункта 1" заменить словами "в подпунктах 1.1 - 1.4 пункта 1".</w:t>
      </w:r>
    </w:p>
    <w:p w:rsidR="00573104" w:rsidRDefault="00573104">
      <w:pPr>
        <w:pStyle w:val="ConsPlusNormal"/>
        <w:spacing w:before="220"/>
        <w:ind w:firstLine="540"/>
        <w:jc w:val="both"/>
      </w:pPr>
      <w:r>
        <w:t xml:space="preserve">6.3.2.10. В </w:t>
      </w:r>
      <w:hyperlink r:id="rId103">
        <w:r>
          <w:rPr>
            <w:color w:val="0000FF"/>
          </w:rPr>
          <w:t>пункте 12</w:t>
        </w:r>
      </w:hyperlink>
      <w:r>
        <w:t xml:space="preserve"> слова "в подпунктах 1.6 - 1.8 пункта 1" заменить словами "в подпунктах 1.3 - 1.5 пункта 1".</w:t>
      </w:r>
    </w:p>
    <w:p w:rsidR="00573104" w:rsidRDefault="00573104">
      <w:pPr>
        <w:pStyle w:val="ConsPlusNormal"/>
        <w:spacing w:before="220"/>
        <w:ind w:firstLine="540"/>
        <w:jc w:val="both"/>
      </w:pPr>
      <w:r>
        <w:t xml:space="preserve">6.3.2.11. В </w:t>
      </w:r>
      <w:hyperlink r:id="rId104">
        <w:r>
          <w:rPr>
            <w:color w:val="0000FF"/>
          </w:rPr>
          <w:t>пункте 14</w:t>
        </w:r>
      </w:hyperlink>
      <w:r>
        <w:t>:</w:t>
      </w:r>
    </w:p>
    <w:p w:rsidR="00573104" w:rsidRDefault="00573104">
      <w:pPr>
        <w:pStyle w:val="ConsPlusNormal"/>
        <w:spacing w:before="220"/>
        <w:ind w:firstLine="540"/>
        <w:jc w:val="both"/>
      </w:pPr>
      <w:r>
        <w:t xml:space="preserve">6.3.2.11.1. В </w:t>
      </w:r>
      <w:hyperlink r:id="rId105">
        <w:r>
          <w:rPr>
            <w:color w:val="0000FF"/>
          </w:rPr>
          <w:t>абзаце третьем</w:t>
        </w:r>
      </w:hyperlink>
      <w:r>
        <w:t xml:space="preserve"> слова "пособий, указанных в подпунктах 1.2, 1.3 пункта 1" заменить словами "пособия, указанного в подпункте 1.2 пункта 1".</w:t>
      </w:r>
    </w:p>
    <w:p w:rsidR="00573104" w:rsidRDefault="00573104">
      <w:pPr>
        <w:pStyle w:val="ConsPlusNormal"/>
        <w:spacing w:before="220"/>
        <w:ind w:firstLine="540"/>
        <w:jc w:val="both"/>
      </w:pPr>
      <w:r>
        <w:t xml:space="preserve">6.3.2.11.2. В </w:t>
      </w:r>
      <w:hyperlink r:id="rId106">
        <w:r>
          <w:rPr>
            <w:color w:val="0000FF"/>
          </w:rPr>
          <w:t>абзаце шестом</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6.3.2.11.3. В </w:t>
      </w:r>
      <w:hyperlink r:id="rId107">
        <w:r>
          <w:rPr>
            <w:color w:val="0000FF"/>
          </w:rPr>
          <w:t>абзаце семнадцатом</w:t>
        </w:r>
      </w:hyperlink>
      <w:r>
        <w:t xml:space="preserve"> слова "подпунктах 1.2, 1.3 пункта 1" заменить словами "подпункте 1.2 пункта 1".</w:t>
      </w:r>
    </w:p>
    <w:p w:rsidR="00573104" w:rsidRDefault="00573104">
      <w:pPr>
        <w:pStyle w:val="ConsPlusNormal"/>
        <w:spacing w:before="220"/>
        <w:ind w:firstLine="540"/>
        <w:jc w:val="both"/>
      </w:pPr>
      <w:r>
        <w:t xml:space="preserve">6.3.2.11.4. В </w:t>
      </w:r>
      <w:hyperlink r:id="rId108">
        <w:r>
          <w:rPr>
            <w:color w:val="0000FF"/>
          </w:rPr>
          <w:t>абзаце девятнадцатом</w:t>
        </w:r>
      </w:hyperlink>
      <w:r>
        <w:t xml:space="preserve"> слова "в подпунктах 1.6, 1.7 пункта 1" заменить словами "в подпунктах 1.3, 1.4 пункта 1".</w:t>
      </w:r>
    </w:p>
    <w:p w:rsidR="00573104" w:rsidRDefault="00573104">
      <w:pPr>
        <w:pStyle w:val="ConsPlusNormal"/>
        <w:spacing w:before="220"/>
        <w:ind w:firstLine="540"/>
        <w:jc w:val="both"/>
      </w:pPr>
      <w:r>
        <w:t xml:space="preserve">6.3.2.11.5. В </w:t>
      </w:r>
      <w:hyperlink r:id="rId109">
        <w:r>
          <w:rPr>
            <w:color w:val="0000FF"/>
          </w:rPr>
          <w:t>абзацах с двадцатого</w:t>
        </w:r>
      </w:hyperlink>
      <w:r>
        <w:t xml:space="preserve"> по </w:t>
      </w:r>
      <w:hyperlink r:id="rId110">
        <w:r>
          <w:rPr>
            <w:color w:val="0000FF"/>
          </w:rPr>
          <w:t>двадцать второй</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6.3.2.11.6. В </w:t>
      </w:r>
      <w:hyperlink r:id="rId111">
        <w:r>
          <w:rPr>
            <w:color w:val="0000FF"/>
          </w:rPr>
          <w:t>абзаце двадцать третьем</w:t>
        </w:r>
      </w:hyperlink>
      <w:r>
        <w:t xml:space="preserve"> слова "в подпунктах 1.2, 1.3, 1.6, 1.8 пункта 1" заменить словами "в подпунктах 1.2, 1.3, 1.5 пункта 1".</w:t>
      </w:r>
    </w:p>
    <w:p w:rsidR="00573104" w:rsidRDefault="00573104">
      <w:pPr>
        <w:pStyle w:val="ConsPlusNormal"/>
        <w:spacing w:before="220"/>
        <w:ind w:firstLine="540"/>
        <w:jc w:val="both"/>
      </w:pPr>
      <w:r>
        <w:t xml:space="preserve">6.3.2.11.7. В </w:t>
      </w:r>
      <w:hyperlink r:id="rId112">
        <w:r>
          <w:rPr>
            <w:color w:val="0000FF"/>
          </w:rPr>
          <w:t>абзаце двадцать пятом</w:t>
        </w:r>
      </w:hyperlink>
      <w:r>
        <w:t xml:space="preserve"> слова "в подпунктах 1.2, 1.3, 1.8" заменить словами "в подпунктах 1.2, 1.5".</w:t>
      </w:r>
    </w:p>
    <w:p w:rsidR="00573104" w:rsidRDefault="00573104">
      <w:pPr>
        <w:pStyle w:val="ConsPlusNormal"/>
        <w:spacing w:before="220"/>
        <w:ind w:firstLine="540"/>
        <w:jc w:val="both"/>
      </w:pPr>
      <w:r>
        <w:t xml:space="preserve">6.3.2.11.8. В </w:t>
      </w:r>
      <w:hyperlink r:id="rId113">
        <w:r>
          <w:rPr>
            <w:color w:val="0000FF"/>
          </w:rPr>
          <w:t>абзаце двадцать шестом</w:t>
        </w:r>
      </w:hyperlink>
      <w:r>
        <w:t xml:space="preserve"> слова "в подпунктах 1.1 - 1.3, 1.6 - 1.8 пункта 1" заменить словами "в подпунктах 1.1 - 1.5 пункта 1".</w:t>
      </w:r>
    </w:p>
    <w:p w:rsidR="00573104" w:rsidRDefault="00573104">
      <w:pPr>
        <w:pStyle w:val="ConsPlusNormal"/>
        <w:spacing w:before="220"/>
        <w:ind w:firstLine="540"/>
        <w:jc w:val="both"/>
      </w:pPr>
      <w:r>
        <w:t xml:space="preserve">6.3.3. В </w:t>
      </w:r>
      <w:hyperlink r:id="rId114">
        <w:r>
          <w:rPr>
            <w:color w:val="0000FF"/>
          </w:rPr>
          <w:t>разделе III</w:t>
        </w:r>
      </w:hyperlink>
      <w:r>
        <w:t>:</w:t>
      </w:r>
    </w:p>
    <w:p w:rsidR="00573104" w:rsidRDefault="00573104">
      <w:pPr>
        <w:pStyle w:val="ConsPlusNormal"/>
        <w:spacing w:before="220"/>
        <w:ind w:firstLine="540"/>
        <w:jc w:val="both"/>
      </w:pPr>
      <w:r>
        <w:t xml:space="preserve">6.3.3.1. В </w:t>
      </w:r>
      <w:hyperlink r:id="rId115">
        <w:r>
          <w:rPr>
            <w:color w:val="0000FF"/>
          </w:rPr>
          <w:t>пункте 16</w:t>
        </w:r>
      </w:hyperlink>
      <w:r>
        <w:t>:</w:t>
      </w:r>
    </w:p>
    <w:p w:rsidR="00573104" w:rsidRDefault="00573104">
      <w:pPr>
        <w:pStyle w:val="ConsPlusNormal"/>
        <w:spacing w:before="220"/>
        <w:ind w:firstLine="540"/>
        <w:jc w:val="both"/>
      </w:pPr>
      <w:r>
        <w:t xml:space="preserve">6.3.3.1.1. </w:t>
      </w:r>
      <w:hyperlink r:id="rId116">
        <w:r>
          <w:rPr>
            <w:color w:val="0000FF"/>
          </w:rPr>
          <w:t>Абзац первый</w:t>
        </w:r>
      </w:hyperlink>
      <w:r>
        <w:t xml:space="preserve"> изложить в следующей редакции:</w:t>
      </w:r>
    </w:p>
    <w:p w:rsidR="00573104" w:rsidRDefault="00573104">
      <w:pPr>
        <w:pStyle w:val="ConsPlusNormal"/>
        <w:spacing w:before="220"/>
        <w:ind w:firstLine="540"/>
        <w:jc w:val="both"/>
      </w:pPr>
      <w:r>
        <w:t xml:space="preserve">"16. Агентство социального благополучия населения в день регистрации заявления о предоставлении пособий и ежемесячной денежной выплаты, указанных в подпунктах 1.1 - 1.5 пункта 1 Порядка, формирует с использованием государственной информационной системы </w:t>
      </w:r>
      <w:r>
        <w:lastRenderedPageBreak/>
        <w:t>"Прикладное программное обеспечение "Автоматизированная система обработки информации" (далее - ГИС ППО АСОИ) межведомственные запросы следующих сведений, необходимых для принятия решения о назначении (отказе в назначении) пособий и выплат:".</w:t>
      </w:r>
    </w:p>
    <w:p w:rsidR="00573104" w:rsidRDefault="00573104">
      <w:pPr>
        <w:pStyle w:val="ConsPlusNormal"/>
        <w:spacing w:before="220"/>
        <w:ind w:firstLine="540"/>
        <w:jc w:val="both"/>
      </w:pPr>
      <w:r>
        <w:t xml:space="preserve">6.3.3.1.2. В </w:t>
      </w:r>
      <w:hyperlink r:id="rId117">
        <w:r>
          <w:rPr>
            <w:color w:val="0000FF"/>
          </w:rPr>
          <w:t>абзаце третьем</w:t>
        </w:r>
      </w:hyperlink>
      <w:r>
        <w:t xml:space="preserve"> слова "в федеральных государственных информационных системах "Единый государственный реестр записей актов гражданского состояния", "Единая государственная информационная система социального обеспечения" заменить словами "в федеральной государственной информационной системе "Единый государственный реестр записей актов гражданского состояния",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6.3.3.1.3. В </w:t>
      </w:r>
      <w:hyperlink r:id="rId118">
        <w:r>
          <w:rPr>
            <w:color w:val="0000FF"/>
          </w:rPr>
          <w:t>абзацах с четвертого</w:t>
        </w:r>
      </w:hyperlink>
      <w:r>
        <w:t xml:space="preserve"> по </w:t>
      </w:r>
      <w:hyperlink r:id="rId119">
        <w:r>
          <w:rPr>
            <w:color w:val="0000FF"/>
          </w:rPr>
          <w:t>шестой</w:t>
        </w:r>
      </w:hyperlink>
      <w:r>
        <w:t xml:space="preserve"> слова "в федеральной государственной информационной системе "Единая государственная информационная система социального обеспечения" заменить словами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6.3.3.1.4. В </w:t>
      </w:r>
      <w:hyperlink r:id="rId120">
        <w:r>
          <w:rPr>
            <w:color w:val="0000FF"/>
          </w:rPr>
          <w:t>абзаце седьмом</w:t>
        </w:r>
      </w:hyperlink>
      <w:r>
        <w:t xml:space="preserve"> слова "в федеральных государственных информационных системах "Единый государственный реестр записей актов гражданского состояния", "Единая государственная информационная система социального обеспечения" заменить словами "в федеральной государственной информационной системе "Единый государственный реестр записей актов гражданского состояния",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6.3.3.1.5. В </w:t>
      </w:r>
      <w:hyperlink r:id="rId121">
        <w:r>
          <w:rPr>
            <w:color w:val="0000FF"/>
          </w:rPr>
          <w:t>абзаце десятом</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6.3.3.1.6. В </w:t>
      </w:r>
      <w:hyperlink r:id="rId122">
        <w:r>
          <w:rPr>
            <w:color w:val="0000FF"/>
          </w:rPr>
          <w:t>абзаце двенадцатом</w:t>
        </w:r>
      </w:hyperlink>
      <w:r>
        <w:t xml:space="preserve"> слова "подпунктах 1.6, 1.7 пункта 1" заменить словами "подпунктах 1.3, 1.4 пункта 1".</w:t>
      </w:r>
    </w:p>
    <w:p w:rsidR="00573104" w:rsidRDefault="00573104">
      <w:pPr>
        <w:pStyle w:val="ConsPlusNormal"/>
        <w:spacing w:before="220"/>
        <w:ind w:firstLine="540"/>
        <w:jc w:val="both"/>
      </w:pPr>
      <w:r>
        <w:t xml:space="preserve">6.3.3.1.7. В </w:t>
      </w:r>
      <w:hyperlink r:id="rId123">
        <w:r>
          <w:rPr>
            <w:color w:val="0000FF"/>
          </w:rPr>
          <w:t>абзаце тринадцатом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6.3.3.1.8. В </w:t>
      </w:r>
      <w:hyperlink r:id="rId124">
        <w:r>
          <w:rPr>
            <w:color w:val="0000FF"/>
          </w:rPr>
          <w:t>абзаце четырнадцатом</w:t>
        </w:r>
      </w:hyperlink>
      <w:r>
        <w:t>:</w:t>
      </w:r>
    </w:p>
    <w:p w:rsidR="00573104" w:rsidRDefault="00573104">
      <w:pPr>
        <w:pStyle w:val="ConsPlusNormal"/>
        <w:spacing w:before="220"/>
        <w:ind w:firstLine="540"/>
        <w:jc w:val="both"/>
      </w:pPr>
      <w:r>
        <w:t xml:space="preserve">6.3.3.1.8.1. </w:t>
      </w:r>
      <w:hyperlink r:id="rId125">
        <w:r>
          <w:rPr>
            <w:color w:val="0000FF"/>
          </w:rPr>
          <w:t>Слова</w:t>
        </w:r>
      </w:hyperlink>
      <w:r>
        <w:t xml:space="preserve"> "в федеральной государственной информационной системе "Единая государственная информационная система социального обеспечения" заменить словами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6.3.3.1.8.2. </w:t>
      </w:r>
      <w:hyperlink r:id="rId126">
        <w:r>
          <w:rPr>
            <w:color w:val="0000FF"/>
          </w:rPr>
          <w:t>Слова</w:t>
        </w:r>
      </w:hyperlink>
      <w:r>
        <w:t xml:space="preserve">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6.3.3.1.9. В </w:t>
      </w:r>
      <w:hyperlink r:id="rId127">
        <w:r>
          <w:rPr>
            <w:color w:val="0000FF"/>
          </w:rPr>
          <w:t>абзацах пятнадцатом</w:t>
        </w:r>
      </w:hyperlink>
      <w:r>
        <w:t xml:space="preserve">, с </w:t>
      </w:r>
      <w:hyperlink r:id="rId128">
        <w:r>
          <w:rPr>
            <w:color w:val="0000FF"/>
          </w:rPr>
          <w:t>семнадцатого</w:t>
        </w:r>
      </w:hyperlink>
      <w:r>
        <w:t xml:space="preserve"> по </w:t>
      </w:r>
      <w:hyperlink r:id="rId129">
        <w:r>
          <w:rPr>
            <w:color w:val="0000FF"/>
          </w:rPr>
          <w:t>восемнадцатый</w:t>
        </w:r>
      </w:hyperlink>
      <w:r>
        <w:t>:</w:t>
      </w:r>
    </w:p>
    <w:p w:rsidR="00573104" w:rsidRDefault="00573104">
      <w:pPr>
        <w:pStyle w:val="ConsPlusNormal"/>
        <w:spacing w:before="220"/>
        <w:ind w:firstLine="540"/>
        <w:jc w:val="both"/>
      </w:pPr>
      <w:r>
        <w:t xml:space="preserve">6.3.3.1.9.1. </w:t>
      </w:r>
      <w:hyperlink r:id="rId130">
        <w:r>
          <w:rPr>
            <w:color w:val="0000FF"/>
          </w:rPr>
          <w:t>Слова</w:t>
        </w:r>
      </w:hyperlink>
      <w:r>
        <w:t xml:space="preserve"> "в федеральной государственной информационной системе "Единая государственная информационная система социального обеспечения" заменить словами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6.3.3.1.9.2. </w:t>
      </w:r>
      <w:hyperlink r:id="rId131">
        <w:r>
          <w:rPr>
            <w:color w:val="0000FF"/>
          </w:rPr>
          <w:t>Слова</w:t>
        </w:r>
      </w:hyperlink>
      <w:r>
        <w:t xml:space="preserve">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6.3.3.1.10. В </w:t>
      </w:r>
      <w:hyperlink r:id="rId132">
        <w:r>
          <w:rPr>
            <w:color w:val="0000FF"/>
          </w:rPr>
          <w:t>абзацах с девятнадцатого</w:t>
        </w:r>
      </w:hyperlink>
      <w:r>
        <w:t xml:space="preserve"> по </w:t>
      </w:r>
      <w:hyperlink r:id="rId133">
        <w:r>
          <w:rPr>
            <w:color w:val="0000FF"/>
          </w:rPr>
          <w:t>двадцать третий</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6.3.3.1.11. В </w:t>
      </w:r>
      <w:hyperlink r:id="rId134">
        <w:r>
          <w:rPr>
            <w:color w:val="0000FF"/>
          </w:rPr>
          <w:t>абзаце двадцать четвертом</w:t>
        </w:r>
      </w:hyperlink>
      <w:r>
        <w:t xml:space="preserve"> слова "пособий, указанных в подпунктах 1.2, 1.3" </w:t>
      </w:r>
      <w:r>
        <w:lastRenderedPageBreak/>
        <w:t>заменить словами "пособия, указанного в подпункте 1.2 пункта 1".</w:t>
      </w:r>
    </w:p>
    <w:p w:rsidR="00573104" w:rsidRDefault="00573104">
      <w:pPr>
        <w:pStyle w:val="ConsPlusNormal"/>
        <w:spacing w:before="220"/>
        <w:ind w:firstLine="540"/>
        <w:jc w:val="both"/>
      </w:pPr>
      <w:r>
        <w:t xml:space="preserve">6.3.3.1.12. В </w:t>
      </w:r>
      <w:hyperlink r:id="rId135">
        <w:r>
          <w:rPr>
            <w:color w:val="0000FF"/>
          </w:rPr>
          <w:t>абзаце двадцать шестом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6.3.3.1.13. В </w:t>
      </w:r>
      <w:hyperlink r:id="rId136">
        <w:r>
          <w:rPr>
            <w:color w:val="0000FF"/>
          </w:rPr>
          <w:t>абзаце двадцать седьмом</w:t>
        </w:r>
      </w:hyperlink>
      <w:r>
        <w:t>:</w:t>
      </w:r>
    </w:p>
    <w:p w:rsidR="00573104" w:rsidRDefault="00573104">
      <w:pPr>
        <w:pStyle w:val="ConsPlusNormal"/>
        <w:spacing w:before="220"/>
        <w:ind w:firstLine="540"/>
        <w:jc w:val="both"/>
      </w:pPr>
      <w:r>
        <w:t xml:space="preserve">6.3.3.1.13.1. </w:t>
      </w:r>
      <w:hyperlink r:id="rId137">
        <w:r>
          <w:rPr>
            <w:color w:val="0000FF"/>
          </w:rPr>
          <w:t>Слова</w:t>
        </w:r>
      </w:hyperlink>
      <w:r>
        <w:t xml:space="preserve"> "в федеральной государственной информационной системе "Единая государственная информационная система социального обеспечения" заменить словами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6.3.3.1.13.2. </w:t>
      </w:r>
      <w:hyperlink r:id="rId138">
        <w:r>
          <w:rPr>
            <w:color w:val="0000FF"/>
          </w:rPr>
          <w:t>Слова</w:t>
        </w:r>
      </w:hyperlink>
      <w:r>
        <w:t xml:space="preserve">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6.3.3.1.14. В </w:t>
      </w:r>
      <w:hyperlink r:id="rId139">
        <w:r>
          <w:rPr>
            <w:color w:val="0000FF"/>
          </w:rPr>
          <w:t>абзацах с двадцать восьмого</w:t>
        </w:r>
      </w:hyperlink>
      <w:r>
        <w:t xml:space="preserve"> по </w:t>
      </w:r>
      <w:hyperlink r:id="rId140">
        <w:r>
          <w:rPr>
            <w:color w:val="0000FF"/>
          </w:rPr>
          <w:t>двадцать девятый</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6.3.3.1.15. В </w:t>
      </w:r>
      <w:hyperlink r:id="rId141">
        <w:r>
          <w:rPr>
            <w:color w:val="0000FF"/>
          </w:rPr>
          <w:t>абзаце тридцатом</w:t>
        </w:r>
      </w:hyperlink>
      <w:r>
        <w:t xml:space="preserve"> слова "в федеральной государственной информационной системе "Единая государственная информационная система социального обеспечения" заменить словами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6.3.3.1.16. В </w:t>
      </w:r>
      <w:hyperlink r:id="rId142">
        <w:r>
          <w:rPr>
            <w:color w:val="0000FF"/>
          </w:rPr>
          <w:t>абзаце тридцать первом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6.3.3.1.17. </w:t>
      </w:r>
      <w:hyperlink r:id="rId143">
        <w:r>
          <w:rPr>
            <w:color w:val="0000FF"/>
          </w:rPr>
          <w:t>Абзацы с тридцать второго</w:t>
        </w:r>
      </w:hyperlink>
      <w:r>
        <w:t xml:space="preserve"> по </w:t>
      </w:r>
      <w:hyperlink r:id="rId144">
        <w:r>
          <w:rPr>
            <w:color w:val="0000FF"/>
          </w:rPr>
          <w:t>тридцать третий</w:t>
        </w:r>
      </w:hyperlink>
      <w:r>
        <w:t xml:space="preserve"> изложить в следующей редакции:</w:t>
      </w:r>
    </w:p>
    <w:p w:rsidR="00573104" w:rsidRDefault="00573104">
      <w:pPr>
        <w:pStyle w:val="ConsPlusNormal"/>
        <w:spacing w:before="220"/>
        <w:ind w:firstLine="540"/>
        <w:jc w:val="both"/>
      </w:pPr>
      <w:r>
        <w:t>"о факте и периодах 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в автономном округе, - в государственной информационной системе "Единая централизованная цифровая платформа в социальной сфере" (для пособия и ежемесячной денежной выплаты, указанных в подпунктах 1.2, 1.5 пункта 1 Порядка);</w:t>
      </w:r>
    </w:p>
    <w:p w:rsidR="00573104" w:rsidRDefault="00573104">
      <w:pPr>
        <w:pStyle w:val="ConsPlusNormal"/>
        <w:spacing w:before="220"/>
        <w:ind w:firstLine="540"/>
        <w:jc w:val="both"/>
      </w:pPr>
      <w:r>
        <w:t>о факте и периодах получения социальных услуг в учреждениях социального обслуживания автономного округа - в ГИС ППО АСОИ (для пособий и ежемесячной денежной выплаты, указанных в подпунктах 1.2, 1.5 пункта 1 Порядка);".</w:t>
      </w:r>
    </w:p>
    <w:p w:rsidR="00573104" w:rsidRDefault="00573104">
      <w:pPr>
        <w:pStyle w:val="ConsPlusNormal"/>
        <w:spacing w:before="220"/>
        <w:ind w:firstLine="540"/>
        <w:jc w:val="both"/>
      </w:pPr>
      <w:r>
        <w:t xml:space="preserve">6.3.3.1.18. В </w:t>
      </w:r>
      <w:hyperlink r:id="rId145">
        <w:r>
          <w:rPr>
            <w:color w:val="0000FF"/>
          </w:rPr>
          <w:t>абзаце тридцать четвертом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6.3.3.1.19. В </w:t>
      </w:r>
      <w:hyperlink r:id="rId146">
        <w:r>
          <w:rPr>
            <w:color w:val="0000FF"/>
          </w:rPr>
          <w:t>абзаце тридцать пятом</w:t>
        </w:r>
      </w:hyperlink>
      <w:r>
        <w:t xml:space="preserve"> слова "пособий, указанных в подпунктах 1.2, 1.3" заменить словами "пособия, указанного в подпункте 1.2".</w:t>
      </w:r>
    </w:p>
    <w:p w:rsidR="00573104" w:rsidRDefault="00573104">
      <w:pPr>
        <w:pStyle w:val="ConsPlusNormal"/>
        <w:spacing w:before="220"/>
        <w:ind w:firstLine="540"/>
        <w:jc w:val="both"/>
      </w:pPr>
      <w:r>
        <w:t xml:space="preserve">6.3.3.1.20. В </w:t>
      </w:r>
      <w:hyperlink r:id="rId147">
        <w:r>
          <w:rPr>
            <w:color w:val="0000FF"/>
          </w:rPr>
          <w:t>абзаце тридцать шестом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6.3.3.1.21. </w:t>
      </w:r>
      <w:hyperlink r:id="rId148">
        <w:r>
          <w:rPr>
            <w:color w:val="0000FF"/>
          </w:rPr>
          <w:t>Абзац с тридцать седьмого</w:t>
        </w:r>
      </w:hyperlink>
      <w:r>
        <w:t xml:space="preserve"> по </w:t>
      </w:r>
      <w:hyperlink r:id="rId149">
        <w:r>
          <w:rPr>
            <w:color w:val="0000FF"/>
          </w:rPr>
          <w:t>тридцать восьмой</w:t>
        </w:r>
      </w:hyperlink>
      <w:r>
        <w:t xml:space="preserve"> изложить в следующей редакции:</w:t>
      </w:r>
    </w:p>
    <w:p w:rsidR="00573104" w:rsidRDefault="00573104">
      <w:pPr>
        <w:pStyle w:val="ConsPlusNormal"/>
        <w:spacing w:before="220"/>
        <w:ind w:firstLine="540"/>
        <w:jc w:val="both"/>
      </w:pPr>
      <w:r>
        <w:t>"о назначении ежемесячной денежной выплаты на ребенка в возрасте от 8 до 17 лет - в государственной информационной системе "Единая централизованная цифровая платформа в социальной сфере" (для пособия, указанного в пункте 1.2 пункта 1 Порядка);</w:t>
      </w:r>
    </w:p>
    <w:p w:rsidR="00573104" w:rsidRDefault="00573104">
      <w:pPr>
        <w:pStyle w:val="ConsPlusNormal"/>
        <w:spacing w:before="220"/>
        <w:ind w:firstLine="540"/>
        <w:jc w:val="both"/>
      </w:pPr>
      <w:r>
        <w:t>о назначении ежемесячного пособия в связи с рождением и воспитанием ребенка - в государственной информационной системе "Единая централизованная цифровая платформа в социальной сфере" (для пособия, выплаты, указанных в подпунктах 1.2, 1.5 пункта 1 Порядка);".</w:t>
      </w:r>
    </w:p>
    <w:p w:rsidR="00573104" w:rsidRDefault="00573104">
      <w:pPr>
        <w:pStyle w:val="ConsPlusNormal"/>
        <w:spacing w:before="220"/>
        <w:ind w:firstLine="540"/>
        <w:jc w:val="both"/>
      </w:pPr>
      <w:r>
        <w:lastRenderedPageBreak/>
        <w:t xml:space="preserve">6.3.3.1.22. В </w:t>
      </w:r>
      <w:hyperlink r:id="rId150">
        <w:r>
          <w:rPr>
            <w:color w:val="0000FF"/>
          </w:rPr>
          <w:t>абзаце тридцать девятом</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6.3.3.2. В </w:t>
      </w:r>
      <w:hyperlink r:id="rId151">
        <w:r>
          <w:rPr>
            <w:color w:val="0000FF"/>
          </w:rPr>
          <w:t>пункте 19</w:t>
        </w:r>
      </w:hyperlink>
      <w:r>
        <w:t>:</w:t>
      </w:r>
    </w:p>
    <w:p w:rsidR="00573104" w:rsidRDefault="00573104">
      <w:pPr>
        <w:pStyle w:val="ConsPlusNormal"/>
        <w:spacing w:before="220"/>
        <w:ind w:firstLine="540"/>
        <w:jc w:val="both"/>
      </w:pPr>
      <w:r>
        <w:t xml:space="preserve">6.3.3.2.1. В </w:t>
      </w:r>
      <w:hyperlink r:id="rId152">
        <w:r>
          <w:rPr>
            <w:color w:val="0000FF"/>
          </w:rPr>
          <w:t>абзаце первом</w:t>
        </w:r>
      </w:hyperlink>
      <w:r>
        <w:t xml:space="preserve"> слова "в подпунктах 1.2, 1.3, 1.8 пункта 1" заменить словами "в подпунктах 1.2, 1.5 пункта 1".</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both"/>
            </w:pPr>
            <w:r>
              <w:rPr>
                <w:color w:val="392C69"/>
              </w:rPr>
              <w:t>КонсультантПлюс: примечание.</w:t>
            </w:r>
          </w:p>
          <w:p w:rsidR="00573104" w:rsidRDefault="00573104">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spacing w:before="280"/>
        <w:ind w:firstLine="540"/>
        <w:jc w:val="both"/>
      </w:pPr>
      <w:r>
        <w:t xml:space="preserve">6.3.3.2. В </w:t>
      </w:r>
      <w:hyperlink r:id="rId153">
        <w:r>
          <w:rPr>
            <w:color w:val="0000FF"/>
          </w:rPr>
          <w:t>абзаце втором</w:t>
        </w:r>
      </w:hyperlink>
      <w:r>
        <w:t xml:space="preserve"> слова "пособий, указанных в подпунктах 1.2, 1.3" заменить словами "пособия, указанного в подпункте 1.2 пункта 1".</w:t>
      </w:r>
    </w:p>
    <w:p w:rsidR="00573104" w:rsidRDefault="00573104">
      <w:pPr>
        <w:pStyle w:val="ConsPlusNormal"/>
        <w:spacing w:before="220"/>
        <w:ind w:firstLine="540"/>
        <w:jc w:val="both"/>
      </w:pPr>
      <w:r>
        <w:t xml:space="preserve">6.3.3.3. </w:t>
      </w:r>
      <w:hyperlink r:id="rId154">
        <w:r>
          <w:rPr>
            <w:color w:val="0000FF"/>
          </w:rPr>
          <w:t>Пункт 20</w:t>
        </w:r>
      </w:hyperlink>
      <w:r>
        <w:t xml:space="preserve"> после слов "благополучия населения" дополнить словами "в течение 1 рабочего дня после регистрации заявления".</w:t>
      </w:r>
    </w:p>
    <w:p w:rsidR="00573104" w:rsidRDefault="00573104">
      <w:pPr>
        <w:pStyle w:val="ConsPlusNormal"/>
        <w:spacing w:before="220"/>
        <w:ind w:firstLine="540"/>
        <w:jc w:val="both"/>
      </w:pPr>
      <w:r>
        <w:t xml:space="preserve">6.3.4. В </w:t>
      </w:r>
      <w:hyperlink r:id="rId155">
        <w:r>
          <w:rPr>
            <w:color w:val="0000FF"/>
          </w:rPr>
          <w:t>разделе IV</w:t>
        </w:r>
      </w:hyperlink>
      <w:r>
        <w:t>:</w:t>
      </w:r>
    </w:p>
    <w:p w:rsidR="00573104" w:rsidRDefault="00573104">
      <w:pPr>
        <w:pStyle w:val="ConsPlusNormal"/>
        <w:spacing w:before="220"/>
        <w:ind w:firstLine="540"/>
        <w:jc w:val="both"/>
      </w:pPr>
      <w:r>
        <w:t xml:space="preserve">6.3.4.1. В </w:t>
      </w:r>
      <w:hyperlink r:id="rId156">
        <w:r>
          <w:rPr>
            <w:color w:val="0000FF"/>
          </w:rPr>
          <w:t>заголовке</w:t>
        </w:r>
      </w:hyperlink>
      <w:r>
        <w:t xml:space="preserve"> слова "в подпунктах 1.2 - 1.3, 1.8 пункта 1" заменить словами "в подпунктах 1.2, 1.5 пункта 1".</w:t>
      </w:r>
    </w:p>
    <w:p w:rsidR="00573104" w:rsidRDefault="00573104">
      <w:pPr>
        <w:pStyle w:val="ConsPlusNormal"/>
        <w:spacing w:before="220"/>
        <w:ind w:firstLine="540"/>
        <w:jc w:val="both"/>
      </w:pPr>
      <w:r>
        <w:t xml:space="preserve">6.3.4.2. В </w:t>
      </w:r>
      <w:hyperlink r:id="rId157">
        <w:r>
          <w:rPr>
            <w:color w:val="0000FF"/>
          </w:rPr>
          <w:t>абзаце девятом пункта 23</w:t>
        </w:r>
      </w:hyperlink>
      <w:r>
        <w:t xml:space="preserve"> слова "в подпунктах 1.2, 1.3, 1.8 пункта 1" заменить словами "в подпунктах 1.2, 1.5 пункта 1".</w:t>
      </w:r>
    </w:p>
    <w:p w:rsidR="00573104" w:rsidRDefault="00573104">
      <w:pPr>
        <w:pStyle w:val="ConsPlusNormal"/>
        <w:spacing w:before="220"/>
        <w:ind w:firstLine="540"/>
        <w:jc w:val="both"/>
      </w:pPr>
      <w:r>
        <w:t xml:space="preserve">6.3.4.3. В </w:t>
      </w:r>
      <w:hyperlink r:id="rId158">
        <w:r>
          <w:rPr>
            <w:color w:val="0000FF"/>
          </w:rPr>
          <w:t>пункте 25</w:t>
        </w:r>
      </w:hyperlink>
      <w:r>
        <w:t>:</w:t>
      </w:r>
    </w:p>
    <w:p w:rsidR="00573104" w:rsidRDefault="00573104">
      <w:pPr>
        <w:pStyle w:val="ConsPlusNormal"/>
        <w:spacing w:before="220"/>
        <w:ind w:firstLine="540"/>
        <w:jc w:val="both"/>
      </w:pPr>
      <w:r>
        <w:t xml:space="preserve">6.3.4.3.1. В </w:t>
      </w:r>
      <w:hyperlink r:id="rId159">
        <w:r>
          <w:rPr>
            <w:color w:val="0000FF"/>
          </w:rPr>
          <w:t>абзаце втором</w:t>
        </w:r>
      </w:hyperlink>
      <w:r>
        <w:t>:</w:t>
      </w:r>
    </w:p>
    <w:p w:rsidR="00573104" w:rsidRDefault="00573104">
      <w:pPr>
        <w:pStyle w:val="ConsPlusNormal"/>
        <w:spacing w:before="220"/>
        <w:ind w:firstLine="540"/>
        <w:jc w:val="both"/>
      </w:pPr>
      <w:r>
        <w:t xml:space="preserve">6.3.4.3.1.1. </w:t>
      </w:r>
      <w:hyperlink r:id="rId160">
        <w:r>
          <w:rPr>
            <w:color w:val="0000FF"/>
          </w:rPr>
          <w:t>Слова</w:t>
        </w:r>
      </w:hyperlink>
      <w:r>
        <w:t xml:space="preserve"> "в подпунктах 1.1 - 1.3 пункта 1" заменить словами "в подпунктах 1.1, 1.2 пункта 1".</w:t>
      </w:r>
    </w:p>
    <w:p w:rsidR="00573104" w:rsidRDefault="00573104">
      <w:pPr>
        <w:pStyle w:val="ConsPlusNormal"/>
        <w:spacing w:before="220"/>
        <w:ind w:firstLine="540"/>
        <w:jc w:val="both"/>
      </w:pPr>
      <w:r>
        <w:t xml:space="preserve">6.3.4.3.1.2. После </w:t>
      </w:r>
      <w:hyperlink r:id="rId161">
        <w:r>
          <w:rPr>
            <w:color w:val="0000FF"/>
          </w:rPr>
          <w:t>слов</w:t>
        </w:r>
      </w:hyperlink>
      <w:r>
        <w:t xml:space="preserve"> "а также" дополнить словами "единовременное пособие для подготовки ребенка (детей) из многодетной семьи к началу учебного года и".</w:t>
      </w:r>
    </w:p>
    <w:p w:rsidR="00573104" w:rsidRDefault="00573104">
      <w:pPr>
        <w:pStyle w:val="ConsPlusNormal"/>
        <w:spacing w:before="220"/>
        <w:ind w:firstLine="540"/>
        <w:jc w:val="both"/>
      </w:pPr>
      <w:r>
        <w:t xml:space="preserve">6.3.4.3.2. В </w:t>
      </w:r>
      <w:hyperlink r:id="rId162">
        <w:r>
          <w:rPr>
            <w:color w:val="0000FF"/>
          </w:rPr>
          <w:t>абзаце восьмом</w:t>
        </w:r>
      </w:hyperlink>
      <w:r>
        <w:t xml:space="preserve"> слово "неработающим" исключить.</w:t>
      </w:r>
    </w:p>
    <w:p w:rsidR="00573104" w:rsidRDefault="00573104">
      <w:pPr>
        <w:pStyle w:val="ConsPlusNormal"/>
        <w:spacing w:before="220"/>
        <w:ind w:firstLine="540"/>
        <w:jc w:val="both"/>
      </w:pPr>
      <w:r>
        <w:t xml:space="preserve">6.3.5. В </w:t>
      </w:r>
      <w:hyperlink r:id="rId163">
        <w:r>
          <w:rPr>
            <w:color w:val="0000FF"/>
          </w:rPr>
          <w:t>разделе V</w:t>
        </w:r>
      </w:hyperlink>
      <w:r>
        <w:t>:</w:t>
      </w:r>
    </w:p>
    <w:p w:rsidR="00573104" w:rsidRDefault="00573104">
      <w:pPr>
        <w:pStyle w:val="ConsPlusNormal"/>
        <w:spacing w:before="220"/>
        <w:ind w:firstLine="540"/>
        <w:jc w:val="both"/>
      </w:pPr>
      <w:r>
        <w:t xml:space="preserve">6.3.5.1. В </w:t>
      </w:r>
      <w:hyperlink r:id="rId164">
        <w:r>
          <w:rPr>
            <w:color w:val="0000FF"/>
          </w:rPr>
          <w:t>пункте 31</w:t>
        </w:r>
      </w:hyperlink>
      <w:r>
        <w:t xml:space="preserve"> слова "пособий, указанных в подпунктах 1.2, 1.3" заменить словами "пособия, указанного в подпункте 1.2 пункта 1".</w:t>
      </w:r>
    </w:p>
    <w:p w:rsidR="00573104" w:rsidRDefault="00573104">
      <w:pPr>
        <w:pStyle w:val="ConsPlusNormal"/>
        <w:spacing w:before="220"/>
        <w:ind w:firstLine="540"/>
        <w:jc w:val="both"/>
      </w:pPr>
      <w:r>
        <w:t xml:space="preserve">6.3.5.2. В </w:t>
      </w:r>
      <w:hyperlink r:id="rId165">
        <w:r>
          <w:rPr>
            <w:color w:val="0000FF"/>
          </w:rPr>
          <w:t>пункте 32</w:t>
        </w:r>
      </w:hyperlink>
      <w:r>
        <w:t xml:space="preserve"> слова "в подпунктах 1.3, 1.6 - 1.8 пункта 1" заменить словами "в подпунктах 1.3 - 1.5 пункта 1".</w:t>
      </w:r>
    </w:p>
    <w:p w:rsidR="00573104" w:rsidRDefault="00573104">
      <w:pPr>
        <w:pStyle w:val="ConsPlusNormal"/>
        <w:spacing w:before="220"/>
        <w:ind w:firstLine="540"/>
        <w:jc w:val="both"/>
      </w:pPr>
      <w:r>
        <w:t xml:space="preserve">6.3.6. В </w:t>
      </w:r>
      <w:hyperlink r:id="rId166">
        <w:r>
          <w:rPr>
            <w:color w:val="0000FF"/>
          </w:rPr>
          <w:t>пункте 41 раздела VII</w:t>
        </w:r>
      </w:hyperlink>
      <w:r>
        <w:t xml:space="preserve"> слова "в подпункте 1.8 пункта 1" заменить словами "в подпункте 1.5 пункта 1".</w:t>
      </w:r>
    </w:p>
    <w:p w:rsidR="00573104" w:rsidRDefault="00573104">
      <w:pPr>
        <w:pStyle w:val="ConsPlusNormal"/>
        <w:spacing w:before="220"/>
        <w:ind w:firstLine="540"/>
        <w:jc w:val="both"/>
      </w:pPr>
      <w:r>
        <w:t xml:space="preserve">6.4. Приложение 2 после </w:t>
      </w:r>
      <w:hyperlink r:id="rId167">
        <w:r>
          <w:rPr>
            <w:color w:val="0000FF"/>
          </w:rPr>
          <w:t>пункта 2</w:t>
        </w:r>
      </w:hyperlink>
      <w:r>
        <w:t xml:space="preserve"> дополнить пунктом 2.1 следующего содержания:</w:t>
      </w:r>
    </w:p>
    <w:p w:rsidR="00573104" w:rsidRDefault="00573104">
      <w:pPr>
        <w:pStyle w:val="ConsPlusNormal"/>
        <w:spacing w:before="220"/>
        <w:ind w:firstLine="540"/>
        <w:jc w:val="both"/>
      </w:pPr>
      <w:r>
        <w:t>"2.1. В зависимости от количества прожитых совместно лет пособие выплачивается в размере:</w:t>
      </w:r>
    </w:p>
    <w:p w:rsidR="00573104" w:rsidRDefault="00573104">
      <w:pPr>
        <w:pStyle w:val="ConsPlusNormal"/>
        <w:spacing w:before="220"/>
        <w:ind w:firstLine="540"/>
        <w:jc w:val="both"/>
      </w:pPr>
      <w:r>
        <w:t>50 лет - 50 000 рублей;</w:t>
      </w:r>
    </w:p>
    <w:p w:rsidR="00573104" w:rsidRDefault="00573104">
      <w:pPr>
        <w:pStyle w:val="ConsPlusNormal"/>
        <w:spacing w:before="220"/>
        <w:ind w:firstLine="540"/>
        <w:jc w:val="both"/>
      </w:pPr>
      <w:r>
        <w:t>55 лет - 55 000 рублей;</w:t>
      </w:r>
    </w:p>
    <w:p w:rsidR="00573104" w:rsidRDefault="00573104">
      <w:pPr>
        <w:pStyle w:val="ConsPlusNormal"/>
        <w:spacing w:before="220"/>
        <w:ind w:firstLine="540"/>
        <w:jc w:val="both"/>
      </w:pPr>
      <w:r>
        <w:lastRenderedPageBreak/>
        <w:t>60 лет - 60 000 рублей;</w:t>
      </w:r>
    </w:p>
    <w:p w:rsidR="00573104" w:rsidRDefault="00573104">
      <w:pPr>
        <w:pStyle w:val="ConsPlusNormal"/>
        <w:spacing w:before="220"/>
        <w:ind w:firstLine="540"/>
        <w:jc w:val="both"/>
      </w:pPr>
      <w:r>
        <w:t>65 лет - 65 000 рублей;</w:t>
      </w:r>
    </w:p>
    <w:p w:rsidR="00573104" w:rsidRDefault="00573104">
      <w:pPr>
        <w:pStyle w:val="ConsPlusNormal"/>
        <w:spacing w:before="220"/>
        <w:ind w:firstLine="540"/>
        <w:jc w:val="both"/>
      </w:pPr>
      <w:r>
        <w:t>70 лет - 70 000 рублей.".</w:t>
      </w:r>
    </w:p>
    <w:p w:rsidR="00573104" w:rsidRDefault="00573104">
      <w:pPr>
        <w:pStyle w:val="ConsPlusNormal"/>
        <w:spacing w:before="220"/>
        <w:ind w:firstLine="540"/>
        <w:jc w:val="both"/>
      </w:pPr>
      <w:r>
        <w:t xml:space="preserve">6.5. </w:t>
      </w:r>
      <w:hyperlink r:id="rId168">
        <w:r>
          <w:rPr>
            <w:color w:val="0000FF"/>
          </w:rPr>
          <w:t>Приложения 3</w:t>
        </w:r>
      </w:hyperlink>
      <w:r>
        <w:t xml:space="preserve"> - </w:t>
      </w:r>
      <w:hyperlink r:id="rId169">
        <w:r>
          <w:rPr>
            <w:color w:val="0000FF"/>
          </w:rPr>
          <w:t>5</w:t>
        </w:r>
      </w:hyperlink>
      <w:r>
        <w:t xml:space="preserve"> признать утратившими силу.</w:t>
      </w:r>
    </w:p>
    <w:p w:rsidR="00573104" w:rsidRDefault="00573104">
      <w:pPr>
        <w:pStyle w:val="ConsPlusNormal"/>
        <w:spacing w:before="220"/>
        <w:ind w:firstLine="540"/>
        <w:jc w:val="both"/>
      </w:pPr>
      <w:r>
        <w:t xml:space="preserve">6.6. В </w:t>
      </w:r>
      <w:hyperlink r:id="rId170">
        <w:r>
          <w:rPr>
            <w:color w:val="0000FF"/>
          </w:rPr>
          <w:t>абзацах с четвертого</w:t>
        </w:r>
      </w:hyperlink>
      <w:r>
        <w:t xml:space="preserve"> по </w:t>
      </w:r>
      <w:hyperlink r:id="rId171">
        <w:r>
          <w:rPr>
            <w:color w:val="0000FF"/>
          </w:rPr>
          <w:t>пятый подпункта 2.1 пункта 2</w:t>
        </w:r>
      </w:hyperlink>
      <w:r>
        <w:t xml:space="preserve">, </w:t>
      </w:r>
      <w:hyperlink r:id="rId172">
        <w:r>
          <w:rPr>
            <w:color w:val="0000FF"/>
          </w:rPr>
          <w:t>абзацах с пятого</w:t>
        </w:r>
      </w:hyperlink>
      <w:r>
        <w:t xml:space="preserve"> по </w:t>
      </w:r>
      <w:hyperlink r:id="rId173">
        <w:r>
          <w:rPr>
            <w:color w:val="0000FF"/>
          </w:rPr>
          <w:t>шестой пункта 3</w:t>
        </w:r>
      </w:hyperlink>
      <w:r>
        <w:t xml:space="preserve"> приложения 7 слова "через федеральную государственную информационную систему "Единая государственная информационная система социального обеспечения" заменить словами "через государственную информационную систему "Единая централизованная цифровая платформа в социальной сфере".</w:t>
      </w:r>
    </w:p>
    <w:p w:rsidR="00573104" w:rsidRDefault="00573104">
      <w:pPr>
        <w:pStyle w:val="ConsPlusNormal"/>
        <w:spacing w:before="220"/>
        <w:ind w:firstLine="540"/>
        <w:jc w:val="both"/>
      </w:pPr>
      <w:r>
        <w:t xml:space="preserve">7. Внести в </w:t>
      </w:r>
      <w:hyperlink r:id="rId174">
        <w:r>
          <w:rPr>
            <w:color w:val="0000FF"/>
          </w:rPr>
          <w:t>приложение 1</w:t>
        </w:r>
      </w:hyperlink>
      <w:r>
        <w:t xml:space="preserve"> к постановлению Правительства Ханты-Мансийского автономного округа - Югры от 4 марта 2016 года N 59-п "Об обеспечении питанием обучающихся в образовательных организациях в Ханты-Мансийском автономном округе - Югре" следующие изменения:</w:t>
      </w:r>
    </w:p>
    <w:p w:rsidR="00573104" w:rsidRDefault="00573104">
      <w:pPr>
        <w:pStyle w:val="ConsPlusNormal"/>
        <w:spacing w:before="220"/>
        <w:ind w:firstLine="540"/>
        <w:jc w:val="both"/>
      </w:pPr>
      <w:r>
        <w:t xml:space="preserve">7.1. В </w:t>
      </w:r>
      <w:hyperlink r:id="rId175">
        <w:r>
          <w:rPr>
            <w:color w:val="0000FF"/>
          </w:rPr>
          <w:t>подпунктах 6.2.2</w:t>
        </w:r>
      </w:hyperlink>
      <w:r>
        <w:t xml:space="preserve">, </w:t>
      </w:r>
      <w:hyperlink r:id="rId176">
        <w:r>
          <w:rPr>
            <w:color w:val="0000FF"/>
          </w:rPr>
          <w:t>6.2.3 пункта 6</w:t>
        </w:r>
      </w:hyperlink>
      <w:r>
        <w:t xml:space="preserve"> слова "детей из многодетных семей," исключить.</w:t>
      </w:r>
    </w:p>
    <w:p w:rsidR="00573104" w:rsidRDefault="00573104">
      <w:pPr>
        <w:pStyle w:val="ConsPlusNormal"/>
        <w:spacing w:before="220"/>
        <w:ind w:firstLine="540"/>
        <w:jc w:val="both"/>
      </w:pPr>
      <w:r>
        <w:t xml:space="preserve">7.2. В </w:t>
      </w:r>
      <w:hyperlink r:id="rId177">
        <w:r>
          <w:rPr>
            <w:color w:val="0000FF"/>
          </w:rPr>
          <w:t>подпункте 12.1 пункта 12</w:t>
        </w:r>
      </w:hyperlink>
      <w:r>
        <w:t xml:space="preserve"> слова "и многодетных семей" исключить.</w:t>
      </w:r>
    </w:p>
    <w:p w:rsidR="00573104" w:rsidRDefault="00573104">
      <w:pPr>
        <w:pStyle w:val="ConsPlusNormal"/>
        <w:spacing w:before="220"/>
        <w:ind w:firstLine="540"/>
        <w:jc w:val="both"/>
      </w:pPr>
      <w:r>
        <w:t xml:space="preserve">7.3. </w:t>
      </w:r>
      <w:hyperlink r:id="rId178">
        <w:r>
          <w:rPr>
            <w:color w:val="0000FF"/>
          </w:rPr>
          <w:t>Абзац второй пункта 13</w:t>
        </w:r>
      </w:hyperlink>
      <w:r>
        <w:t xml:space="preserve"> признать утратившим силу.</w:t>
      </w:r>
    </w:p>
    <w:p w:rsidR="00573104" w:rsidRDefault="00573104">
      <w:pPr>
        <w:pStyle w:val="ConsPlusNormal"/>
        <w:spacing w:before="220"/>
        <w:ind w:firstLine="540"/>
        <w:jc w:val="both"/>
      </w:pPr>
      <w:r>
        <w:t xml:space="preserve">8. Внести в </w:t>
      </w:r>
      <w:hyperlink r:id="rId179">
        <w:r>
          <w:rPr>
            <w:color w:val="0000FF"/>
          </w:rPr>
          <w:t>приложение 7</w:t>
        </w:r>
      </w:hyperlink>
      <w:r>
        <w:t xml:space="preserve"> к постановлению Правительства Ханты-Мансийского автономного округа - Югры от 29 декабря 2020 года N 643-п "О мерах по реализации государственной программы Ханты-Мансийского автономного округа - Югры "Строительство" следующие изменения:</w:t>
      </w:r>
    </w:p>
    <w:p w:rsidR="00573104" w:rsidRDefault="00573104">
      <w:pPr>
        <w:pStyle w:val="ConsPlusNormal"/>
        <w:spacing w:before="220"/>
        <w:ind w:firstLine="540"/>
        <w:jc w:val="both"/>
      </w:pPr>
      <w:r>
        <w:t xml:space="preserve">8.1. </w:t>
      </w:r>
      <w:hyperlink r:id="rId180">
        <w:r>
          <w:rPr>
            <w:color w:val="0000FF"/>
          </w:rPr>
          <w:t>Схему</w:t>
        </w:r>
      </w:hyperlink>
    </w:p>
    <w:p w:rsidR="00573104" w:rsidRDefault="00573104">
      <w:pPr>
        <w:pStyle w:val="ConsPlusNormal"/>
        <w:ind w:firstLine="540"/>
        <w:jc w:val="both"/>
      </w:pPr>
    </w:p>
    <w:p w:rsidR="00573104" w:rsidRDefault="00573104">
      <w:pPr>
        <w:pStyle w:val="ConsPlusNormal"/>
        <w:jc w:val="center"/>
      </w:pPr>
      <w:r>
        <w:t>"Алгоритм действия претендента</w:t>
      </w:r>
    </w:p>
    <w:p w:rsidR="00573104" w:rsidRDefault="00573104">
      <w:pPr>
        <w:pStyle w:val="ConsPlusNormal"/>
        <w:jc w:val="center"/>
      </w:pPr>
    </w:p>
    <w:p w:rsidR="00573104" w:rsidRDefault="00573104">
      <w:pPr>
        <w:pStyle w:val="ConsPlusNormal"/>
        <w:jc w:val="center"/>
      </w:pPr>
      <w:r>
        <w:rPr>
          <w:noProof/>
          <w:position w:val="-369"/>
        </w:rPr>
        <w:lastRenderedPageBreak/>
        <w:drawing>
          <wp:inline distT="0" distB="0" distL="0" distR="0">
            <wp:extent cx="5082540" cy="48272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5082540" cy="4827270"/>
                    </a:xfrm>
                    <a:prstGeom prst="rect">
                      <a:avLst/>
                    </a:prstGeom>
                    <a:noFill/>
                    <a:ln>
                      <a:noFill/>
                    </a:ln>
                  </pic:spPr>
                </pic:pic>
              </a:graphicData>
            </a:graphic>
          </wp:inline>
        </w:drawing>
      </w:r>
    </w:p>
    <w:p w:rsidR="00573104" w:rsidRDefault="00573104">
      <w:pPr>
        <w:pStyle w:val="ConsPlusNormal"/>
        <w:jc w:val="right"/>
      </w:pPr>
      <w:r>
        <w:t>"</w:t>
      </w:r>
    </w:p>
    <w:p w:rsidR="00573104" w:rsidRDefault="00573104">
      <w:pPr>
        <w:pStyle w:val="ConsPlusNormal"/>
        <w:ind w:firstLine="540"/>
        <w:jc w:val="both"/>
      </w:pPr>
    </w:p>
    <w:p w:rsidR="00573104" w:rsidRDefault="00573104">
      <w:pPr>
        <w:pStyle w:val="ConsPlusNormal"/>
        <w:ind w:firstLine="540"/>
        <w:jc w:val="both"/>
      </w:pPr>
      <w:r>
        <w:t>признать утратившей силу.</w:t>
      </w:r>
    </w:p>
    <w:p w:rsidR="00573104" w:rsidRDefault="00573104">
      <w:pPr>
        <w:pStyle w:val="ConsPlusNormal"/>
        <w:spacing w:before="220"/>
        <w:ind w:firstLine="540"/>
        <w:jc w:val="both"/>
      </w:pPr>
      <w:r>
        <w:t xml:space="preserve">8.2. В </w:t>
      </w:r>
      <w:hyperlink r:id="rId182">
        <w:r>
          <w:rPr>
            <w:color w:val="0000FF"/>
          </w:rPr>
          <w:t>пункте 1</w:t>
        </w:r>
      </w:hyperlink>
      <w:r>
        <w:t xml:space="preserve"> слова "правила и условия предоставления гражданам, имеющим 3 и более детей, нуждающимся в улучшении жилищных условий, социальной поддержки по обеспечению жилыми помещениями взамен предоставления им земельного участка в собственность бесплатно, а также" исключить.</w:t>
      </w:r>
    </w:p>
    <w:p w:rsidR="00573104" w:rsidRDefault="00573104">
      <w:pPr>
        <w:pStyle w:val="ConsPlusNormal"/>
        <w:spacing w:before="220"/>
        <w:ind w:firstLine="540"/>
        <w:jc w:val="both"/>
      </w:pPr>
      <w:r>
        <w:t xml:space="preserve">8.3. </w:t>
      </w:r>
      <w:hyperlink r:id="rId183">
        <w:r>
          <w:rPr>
            <w:color w:val="0000FF"/>
          </w:rPr>
          <w:t>Пункты 2</w:t>
        </w:r>
      </w:hyperlink>
      <w:r>
        <w:t xml:space="preserve"> - </w:t>
      </w:r>
      <w:hyperlink r:id="rId184">
        <w:r>
          <w:rPr>
            <w:color w:val="0000FF"/>
          </w:rPr>
          <w:t>54</w:t>
        </w:r>
      </w:hyperlink>
      <w:r>
        <w:t xml:space="preserve"> признать утратившими силу.</w:t>
      </w:r>
    </w:p>
    <w:p w:rsidR="00573104" w:rsidRDefault="00573104">
      <w:pPr>
        <w:pStyle w:val="ConsPlusNormal"/>
        <w:spacing w:before="220"/>
        <w:ind w:firstLine="540"/>
        <w:jc w:val="both"/>
      </w:pPr>
      <w:r>
        <w:t xml:space="preserve">8.4. В </w:t>
      </w:r>
      <w:hyperlink r:id="rId185">
        <w:r>
          <w:rPr>
            <w:color w:val="0000FF"/>
          </w:rPr>
          <w:t>пункте 56</w:t>
        </w:r>
      </w:hyperlink>
      <w:r>
        <w:t>:</w:t>
      </w:r>
    </w:p>
    <w:p w:rsidR="00573104" w:rsidRDefault="00573104">
      <w:pPr>
        <w:pStyle w:val="ConsPlusNormal"/>
        <w:spacing w:before="220"/>
        <w:ind w:firstLine="540"/>
        <w:jc w:val="both"/>
      </w:pPr>
      <w:r>
        <w:t xml:space="preserve">8.4.1. В </w:t>
      </w:r>
      <w:hyperlink r:id="rId186">
        <w:r>
          <w:rPr>
            <w:color w:val="0000FF"/>
          </w:rPr>
          <w:t>абзаце первом</w:t>
        </w:r>
      </w:hyperlink>
      <w:r>
        <w:t xml:space="preserve"> после слова "Строительство" дополнить словами "(далее в настоящем пункте - социальная выплата)".</w:t>
      </w:r>
    </w:p>
    <w:p w:rsidR="00573104" w:rsidRDefault="00573104">
      <w:pPr>
        <w:pStyle w:val="ConsPlusNormal"/>
        <w:spacing w:before="220"/>
        <w:ind w:firstLine="540"/>
        <w:jc w:val="both"/>
      </w:pPr>
      <w:r>
        <w:t xml:space="preserve">8.4.2. </w:t>
      </w:r>
      <w:hyperlink r:id="rId187">
        <w:r>
          <w:rPr>
            <w:color w:val="0000FF"/>
          </w:rPr>
          <w:t>Подпункт 56.1</w:t>
        </w:r>
      </w:hyperlink>
      <w:r>
        <w:t xml:space="preserve"> после слов "комплекса процессных мероприятий" дополнить словами "(далее в настоящем пункте - участник мероприятия)".</w:t>
      </w:r>
    </w:p>
    <w:p w:rsidR="00573104" w:rsidRDefault="00573104">
      <w:pPr>
        <w:pStyle w:val="ConsPlusNormal"/>
        <w:spacing w:before="220"/>
        <w:ind w:firstLine="540"/>
        <w:jc w:val="both"/>
      </w:pPr>
      <w:r>
        <w:t xml:space="preserve">8.4.3. </w:t>
      </w:r>
      <w:hyperlink r:id="rId188">
        <w:r>
          <w:rPr>
            <w:color w:val="0000FF"/>
          </w:rPr>
          <w:t>Подпункт 56.4</w:t>
        </w:r>
      </w:hyperlink>
      <w:r>
        <w:t xml:space="preserve"> изложить в следующей редакции:</w:t>
      </w:r>
    </w:p>
    <w:p w:rsidR="00573104" w:rsidRDefault="00573104">
      <w:pPr>
        <w:pStyle w:val="ConsPlusNormal"/>
        <w:spacing w:before="220"/>
        <w:ind w:firstLine="540"/>
        <w:jc w:val="both"/>
      </w:pPr>
      <w:r>
        <w:t>"56.4. Департамент в течение 2 рабочих дней с даты принятия решения о перечислении социальной выплаты направляет заявку в исполнительный орган государственной власти Тюменской области, уполномоченный на реализацию мероприятия за счет средств государственной программы "Сотрудничество" (далее - уполномоченный орган Тюменской области).</w:t>
      </w:r>
    </w:p>
    <w:p w:rsidR="00573104" w:rsidRDefault="00573104">
      <w:pPr>
        <w:pStyle w:val="ConsPlusNormal"/>
        <w:spacing w:before="220"/>
        <w:ind w:firstLine="540"/>
        <w:jc w:val="both"/>
      </w:pPr>
      <w:r>
        <w:lastRenderedPageBreak/>
        <w:t>В заявке указывает:</w:t>
      </w:r>
    </w:p>
    <w:p w:rsidR="00573104" w:rsidRDefault="00573104">
      <w:pPr>
        <w:pStyle w:val="ConsPlusNormal"/>
        <w:spacing w:before="220"/>
        <w:ind w:firstLine="540"/>
        <w:jc w:val="both"/>
      </w:pPr>
      <w:r>
        <w:t>реквизиты решения Департамента о предоставлении социальной выплаты участнику мероприятия;</w:t>
      </w:r>
    </w:p>
    <w:p w:rsidR="00573104" w:rsidRDefault="00573104">
      <w:pPr>
        <w:pStyle w:val="ConsPlusNormal"/>
        <w:spacing w:before="220"/>
        <w:ind w:firstLine="540"/>
        <w:jc w:val="both"/>
      </w:pPr>
      <w:r>
        <w:t>фамилию, имя, отчество участника мероприятия и всех членов его семьи, на которых приобретено жилое помещение;</w:t>
      </w:r>
    </w:p>
    <w:p w:rsidR="00573104" w:rsidRDefault="00573104">
      <w:pPr>
        <w:pStyle w:val="ConsPlusNormal"/>
        <w:spacing w:before="220"/>
        <w:ind w:firstLine="540"/>
        <w:jc w:val="both"/>
      </w:pPr>
      <w:r>
        <w:t>фамилию, имя, отчество членов семьи участника мероприятия, на которых рассчитан размер социальной выплаты;</w:t>
      </w:r>
    </w:p>
    <w:p w:rsidR="00573104" w:rsidRDefault="00573104">
      <w:pPr>
        <w:pStyle w:val="ConsPlusNormal"/>
        <w:spacing w:before="220"/>
        <w:ind w:firstLine="540"/>
        <w:jc w:val="both"/>
      </w:pPr>
      <w:r>
        <w:t>расчет социальной выплаты;</w:t>
      </w:r>
    </w:p>
    <w:p w:rsidR="00573104" w:rsidRDefault="00573104">
      <w:pPr>
        <w:pStyle w:val="ConsPlusNormal"/>
        <w:spacing w:before="220"/>
        <w:ind w:firstLine="540"/>
        <w:jc w:val="both"/>
      </w:pPr>
      <w:r>
        <w:t>размер социальной выплаты;</w:t>
      </w:r>
    </w:p>
    <w:p w:rsidR="00573104" w:rsidRDefault="00573104">
      <w:pPr>
        <w:pStyle w:val="ConsPlusNormal"/>
        <w:spacing w:before="220"/>
        <w:ind w:firstLine="540"/>
        <w:jc w:val="both"/>
      </w:pPr>
      <w:r>
        <w:t>адрес, общую площадь приобретенного жилого помещения, реквизиты правоустанавливающих документов, подтверждающих приобретение жилого помещения;</w:t>
      </w:r>
    </w:p>
    <w:p w:rsidR="00573104" w:rsidRDefault="00573104">
      <w:pPr>
        <w:pStyle w:val="ConsPlusNormal"/>
        <w:spacing w:before="220"/>
        <w:ind w:firstLine="540"/>
        <w:jc w:val="both"/>
      </w:pPr>
      <w:r>
        <w:t>стоимость приобретенного жилого помещения;</w:t>
      </w:r>
    </w:p>
    <w:p w:rsidR="00573104" w:rsidRDefault="00573104">
      <w:pPr>
        <w:pStyle w:val="ConsPlusNormal"/>
        <w:spacing w:before="220"/>
        <w:ind w:firstLine="540"/>
        <w:jc w:val="both"/>
      </w:pPr>
      <w:r>
        <w:t>размер собственных средств участника мероприятия, направленных на приобретение жилого помещения;</w:t>
      </w:r>
    </w:p>
    <w:p w:rsidR="00573104" w:rsidRDefault="00573104">
      <w:pPr>
        <w:pStyle w:val="ConsPlusNormal"/>
        <w:spacing w:before="220"/>
        <w:ind w:firstLine="540"/>
        <w:jc w:val="both"/>
      </w:pPr>
      <w:r>
        <w:t>банковские реквизиты для перечисления социальной выплаты.</w:t>
      </w:r>
    </w:p>
    <w:p w:rsidR="00573104" w:rsidRDefault="00573104">
      <w:pPr>
        <w:pStyle w:val="ConsPlusNormal"/>
        <w:spacing w:before="220"/>
        <w:ind w:firstLine="540"/>
        <w:jc w:val="both"/>
      </w:pPr>
      <w:r>
        <w:t>Порядок и механизм взаимоотношений между уполномоченным органом Тюменской области и Департаментом регулируются отдельно заключенным соглашением о порядке реализации мероприятия (далее - Соглашение).</w:t>
      </w:r>
    </w:p>
    <w:p w:rsidR="00573104" w:rsidRDefault="00573104">
      <w:pPr>
        <w:pStyle w:val="ConsPlusNormal"/>
        <w:spacing w:before="220"/>
        <w:ind w:firstLine="540"/>
        <w:jc w:val="both"/>
      </w:pPr>
      <w:r>
        <w:t>Перечисление социальной выплаты осуществляет уполномоченный орган Тюменской области на счет продавца (застройщика), кредитора, счет эскроу в порядке и сроки, установленные Соглашением.".</w:t>
      </w:r>
    </w:p>
    <w:p w:rsidR="00573104" w:rsidRDefault="00573104">
      <w:pPr>
        <w:pStyle w:val="ConsPlusNormal"/>
        <w:spacing w:before="220"/>
        <w:ind w:firstLine="540"/>
        <w:jc w:val="both"/>
      </w:pPr>
      <w:r>
        <w:t xml:space="preserve">8.4.4. В </w:t>
      </w:r>
      <w:hyperlink r:id="rId189">
        <w:r>
          <w:rPr>
            <w:color w:val="0000FF"/>
          </w:rPr>
          <w:t>подпункте 56.5</w:t>
        </w:r>
      </w:hyperlink>
      <w:r>
        <w:t>:</w:t>
      </w:r>
    </w:p>
    <w:p w:rsidR="00573104" w:rsidRDefault="00573104">
      <w:pPr>
        <w:pStyle w:val="ConsPlusNormal"/>
        <w:spacing w:before="220"/>
        <w:ind w:firstLine="540"/>
        <w:jc w:val="both"/>
      </w:pPr>
      <w:r>
        <w:t xml:space="preserve">8.4.4.1. </w:t>
      </w:r>
      <w:hyperlink r:id="rId190">
        <w:r>
          <w:rPr>
            <w:color w:val="0000FF"/>
          </w:rPr>
          <w:t>Абзац третий</w:t>
        </w:r>
      </w:hyperlink>
      <w:r>
        <w:t xml:space="preserve"> после слова "далее" дополнить словами "в настоящем пункте".</w:t>
      </w:r>
    </w:p>
    <w:p w:rsidR="00573104" w:rsidRDefault="00573104">
      <w:pPr>
        <w:pStyle w:val="ConsPlusNormal"/>
        <w:spacing w:before="220"/>
        <w:ind w:firstLine="540"/>
        <w:jc w:val="both"/>
      </w:pPr>
      <w:r>
        <w:t xml:space="preserve">8.4.4.2. В </w:t>
      </w:r>
      <w:hyperlink r:id="rId191">
        <w:r>
          <w:rPr>
            <w:color w:val="0000FF"/>
          </w:rPr>
          <w:t>абзаце шестом</w:t>
        </w:r>
      </w:hyperlink>
      <w:r>
        <w:t xml:space="preserve"> слово "уполномоченного" исключить.</w:t>
      </w:r>
    </w:p>
    <w:p w:rsidR="00573104" w:rsidRDefault="00573104">
      <w:pPr>
        <w:pStyle w:val="ConsPlusNormal"/>
        <w:spacing w:before="220"/>
        <w:ind w:firstLine="540"/>
        <w:jc w:val="both"/>
      </w:pPr>
      <w:r>
        <w:t xml:space="preserve">8.4.5. В </w:t>
      </w:r>
      <w:hyperlink r:id="rId192">
        <w:r>
          <w:rPr>
            <w:color w:val="0000FF"/>
          </w:rPr>
          <w:t>подпункте 56.5.6</w:t>
        </w:r>
      </w:hyperlink>
      <w:r>
        <w:t xml:space="preserve"> слова "пунктов 45 - 46" заменить словами "подпункта 56.4 настоящего пункта".</w:t>
      </w:r>
    </w:p>
    <w:p w:rsidR="00573104" w:rsidRDefault="00573104">
      <w:pPr>
        <w:pStyle w:val="ConsPlusNormal"/>
        <w:spacing w:before="220"/>
        <w:ind w:firstLine="540"/>
        <w:jc w:val="both"/>
      </w:pPr>
      <w:r>
        <w:t xml:space="preserve">8.5. </w:t>
      </w:r>
      <w:hyperlink r:id="rId193">
        <w:r>
          <w:rPr>
            <w:color w:val="0000FF"/>
          </w:rPr>
          <w:t>Подпункты 57.15</w:t>
        </w:r>
      </w:hyperlink>
      <w:r>
        <w:t xml:space="preserve"> - </w:t>
      </w:r>
      <w:hyperlink r:id="rId194">
        <w:r>
          <w:rPr>
            <w:color w:val="0000FF"/>
          </w:rPr>
          <w:t>57.16 пункта 57</w:t>
        </w:r>
      </w:hyperlink>
      <w:r>
        <w:t xml:space="preserve"> изложить в следующей редакции:</w:t>
      </w:r>
    </w:p>
    <w:p w:rsidR="00573104" w:rsidRDefault="00573104">
      <w:pPr>
        <w:pStyle w:val="ConsPlusNormal"/>
        <w:spacing w:before="220"/>
        <w:ind w:firstLine="540"/>
        <w:jc w:val="both"/>
      </w:pPr>
      <w:r>
        <w:t>"57.15. Департамент в течение 5 рабочих дней с даты поступления заявки и документа, указанных в подпункте 57.14 настоящего пункта, осуществляет действия, предусмотренные настоящим подпунктом, и направляет заявку в уполномоченный орган Тюменской области.</w:t>
      </w:r>
    </w:p>
    <w:p w:rsidR="00573104" w:rsidRDefault="00573104">
      <w:pPr>
        <w:pStyle w:val="ConsPlusNormal"/>
        <w:spacing w:before="220"/>
        <w:ind w:firstLine="540"/>
        <w:jc w:val="both"/>
      </w:pPr>
      <w:r>
        <w:t>В заявке указывает:</w:t>
      </w:r>
    </w:p>
    <w:p w:rsidR="00573104" w:rsidRDefault="00573104">
      <w:pPr>
        <w:pStyle w:val="ConsPlusNormal"/>
        <w:spacing w:before="220"/>
        <w:ind w:firstLine="540"/>
        <w:jc w:val="both"/>
      </w:pPr>
      <w:r>
        <w:t>реквизиты решения уполномоченного органа о предоставлении социальной выплаты заявителю;</w:t>
      </w:r>
    </w:p>
    <w:p w:rsidR="00573104" w:rsidRDefault="00573104">
      <w:pPr>
        <w:pStyle w:val="ConsPlusNormal"/>
        <w:spacing w:before="220"/>
        <w:ind w:firstLine="540"/>
        <w:jc w:val="both"/>
      </w:pPr>
      <w:r>
        <w:t>фамилию, имя, отчество заявителя и всех членов его семьи;</w:t>
      </w:r>
    </w:p>
    <w:p w:rsidR="00573104" w:rsidRDefault="00573104">
      <w:pPr>
        <w:pStyle w:val="ConsPlusNormal"/>
        <w:spacing w:before="220"/>
        <w:ind w:firstLine="540"/>
        <w:jc w:val="both"/>
      </w:pPr>
      <w:r>
        <w:t>фамилию, имя, отчество заявителя и всех членов его семьи, на которых приобретено жилое помещение;</w:t>
      </w:r>
    </w:p>
    <w:p w:rsidR="00573104" w:rsidRDefault="00573104">
      <w:pPr>
        <w:pStyle w:val="ConsPlusNormal"/>
        <w:spacing w:before="220"/>
        <w:ind w:firstLine="540"/>
        <w:jc w:val="both"/>
      </w:pPr>
      <w:r>
        <w:lastRenderedPageBreak/>
        <w:t>размер социальной выплаты;</w:t>
      </w:r>
    </w:p>
    <w:p w:rsidR="00573104" w:rsidRDefault="00573104">
      <w:pPr>
        <w:pStyle w:val="ConsPlusNormal"/>
        <w:spacing w:before="220"/>
        <w:ind w:firstLine="540"/>
        <w:jc w:val="both"/>
      </w:pPr>
      <w:r>
        <w:t>адрес, общую площадь приобретенного жилого помещения, реквизиты правоустанавливающих документов, подтверждающих приобретение жилого помещения;</w:t>
      </w:r>
    </w:p>
    <w:p w:rsidR="00573104" w:rsidRDefault="00573104">
      <w:pPr>
        <w:pStyle w:val="ConsPlusNormal"/>
        <w:spacing w:before="220"/>
        <w:ind w:firstLine="540"/>
        <w:jc w:val="both"/>
      </w:pPr>
      <w:r>
        <w:t>стоимость приобретенного жилого помещения;</w:t>
      </w:r>
    </w:p>
    <w:p w:rsidR="00573104" w:rsidRDefault="00573104">
      <w:pPr>
        <w:pStyle w:val="ConsPlusNormal"/>
        <w:spacing w:before="220"/>
        <w:ind w:firstLine="540"/>
        <w:jc w:val="both"/>
      </w:pPr>
      <w:r>
        <w:t>размер собственных средств заявителя, направленных на приобретение жилого помещения;</w:t>
      </w:r>
    </w:p>
    <w:p w:rsidR="00573104" w:rsidRDefault="00573104">
      <w:pPr>
        <w:pStyle w:val="ConsPlusNormal"/>
        <w:spacing w:before="220"/>
        <w:ind w:firstLine="540"/>
        <w:jc w:val="both"/>
      </w:pPr>
      <w:r>
        <w:t>банковские реквизиты для перечисления социальной выплаты.</w:t>
      </w:r>
    </w:p>
    <w:p w:rsidR="00573104" w:rsidRDefault="00573104">
      <w:pPr>
        <w:pStyle w:val="ConsPlusNormal"/>
        <w:spacing w:before="220"/>
        <w:ind w:firstLine="540"/>
        <w:jc w:val="both"/>
      </w:pPr>
      <w:r>
        <w:t>В случае выявления Департаментом факта неправомерности принятия уполномоченным органом решения о предоставлении заявителю социальной выплаты либо принятия решения, не соответствующего условиям, установленным настоящим пунктом, заявку в уполномоченный орган Тюменской области Департамент не направляет, о чем его письменно информирует.</w:t>
      </w:r>
    </w:p>
    <w:p w:rsidR="00573104" w:rsidRDefault="00573104">
      <w:pPr>
        <w:pStyle w:val="ConsPlusNormal"/>
        <w:spacing w:before="220"/>
        <w:ind w:firstLine="540"/>
        <w:jc w:val="both"/>
      </w:pPr>
      <w:r>
        <w:t>Порядок и механизм взаимоотношений между уполномоченным органом Тюменской области и Департаментом регулируются отдельно заключенным Соглашением.</w:t>
      </w:r>
    </w:p>
    <w:p w:rsidR="00573104" w:rsidRDefault="00573104">
      <w:pPr>
        <w:pStyle w:val="ConsPlusNormal"/>
        <w:spacing w:before="220"/>
        <w:ind w:firstLine="540"/>
        <w:jc w:val="both"/>
      </w:pPr>
      <w:r>
        <w:t>Перечисление социальной выплаты осуществляет уполномоченный орган Тюменской области на счет кредитора в порядке и сроки, установленные Соглашением.</w:t>
      </w:r>
    </w:p>
    <w:p w:rsidR="00573104" w:rsidRDefault="00573104">
      <w:pPr>
        <w:pStyle w:val="ConsPlusNormal"/>
        <w:spacing w:before="220"/>
        <w:ind w:firstLine="540"/>
        <w:jc w:val="both"/>
      </w:pPr>
      <w:r>
        <w:t>В случае предоставления социальных выплат за счет средств бюджета автономного округа их перечисление осуществляет Департамент в течение 10 рабочих дней с даты поступления заявки, указанной в подпункте 57.14 настоящего пункта.</w:t>
      </w:r>
    </w:p>
    <w:p w:rsidR="00573104" w:rsidRDefault="00573104">
      <w:pPr>
        <w:pStyle w:val="ConsPlusNormal"/>
        <w:spacing w:before="220"/>
        <w:ind w:firstLine="540"/>
        <w:jc w:val="both"/>
      </w:pPr>
      <w:r>
        <w:t>Контроль целевого и эффективного использования средств социальной выплаты заявителям осуществляет уполномоченный орган, Департамент.</w:t>
      </w:r>
    </w:p>
    <w:p w:rsidR="00573104" w:rsidRDefault="00573104">
      <w:pPr>
        <w:pStyle w:val="ConsPlusNormal"/>
        <w:spacing w:before="220"/>
        <w:ind w:firstLine="540"/>
        <w:jc w:val="both"/>
      </w:pPr>
      <w:r>
        <w:t>Последний также осуществляет проверку правомерности принятия уполномоченным органом решения о предоставлении социальной выплаты в соответствии с настоящим подпунктом.</w:t>
      </w:r>
    </w:p>
    <w:p w:rsidR="00573104" w:rsidRDefault="00573104">
      <w:pPr>
        <w:pStyle w:val="ConsPlusNormal"/>
        <w:spacing w:before="220"/>
        <w:ind w:firstLine="540"/>
        <w:jc w:val="both"/>
      </w:pPr>
      <w:bookmarkStart w:id="5" w:name="P226"/>
      <w:bookmarkEnd w:id="5"/>
      <w:r>
        <w:t>57.16. Заявитель, которому предоставлена социальная выплата, несет ответственность за ее целевое использование. В случае расходования заявителем средств социальной выплаты не по целевому назначению социальная выплата подлежит возврату в соответствующий бюджет бюджетной системы Российской Федерации полном объеме.</w:t>
      </w:r>
    </w:p>
    <w:p w:rsidR="00573104" w:rsidRDefault="00573104">
      <w:pPr>
        <w:pStyle w:val="ConsPlusNormal"/>
        <w:spacing w:before="220"/>
        <w:ind w:firstLine="540"/>
        <w:jc w:val="both"/>
      </w:pPr>
      <w:bookmarkStart w:id="6" w:name="P227"/>
      <w:bookmarkEnd w:id="6"/>
      <w:r>
        <w:t xml:space="preserve">В течение 10 рабочих дней с даты получения мотивированного уведомления с требованием о возврате социальной выплаты, направленного уполномоченным органом в течение 5 рабочих дней с даты выявления случая, указанного в </w:t>
      </w:r>
      <w:hyperlink w:anchor="P226">
        <w:r>
          <w:rPr>
            <w:color w:val="0000FF"/>
          </w:rPr>
          <w:t>абзаце первом</w:t>
        </w:r>
      </w:hyperlink>
      <w:r>
        <w:t xml:space="preserve"> настоящего подпункта, заявитель возвращает социальную выплату в соответствующий бюджет бюджетной системы Российской Федерации.</w:t>
      </w:r>
    </w:p>
    <w:p w:rsidR="00573104" w:rsidRDefault="00573104">
      <w:pPr>
        <w:pStyle w:val="ConsPlusNormal"/>
        <w:spacing w:before="220"/>
        <w:ind w:firstLine="540"/>
        <w:jc w:val="both"/>
      </w:pPr>
      <w:r>
        <w:t xml:space="preserve">В случае невыполнения требования, установленного </w:t>
      </w:r>
      <w:hyperlink w:anchor="P227">
        <w:r>
          <w:rPr>
            <w:color w:val="0000FF"/>
          </w:rPr>
          <w:t>абзацем вторым</w:t>
        </w:r>
      </w:hyperlink>
      <w:r>
        <w:t xml:space="preserve"> настоящего подпункта, возврат социальной выплаты осуществляется в судебном порядке в соответствии с законодательством Российской Федерации.</w:t>
      </w:r>
    </w:p>
    <w:p w:rsidR="00573104" w:rsidRDefault="00573104">
      <w:pPr>
        <w:pStyle w:val="ConsPlusNormal"/>
        <w:spacing w:before="220"/>
        <w:ind w:firstLine="540"/>
        <w:jc w:val="both"/>
      </w:pPr>
      <w:r>
        <w:t>Заявителей, получивших социальную выплату, уполномоченный орган включает в реестр граждан, получивших меры государственной и социальной поддержки на улучшение жилищных условий.</w:t>
      </w:r>
    </w:p>
    <w:p w:rsidR="00573104" w:rsidRDefault="00573104">
      <w:pPr>
        <w:pStyle w:val="ConsPlusNormal"/>
        <w:spacing w:before="220"/>
        <w:ind w:firstLine="540"/>
        <w:jc w:val="both"/>
      </w:pPr>
      <w:r>
        <w:t>Уполномоченный орган представляет в Департамент отчетность по форме и в сроки, установленные Департаментом.</w:t>
      </w:r>
    </w:p>
    <w:p w:rsidR="00573104" w:rsidRDefault="00573104">
      <w:pPr>
        <w:pStyle w:val="ConsPlusNormal"/>
        <w:spacing w:before="220"/>
        <w:ind w:firstLine="540"/>
        <w:jc w:val="both"/>
      </w:pPr>
      <w:r>
        <w:t>Ответственность за соблюдение условий, установленных настоящим пунктом, возлагается на органы местного самоуправления муниципальных образований автономного округа.".</w:t>
      </w:r>
    </w:p>
    <w:p w:rsidR="00573104" w:rsidRDefault="00573104">
      <w:pPr>
        <w:pStyle w:val="ConsPlusNormal"/>
        <w:spacing w:before="220"/>
        <w:ind w:firstLine="540"/>
        <w:jc w:val="both"/>
      </w:pPr>
      <w:r>
        <w:lastRenderedPageBreak/>
        <w:t xml:space="preserve">8.6. </w:t>
      </w:r>
      <w:hyperlink r:id="rId195">
        <w:r>
          <w:rPr>
            <w:color w:val="0000FF"/>
          </w:rPr>
          <w:t>Подпункты 58.35</w:t>
        </w:r>
      </w:hyperlink>
      <w:r>
        <w:t xml:space="preserve"> - </w:t>
      </w:r>
      <w:hyperlink r:id="rId196">
        <w:r>
          <w:rPr>
            <w:color w:val="0000FF"/>
          </w:rPr>
          <w:t>58.36 пункта 58</w:t>
        </w:r>
      </w:hyperlink>
      <w:r>
        <w:t xml:space="preserve"> изложить в следующей редакции:</w:t>
      </w:r>
    </w:p>
    <w:p w:rsidR="00573104" w:rsidRDefault="00573104">
      <w:pPr>
        <w:pStyle w:val="ConsPlusNormal"/>
        <w:spacing w:before="220"/>
        <w:ind w:firstLine="540"/>
        <w:jc w:val="both"/>
      </w:pPr>
      <w:r>
        <w:t>"58.35. Департамент в течение 5 рабочих дней с даты поступления заявки и документа, указанных в подпункте 58.34 настоящего пункта, осуществляет действия, предусмотренные настоящим подпунктом, и направляет заявку в уполномоченный орган Тюменской области.</w:t>
      </w:r>
    </w:p>
    <w:p w:rsidR="00573104" w:rsidRDefault="00573104">
      <w:pPr>
        <w:pStyle w:val="ConsPlusNormal"/>
        <w:spacing w:before="220"/>
        <w:ind w:firstLine="540"/>
        <w:jc w:val="both"/>
      </w:pPr>
      <w:r>
        <w:t>В заявке указывает:</w:t>
      </w:r>
    </w:p>
    <w:p w:rsidR="00573104" w:rsidRDefault="00573104">
      <w:pPr>
        <w:pStyle w:val="ConsPlusNormal"/>
        <w:spacing w:before="220"/>
        <w:ind w:firstLine="540"/>
        <w:jc w:val="both"/>
      </w:pPr>
      <w:r>
        <w:t>реквизиты решения уполномоченного органа о предоставлении социальной выплаты участнику мероприятия;</w:t>
      </w:r>
    </w:p>
    <w:p w:rsidR="00573104" w:rsidRDefault="00573104">
      <w:pPr>
        <w:pStyle w:val="ConsPlusNormal"/>
        <w:spacing w:before="220"/>
        <w:ind w:firstLine="540"/>
        <w:jc w:val="both"/>
      </w:pPr>
      <w:r>
        <w:t>фамилию, имя, отчество участника мероприятия и всех членов его семьи, на которых приобретено жилое помещение;</w:t>
      </w:r>
    </w:p>
    <w:p w:rsidR="00573104" w:rsidRDefault="00573104">
      <w:pPr>
        <w:pStyle w:val="ConsPlusNormal"/>
        <w:spacing w:before="220"/>
        <w:ind w:firstLine="540"/>
        <w:jc w:val="both"/>
      </w:pPr>
      <w:r>
        <w:t>фамилию, имя, отчество членов семьи участника мероприятия, на которых рассчитан размер социальной выплаты;</w:t>
      </w:r>
    </w:p>
    <w:p w:rsidR="00573104" w:rsidRDefault="00573104">
      <w:pPr>
        <w:pStyle w:val="ConsPlusNormal"/>
        <w:spacing w:before="220"/>
        <w:ind w:firstLine="540"/>
        <w:jc w:val="both"/>
      </w:pPr>
      <w:r>
        <w:t>размер социальной выплаты;</w:t>
      </w:r>
    </w:p>
    <w:p w:rsidR="00573104" w:rsidRDefault="00573104">
      <w:pPr>
        <w:pStyle w:val="ConsPlusNormal"/>
        <w:spacing w:before="220"/>
        <w:ind w:firstLine="540"/>
        <w:jc w:val="both"/>
      </w:pPr>
      <w:r>
        <w:t>адрес, общую площадь приобретенного жилого помещения, реквизиты правоустанавливающих документов, подтверждающих приобретение жилого помещения;</w:t>
      </w:r>
    </w:p>
    <w:p w:rsidR="00573104" w:rsidRDefault="00573104">
      <w:pPr>
        <w:pStyle w:val="ConsPlusNormal"/>
        <w:spacing w:before="220"/>
        <w:ind w:firstLine="540"/>
        <w:jc w:val="both"/>
      </w:pPr>
      <w:r>
        <w:t>стоимость приобретенного жилого помещения;</w:t>
      </w:r>
    </w:p>
    <w:p w:rsidR="00573104" w:rsidRDefault="00573104">
      <w:pPr>
        <w:pStyle w:val="ConsPlusNormal"/>
        <w:spacing w:before="220"/>
        <w:ind w:firstLine="540"/>
        <w:jc w:val="both"/>
      </w:pPr>
      <w:r>
        <w:t>размер собственных средств участника мероприятия, направленных на приобретение жилого помещения;</w:t>
      </w:r>
    </w:p>
    <w:p w:rsidR="00573104" w:rsidRDefault="00573104">
      <w:pPr>
        <w:pStyle w:val="ConsPlusNormal"/>
        <w:spacing w:before="220"/>
        <w:ind w:firstLine="540"/>
        <w:jc w:val="both"/>
      </w:pPr>
      <w:r>
        <w:t>банковские реквизиты для перечисления социальной выплаты.</w:t>
      </w:r>
    </w:p>
    <w:p w:rsidR="00573104" w:rsidRDefault="00573104">
      <w:pPr>
        <w:pStyle w:val="ConsPlusNormal"/>
        <w:spacing w:before="220"/>
        <w:ind w:firstLine="540"/>
        <w:jc w:val="both"/>
      </w:pPr>
      <w:r>
        <w:t>В случае выявления Департаментом факта неправомерности принятия уполномоченным органом решений о признании гражданина участником мероприятия, о предоставлении участнику мероприятия социальной выплаты либо решения, не соответствующего условиям, установленным настоящим подпунктом, заявку в уполномоченный орган Тюменской области Департамент не направляет, о чем его письменно информирует.</w:t>
      </w:r>
    </w:p>
    <w:p w:rsidR="00573104" w:rsidRDefault="00573104">
      <w:pPr>
        <w:pStyle w:val="ConsPlusNormal"/>
        <w:spacing w:before="220"/>
        <w:ind w:firstLine="540"/>
        <w:jc w:val="both"/>
      </w:pPr>
      <w:r>
        <w:t>Порядок и механизм взаимоотношений между уполномоченным органом Тюменской области и Департаментом регулируются отдельно заключенным Соглашением.</w:t>
      </w:r>
    </w:p>
    <w:p w:rsidR="00573104" w:rsidRDefault="00573104">
      <w:pPr>
        <w:pStyle w:val="ConsPlusNormal"/>
        <w:spacing w:before="220"/>
        <w:ind w:firstLine="540"/>
        <w:jc w:val="both"/>
      </w:pPr>
      <w:r>
        <w:t>Перечисление социальной выплаты осуществляет уполномоченный орган Тюменской области на счет продавца (застройщика), кредитора, счет эскроу в порядке и сроки, установленные Соглашением.</w:t>
      </w:r>
    </w:p>
    <w:p w:rsidR="00573104" w:rsidRDefault="00573104">
      <w:pPr>
        <w:pStyle w:val="ConsPlusNormal"/>
        <w:spacing w:before="220"/>
        <w:ind w:firstLine="540"/>
        <w:jc w:val="both"/>
      </w:pPr>
      <w:r>
        <w:t>В случае предоставления социальных выплат за счет средств бюджета автономного округа их перечисление осуществляет Департамент в течение 10 рабочих дней с даты поступления заявки, указанной в подпункте 58.34 настоящего пункта.</w:t>
      </w:r>
    </w:p>
    <w:p w:rsidR="00573104" w:rsidRDefault="00573104">
      <w:pPr>
        <w:pStyle w:val="ConsPlusNormal"/>
        <w:spacing w:before="220"/>
        <w:ind w:firstLine="540"/>
        <w:jc w:val="both"/>
      </w:pPr>
      <w:bookmarkStart w:id="7" w:name="P247"/>
      <w:bookmarkEnd w:id="7"/>
      <w:r>
        <w:t>Участник мероприятия обязан совершить действия, направленные на государственную регистрацию его права собственности и права собственности членов его семьи на приобретенное жилое помещение, в следующие сроки:</w:t>
      </w:r>
    </w:p>
    <w:p w:rsidR="00573104" w:rsidRDefault="00573104">
      <w:pPr>
        <w:pStyle w:val="ConsPlusNormal"/>
        <w:spacing w:before="220"/>
        <w:ind w:firstLine="540"/>
        <w:jc w:val="both"/>
      </w:pPr>
      <w:r>
        <w:t>в случае приобретения жилого помещения в собственность (в том числе в долевую собственность) - в период действия свидетельства;</w:t>
      </w:r>
    </w:p>
    <w:p w:rsidR="00573104" w:rsidRDefault="00573104">
      <w:pPr>
        <w:pStyle w:val="ConsPlusNormal"/>
        <w:spacing w:before="220"/>
        <w:ind w:firstLine="540"/>
        <w:jc w:val="both"/>
      </w:pPr>
      <w:bookmarkStart w:id="8" w:name="P249"/>
      <w:bookmarkEnd w:id="8"/>
      <w:r>
        <w:t>в иных случаях - не позднее 2 лет с даты предоставления социальной выплаты.</w:t>
      </w:r>
    </w:p>
    <w:p w:rsidR="00573104" w:rsidRDefault="00573104">
      <w:pPr>
        <w:pStyle w:val="ConsPlusNormal"/>
        <w:spacing w:before="220"/>
        <w:ind w:firstLine="540"/>
        <w:jc w:val="both"/>
      </w:pPr>
      <w:r>
        <w:t xml:space="preserve">Уполномоченный орган для подтверждения целевого использования участником мероприятия социальной выплаты не позднее 2 лет с даты ее предоставления запрашивает в </w:t>
      </w:r>
      <w:r>
        <w:lastRenderedPageBreak/>
        <w:t>органе, осуществляющем государственную регистрацию прав на недвижимое имущество и сделок с ним, сведения о наличии или отсутствии в собственности у участника мероприятия и членов его семьи жилого помещения по месту жительства в автономном округе.</w:t>
      </w:r>
    </w:p>
    <w:p w:rsidR="00573104" w:rsidRDefault="00573104">
      <w:pPr>
        <w:pStyle w:val="ConsPlusNormal"/>
        <w:spacing w:before="220"/>
        <w:ind w:firstLine="540"/>
        <w:jc w:val="both"/>
      </w:pPr>
      <w:r>
        <w:t xml:space="preserve">В случае невозможности осуществления государственной регистрации права собственности участника мероприятия и членов его семьи на приобретенное жилое помещение в сроки, установленные </w:t>
      </w:r>
      <w:hyperlink w:anchor="P247">
        <w:r>
          <w:rPr>
            <w:color w:val="0000FF"/>
          </w:rPr>
          <w:t>абзацами с пятнадцатого</w:t>
        </w:r>
      </w:hyperlink>
      <w:r>
        <w:t xml:space="preserve"> по </w:t>
      </w:r>
      <w:hyperlink w:anchor="P249">
        <w:r>
          <w:rPr>
            <w:color w:val="0000FF"/>
          </w:rPr>
          <w:t>семнадцатый</w:t>
        </w:r>
      </w:hyperlink>
      <w:r>
        <w:t xml:space="preserve"> настоящего подпункта, по не зависящим от него причинам указанные сроки уполномоченный орган продлевает на срок устранения таких причин на основании письменного заявления участника мероприятия.</w:t>
      </w:r>
    </w:p>
    <w:p w:rsidR="00573104" w:rsidRDefault="00573104">
      <w:pPr>
        <w:pStyle w:val="ConsPlusNormal"/>
        <w:spacing w:before="220"/>
        <w:ind w:firstLine="540"/>
        <w:jc w:val="both"/>
      </w:pPr>
      <w:r>
        <w:t>Контроль целевого и эффективного использования средств социальной выплаты участниками мероприятия осуществляет уполномоченный орган, Департамент.</w:t>
      </w:r>
    </w:p>
    <w:p w:rsidR="00573104" w:rsidRDefault="00573104">
      <w:pPr>
        <w:pStyle w:val="ConsPlusNormal"/>
        <w:spacing w:before="220"/>
        <w:ind w:firstLine="540"/>
        <w:jc w:val="both"/>
      </w:pPr>
      <w:r>
        <w:t>Последний также осуществляет проверку правомерности принятия уполномоченным органом решений о признании гражданина участником мероприятия и предоставлении социальной выплаты в соответствии с настоящим подпунктом.</w:t>
      </w:r>
    </w:p>
    <w:p w:rsidR="00573104" w:rsidRDefault="00573104">
      <w:pPr>
        <w:pStyle w:val="ConsPlusNormal"/>
        <w:spacing w:before="220"/>
        <w:ind w:firstLine="540"/>
        <w:jc w:val="both"/>
      </w:pPr>
      <w:bookmarkStart w:id="9" w:name="P254"/>
      <w:bookmarkEnd w:id="9"/>
      <w:r>
        <w:t>58.36. Участник мероприятия, которому предоставлена социальная выплата, несет ответственность за ее целевое использование. В случае расходования участником мероприятия средств социальной выплаты не по целевому назначению социальная выплата подлежит возврату в соответствующий бюджет бюджетной системы Российской Федерации в полном объеме.</w:t>
      </w:r>
    </w:p>
    <w:p w:rsidR="00573104" w:rsidRDefault="00573104">
      <w:pPr>
        <w:pStyle w:val="ConsPlusNormal"/>
        <w:spacing w:before="220"/>
        <w:ind w:firstLine="540"/>
        <w:jc w:val="both"/>
      </w:pPr>
      <w:bookmarkStart w:id="10" w:name="P255"/>
      <w:bookmarkEnd w:id="10"/>
      <w:r>
        <w:t xml:space="preserve">В течение 10 рабочих дней с даты получения мотивированного уведомления с требованием о возврате социальной выплаты, направленного уполномоченным органом в течение 5 рабочих дней с даты выявления случая, указанного в </w:t>
      </w:r>
      <w:hyperlink w:anchor="P254">
        <w:r>
          <w:rPr>
            <w:color w:val="0000FF"/>
          </w:rPr>
          <w:t>абзаце первом</w:t>
        </w:r>
      </w:hyperlink>
      <w:r>
        <w:t xml:space="preserve"> настоящего подпункта, участник мероприятия возвращает социальную выплату в соответствующий бюджет бюджетной системы Российской Федерации.</w:t>
      </w:r>
    </w:p>
    <w:p w:rsidR="00573104" w:rsidRDefault="00573104">
      <w:pPr>
        <w:pStyle w:val="ConsPlusNormal"/>
        <w:spacing w:before="220"/>
        <w:ind w:firstLine="540"/>
        <w:jc w:val="both"/>
      </w:pPr>
      <w:r>
        <w:t xml:space="preserve">В случае невыполнения требования, установленного </w:t>
      </w:r>
      <w:hyperlink w:anchor="P255">
        <w:r>
          <w:rPr>
            <w:color w:val="0000FF"/>
          </w:rPr>
          <w:t>абзацем вторым</w:t>
        </w:r>
      </w:hyperlink>
      <w:r>
        <w:t xml:space="preserve"> настоящего подпункта, возврат социальной выплаты осуществляется в судебном порядке в соответствии с законодательством Российской Федерации.</w:t>
      </w:r>
    </w:p>
    <w:p w:rsidR="00573104" w:rsidRDefault="00573104">
      <w:pPr>
        <w:pStyle w:val="ConsPlusNormal"/>
        <w:spacing w:before="220"/>
        <w:ind w:firstLine="540"/>
        <w:jc w:val="both"/>
      </w:pPr>
      <w:r>
        <w:t>В случае расторжения договора приобретения жилого помещения, в счет оплаты которого перечислена социальная выплата, до истечения срока завершения действий, направленных на государственную регистрацию права собственности участника мероприятия и членов его семьи на приобретенное жилое помещение, социальную выплату в соответствующий бюджет бюджетной системы Российской Федерации возвращает продавец, кредитор, кооператив, на счет которого перечислена социальная выплата, в полном объеме. В данном случае право участника мероприятия на получение социальной выплаты считается нереализованным, повторное его участие в мероприятии осуществляется при соблюдении требований настоящего пункта.</w:t>
      </w:r>
    </w:p>
    <w:p w:rsidR="00573104" w:rsidRDefault="00573104">
      <w:pPr>
        <w:pStyle w:val="ConsPlusNormal"/>
        <w:spacing w:before="220"/>
        <w:ind w:firstLine="540"/>
        <w:jc w:val="both"/>
      </w:pPr>
      <w:r>
        <w:t>В случае если продавцом (застройщиком) нарушен срок сдачи в эксплуатацию многоквартирного жилого дома, в котором расположен объект долевого строительства, допускается заключение договоров и (или) соглашений, предусматривающих замену приобретенного жилого помещения на другое жилое помещение, соответствующее условиям настоящего подпункта, с перечислением в соответствии с заявлением, подаваемым гражданином продавцу (застройщику), в счет оплаты такого договора и (или) соглашения социальной выплаты, предоставленной участнику мероприятия на оплату первоначального договора, в соответствии с настоящим подпунктом.</w:t>
      </w:r>
    </w:p>
    <w:p w:rsidR="00573104" w:rsidRDefault="00573104">
      <w:pPr>
        <w:pStyle w:val="ConsPlusNormal"/>
        <w:spacing w:before="220"/>
        <w:ind w:firstLine="540"/>
        <w:jc w:val="both"/>
      </w:pPr>
      <w:r>
        <w:t>Участников мероприятия, получивших социальную выплату, уполномоченный орган включает в реестр граждан, получивших меры государственной и социальной поддержки на улучшение жилищных условий.</w:t>
      </w:r>
    </w:p>
    <w:p w:rsidR="00573104" w:rsidRDefault="00573104">
      <w:pPr>
        <w:pStyle w:val="ConsPlusNormal"/>
        <w:spacing w:before="220"/>
        <w:ind w:firstLine="540"/>
        <w:jc w:val="both"/>
      </w:pPr>
      <w:r>
        <w:t>Уполномоченный орган представляет в Департамент отчетность по форме и в сроки, установленные Департаментом.</w:t>
      </w:r>
    </w:p>
    <w:p w:rsidR="00573104" w:rsidRDefault="00573104">
      <w:pPr>
        <w:pStyle w:val="ConsPlusNormal"/>
        <w:spacing w:before="220"/>
        <w:ind w:firstLine="540"/>
        <w:jc w:val="both"/>
      </w:pPr>
      <w:r>
        <w:lastRenderedPageBreak/>
        <w:t>Ответственность за соблюдение условий, установленных настоящим подпунктом, возлагается на органы местного самоуправления муниципальных образований автономного округа.".</w:t>
      </w:r>
    </w:p>
    <w:p w:rsidR="00573104" w:rsidRDefault="00573104">
      <w:pPr>
        <w:pStyle w:val="ConsPlusNormal"/>
        <w:spacing w:before="220"/>
        <w:ind w:firstLine="540"/>
        <w:jc w:val="both"/>
      </w:pPr>
      <w:r>
        <w:t xml:space="preserve">9. Внести в </w:t>
      </w:r>
      <w:hyperlink r:id="rId197">
        <w:r>
          <w:rPr>
            <w:color w:val="0000FF"/>
          </w:rPr>
          <w:t>постановление</w:t>
        </w:r>
      </w:hyperlink>
      <w:r>
        <w:t xml:space="preserve"> Правительства Ханты-Мансийского автономного округа - Югры от 27 декабря 2021 года N 596-п "О мерах по реализации государственной программы Ханты-Мансийского автономного округа - Югры "Социальное и демографическое развитие" изменения, признав </w:t>
      </w:r>
      <w:hyperlink r:id="rId198">
        <w:r>
          <w:rPr>
            <w:color w:val="0000FF"/>
          </w:rPr>
          <w:t>подпункт 1.1 пункта 1</w:t>
        </w:r>
      </w:hyperlink>
      <w:r>
        <w:t xml:space="preserve">, </w:t>
      </w:r>
      <w:hyperlink r:id="rId199">
        <w:r>
          <w:rPr>
            <w:color w:val="0000FF"/>
          </w:rPr>
          <w:t>приложение 1</w:t>
        </w:r>
      </w:hyperlink>
      <w:r>
        <w:t xml:space="preserve"> утратившими силу.</w:t>
      </w:r>
    </w:p>
    <w:p w:rsidR="00573104" w:rsidRDefault="00573104">
      <w:pPr>
        <w:pStyle w:val="ConsPlusNormal"/>
        <w:spacing w:before="220"/>
        <w:ind w:firstLine="540"/>
        <w:jc w:val="both"/>
      </w:pPr>
      <w:r>
        <w:t xml:space="preserve">10. Внести в </w:t>
      </w:r>
      <w:hyperlink r:id="rId200">
        <w:r>
          <w:rPr>
            <w:color w:val="0000FF"/>
          </w:rPr>
          <w:t>постановление</w:t>
        </w:r>
      </w:hyperlink>
      <w:r>
        <w:t xml:space="preserve"> Правительства Ханты-Мансийского автономного округа - Югры от 30 декабря 2021 года N 634-п "О мерах по реализации государственной программы Ханты-Мансийского автономного округа - Югры "Развитие образования" изменения, признав </w:t>
      </w:r>
      <w:hyperlink r:id="rId201">
        <w:r>
          <w:rPr>
            <w:color w:val="0000FF"/>
          </w:rPr>
          <w:t>подпункт 1.48 пункта 1</w:t>
        </w:r>
      </w:hyperlink>
      <w:r>
        <w:t xml:space="preserve">, </w:t>
      </w:r>
      <w:hyperlink r:id="rId202">
        <w:r>
          <w:rPr>
            <w:color w:val="0000FF"/>
          </w:rPr>
          <w:t>приложение 48</w:t>
        </w:r>
      </w:hyperlink>
      <w:r>
        <w:t xml:space="preserve"> утратившими силу.</w:t>
      </w:r>
    </w:p>
    <w:p w:rsidR="00573104" w:rsidRDefault="00573104">
      <w:pPr>
        <w:pStyle w:val="ConsPlusNormal"/>
        <w:spacing w:before="220"/>
        <w:ind w:firstLine="540"/>
        <w:jc w:val="both"/>
      </w:pPr>
      <w:r>
        <w:t>11. Признать утратившими силу:</w:t>
      </w:r>
    </w:p>
    <w:p w:rsidR="00573104" w:rsidRDefault="00573104">
      <w:pPr>
        <w:pStyle w:val="ConsPlusNormal"/>
        <w:spacing w:before="220"/>
        <w:ind w:firstLine="540"/>
        <w:jc w:val="both"/>
      </w:pPr>
      <w:hyperlink r:id="rId203">
        <w:r>
          <w:rPr>
            <w:color w:val="0000FF"/>
          </w:rPr>
          <w:t>постановление</w:t>
        </w:r>
      </w:hyperlink>
      <w:r>
        <w:t xml:space="preserve"> Правительства Ханты-Мансийского автономного округа - Югры от 27 декабря 2013 года N 574-п "О Порядке бесплатного посещения многодетными семьями спортивных сооружений учреждений физической культуры и спорта Ханты-Мансийского автономного округа - Югры";</w:t>
      </w:r>
    </w:p>
    <w:p w:rsidR="00573104" w:rsidRDefault="00573104">
      <w:pPr>
        <w:pStyle w:val="ConsPlusNormal"/>
        <w:spacing w:before="220"/>
        <w:ind w:firstLine="540"/>
        <w:jc w:val="both"/>
      </w:pPr>
      <w:hyperlink r:id="rId204">
        <w:r>
          <w:rPr>
            <w:color w:val="0000FF"/>
          </w:rPr>
          <w:t>постановление</w:t>
        </w:r>
      </w:hyperlink>
      <w:r>
        <w:t xml:space="preserve"> Правительства Ханты-Мансийского автономного округа - Югры от 10 июня 2014 года N 215-п "О Порядке бесплатного посещения многодетными семьями музеев, парков культуры и отдыха, а также выставок, проводимых учреждениями культуры Ханты-Мансийского автономного округа - Югры".</w:t>
      </w:r>
    </w:p>
    <w:p w:rsidR="00573104" w:rsidRDefault="00573104">
      <w:pPr>
        <w:pStyle w:val="ConsPlusNormal"/>
        <w:spacing w:before="220"/>
        <w:ind w:firstLine="540"/>
        <w:jc w:val="both"/>
      </w:pPr>
      <w:r>
        <w:t>12. Настоящее постановление вступает в силу с даты его подписания и распространяет свое действие на правоотношения, возникшие с 26 апреля 2024 года.</w:t>
      </w:r>
    </w:p>
    <w:p w:rsidR="00573104" w:rsidRDefault="00573104">
      <w:pPr>
        <w:pStyle w:val="ConsPlusNormal"/>
        <w:spacing w:before="220"/>
        <w:ind w:firstLine="540"/>
        <w:jc w:val="both"/>
      </w:pPr>
      <w:r>
        <w:t xml:space="preserve">13. </w:t>
      </w:r>
      <w:hyperlink w:anchor="P29">
        <w:r>
          <w:rPr>
            <w:color w:val="0000FF"/>
          </w:rPr>
          <w:t>Подпункты 3.1</w:t>
        </w:r>
      </w:hyperlink>
      <w:r>
        <w:t xml:space="preserve">, </w:t>
      </w:r>
      <w:hyperlink w:anchor="P34">
        <w:r>
          <w:rPr>
            <w:color w:val="0000FF"/>
          </w:rPr>
          <w:t>3.3.2 пункта 3</w:t>
        </w:r>
      </w:hyperlink>
      <w:r>
        <w:t xml:space="preserve">, </w:t>
      </w:r>
      <w:hyperlink w:anchor="P44">
        <w:r>
          <w:rPr>
            <w:color w:val="0000FF"/>
          </w:rPr>
          <w:t>подпункты 5.1</w:t>
        </w:r>
      </w:hyperlink>
      <w:r>
        <w:t xml:space="preserve">, </w:t>
      </w:r>
      <w:hyperlink w:anchor="P46">
        <w:r>
          <w:rPr>
            <w:color w:val="0000FF"/>
          </w:rPr>
          <w:t>5.2</w:t>
        </w:r>
      </w:hyperlink>
      <w:r>
        <w:t xml:space="preserve">, </w:t>
      </w:r>
      <w:hyperlink w:anchor="P55">
        <w:r>
          <w:rPr>
            <w:color w:val="0000FF"/>
          </w:rPr>
          <w:t>5.4.3 пункта 5</w:t>
        </w:r>
      </w:hyperlink>
      <w:r>
        <w:t xml:space="preserve"> вступают в силу с 1 сентября 2024 года.</w:t>
      </w:r>
    </w:p>
    <w:p w:rsidR="00573104" w:rsidRDefault="00573104">
      <w:pPr>
        <w:pStyle w:val="ConsPlusNormal"/>
        <w:ind w:firstLine="540"/>
        <w:jc w:val="both"/>
      </w:pPr>
    </w:p>
    <w:p w:rsidR="00573104" w:rsidRDefault="00573104">
      <w:pPr>
        <w:pStyle w:val="ConsPlusNormal"/>
        <w:jc w:val="right"/>
      </w:pPr>
      <w:r>
        <w:t>Губернатор</w:t>
      </w:r>
    </w:p>
    <w:p w:rsidR="00573104" w:rsidRDefault="00573104">
      <w:pPr>
        <w:pStyle w:val="ConsPlusNormal"/>
        <w:jc w:val="right"/>
      </w:pPr>
      <w:r>
        <w:t>Ханты-Мансийского</w:t>
      </w:r>
    </w:p>
    <w:p w:rsidR="00573104" w:rsidRDefault="00573104">
      <w:pPr>
        <w:pStyle w:val="ConsPlusNormal"/>
        <w:jc w:val="right"/>
      </w:pPr>
      <w:r>
        <w:t>автономного округа - Югры</w:t>
      </w:r>
    </w:p>
    <w:p w:rsidR="00573104" w:rsidRDefault="00573104">
      <w:pPr>
        <w:pStyle w:val="ConsPlusNormal"/>
        <w:jc w:val="right"/>
      </w:pPr>
      <w:r>
        <w:t>Н.В.КОМАРОВА</w:t>
      </w: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1</w:t>
      </w:r>
    </w:p>
    <w:p w:rsidR="00573104" w:rsidRDefault="00573104">
      <w:pPr>
        <w:pStyle w:val="ConsPlusNormal"/>
        <w:jc w:val="right"/>
      </w:pPr>
      <w:r>
        <w:t>к постановлению</w:t>
      </w:r>
    </w:p>
    <w:p w:rsidR="00573104" w:rsidRDefault="00573104">
      <w:pPr>
        <w:pStyle w:val="ConsPlusNormal"/>
        <w:jc w:val="right"/>
      </w:pPr>
      <w:r>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11" w:name="P284"/>
      <w:bookmarkEnd w:id="11"/>
      <w:r>
        <w:t>ПЕРЕЧЕНЬ</w:t>
      </w:r>
    </w:p>
    <w:p w:rsidR="00573104" w:rsidRDefault="00573104">
      <w:pPr>
        <w:pStyle w:val="ConsPlusTitle"/>
        <w:jc w:val="center"/>
      </w:pPr>
      <w:r>
        <w:t>МЕР СОЦИАЛЬНОЙ ПОДДЕРЖКИ, ПРЕДОСТАВЛЯЕМЫХ МНОГОДЕТНЫМ СЕМЬЯМ</w:t>
      </w:r>
    </w:p>
    <w:p w:rsidR="00573104" w:rsidRDefault="00573104">
      <w:pPr>
        <w:pStyle w:val="ConsPlusTitle"/>
        <w:jc w:val="center"/>
      </w:pPr>
      <w:r>
        <w:t>В ХАНТЫ-МАНСИЙСКОМ АВТОНОМНОМ ОКРУГЕ - ЮГРЕ</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постановлений Правительства ХМАО - Югры от 06.08.2024 </w:t>
            </w:r>
            <w:hyperlink r:id="rId205">
              <w:r>
                <w:rPr>
                  <w:color w:val="0000FF"/>
                </w:rPr>
                <w:t>N 288-п</w:t>
              </w:r>
            </w:hyperlink>
            <w:r>
              <w:rPr>
                <w:color w:val="392C69"/>
              </w:rPr>
              <w:t>,</w:t>
            </w:r>
          </w:p>
          <w:p w:rsidR="00573104" w:rsidRDefault="00573104">
            <w:pPr>
              <w:pStyle w:val="ConsPlusNormal"/>
              <w:jc w:val="center"/>
            </w:pPr>
            <w:r>
              <w:rPr>
                <w:color w:val="392C69"/>
              </w:rPr>
              <w:t xml:space="preserve">от 19.12.2024 </w:t>
            </w:r>
            <w:hyperlink r:id="rId206">
              <w:r>
                <w:rPr>
                  <w:color w:val="0000FF"/>
                </w:rPr>
                <w:t>N 498-п</w:t>
              </w:r>
            </w:hyperlink>
            <w:r>
              <w:rPr>
                <w:color w:val="392C69"/>
              </w:rPr>
              <w:t xml:space="preserve">, от 25.11.2025 </w:t>
            </w:r>
            <w:hyperlink r:id="rId207">
              <w:r>
                <w:rPr>
                  <w:color w:val="0000FF"/>
                </w:rPr>
                <w:t>N 465-п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pPr>
    </w:p>
    <w:p w:rsidR="00573104" w:rsidRDefault="00573104">
      <w:pPr>
        <w:pStyle w:val="ConsPlusNormal"/>
        <w:sectPr w:rsidR="00573104" w:rsidSect="0014564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3345"/>
        <w:gridCol w:w="4365"/>
        <w:gridCol w:w="2749"/>
        <w:gridCol w:w="2608"/>
      </w:tblGrid>
      <w:tr w:rsidR="00573104">
        <w:tc>
          <w:tcPr>
            <w:tcW w:w="484" w:type="dxa"/>
          </w:tcPr>
          <w:p w:rsidR="00573104" w:rsidRDefault="00573104">
            <w:pPr>
              <w:pStyle w:val="ConsPlusNormal"/>
              <w:jc w:val="center"/>
            </w:pPr>
            <w:r>
              <w:lastRenderedPageBreak/>
              <w:t>N п/п</w:t>
            </w:r>
          </w:p>
        </w:tc>
        <w:tc>
          <w:tcPr>
            <w:tcW w:w="3345" w:type="dxa"/>
          </w:tcPr>
          <w:p w:rsidR="00573104" w:rsidRDefault="00573104">
            <w:pPr>
              <w:pStyle w:val="ConsPlusNormal"/>
              <w:jc w:val="center"/>
            </w:pPr>
            <w:r>
              <w:t>Мера поддержки</w:t>
            </w:r>
          </w:p>
        </w:tc>
        <w:tc>
          <w:tcPr>
            <w:tcW w:w="4365" w:type="dxa"/>
          </w:tcPr>
          <w:p w:rsidR="00573104" w:rsidRDefault="00573104">
            <w:pPr>
              <w:pStyle w:val="ConsPlusNormal"/>
              <w:jc w:val="center"/>
            </w:pPr>
            <w:r>
              <w:t>Категории лиц, на которых распространяется право предоставления мер поддержки</w:t>
            </w:r>
          </w:p>
        </w:tc>
        <w:tc>
          <w:tcPr>
            <w:tcW w:w="2749" w:type="dxa"/>
          </w:tcPr>
          <w:p w:rsidR="00573104" w:rsidRDefault="00573104">
            <w:pPr>
              <w:pStyle w:val="ConsPlusNormal"/>
              <w:jc w:val="center"/>
            </w:pPr>
            <w:r>
              <w:t>Органы, организации, предоставляющие меры поддержки</w:t>
            </w:r>
          </w:p>
        </w:tc>
        <w:tc>
          <w:tcPr>
            <w:tcW w:w="2608" w:type="dxa"/>
          </w:tcPr>
          <w:p w:rsidR="00573104" w:rsidRDefault="00573104">
            <w:pPr>
              <w:pStyle w:val="ConsPlusNormal"/>
              <w:jc w:val="center"/>
            </w:pPr>
            <w:r>
              <w:t>Порядок, правовой акт, регламентирующий предоставление меры поддержки</w:t>
            </w:r>
          </w:p>
        </w:tc>
      </w:tr>
      <w:tr w:rsidR="00573104">
        <w:tc>
          <w:tcPr>
            <w:tcW w:w="484" w:type="dxa"/>
          </w:tcPr>
          <w:p w:rsidR="00573104" w:rsidRDefault="00573104">
            <w:pPr>
              <w:pStyle w:val="ConsPlusNormal"/>
              <w:jc w:val="center"/>
            </w:pPr>
            <w:r>
              <w:t>1</w:t>
            </w:r>
          </w:p>
        </w:tc>
        <w:tc>
          <w:tcPr>
            <w:tcW w:w="3345" w:type="dxa"/>
          </w:tcPr>
          <w:p w:rsidR="00573104" w:rsidRDefault="00573104">
            <w:pPr>
              <w:pStyle w:val="ConsPlusNormal"/>
              <w:jc w:val="center"/>
            </w:pPr>
            <w:r>
              <w:t>2</w:t>
            </w:r>
          </w:p>
        </w:tc>
        <w:tc>
          <w:tcPr>
            <w:tcW w:w="4365" w:type="dxa"/>
          </w:tcPr>
          <w:p w:rsidR="00573104" w:rsidRDefault="00573104">
            <w:pPr>
              <w:pStyle w:val="ConsPlusNormal"/>
              <w:jc w:val="center"/>
            </w:pPr>
            <w:r>
              <w:t>3</w:t>
            </w:r>
          </w:p>
        </w:tc>
        <w:tc>
          <w:tcPr>
            <w:tcW w:w="2749" w:type="dxa"/>
          </w:tcPr>
          <w:p w:rsidR="00573104" w:rsidRDefault="00573104">
            <w:pPr>
              <w:pStyle w:val="ConsPlusNormal"/>
              <w:jc w:val="center"/>
            </w:pPr>
            <w:r>
              <w:t>4</w:t>
            </w:r>
          </w:p>
        </w:tc>
        <w:tc>
          <w:tcPr>
            <w:tcW w:w="2608" w:type="dxa"/>
          </w:tcPr>
          <w:p w:rsidR="00573104" w:rsidRDefault="00573104">
            <w:pPr>
              <w:pStyle w:val="ConsPlusNormal"/>
              <w:jc w:val="center"/>
            </w:pPr>
            <w:r>
              <w:t>5</w:t>
            </w:r>
          </w:p>
        </w:tc>
      </w:tr>
      <w:tr w:rsidR="00573104">
        <w:tc>
          <w:tcPr>
            <w:tcW w:w="13551" w:type="dxa"/>
            <w:gridSpan w:val="5"/>
          </w:tcPr>
          <w:p w:rsidR="00573104" w:rsidRDefault="00573104">
            <w:pPr>
              <w:pStyle w:val="ConsPlusNormal"/>
              <w:jc w:val="center"/>
              <w:outlineLvl w:val="1"/>
            </w:pPr>
            <w:r>
              <w:t>Раздел I. В СФЕРЕ СОЦИАЛЬНОГО РАЗВИТИЯ</w:t>
            </w:r>
          </w:p>
        </w:tc>
      </w:tr>
      <w:tr w:rsidR="00573104">
        <w:tc>
          <w:tcPr>
            <w:tcW w:w="484" w:type="dxa"/>
          </w:tcPr>
          <w:p w:rsidR="00573104" w:rsidRDefault="00573104">
            <w:pPr>
              <w:pStyle w:val="ConsPlusNormal"/>
            </w:pPr>
            <w:r>
              <w:t>1.1.</w:t>
            </w:r>
          </w:p>
        </w:tc>
        <w:tc>
          <w:tcPr>
            <w:tcW w:w="3345" w:type="dxa"/>
          </w:tcPr>
          <w:p w:rsidR="00573104" w:rsidRDefault="00573104">
            <w:pPr>
              <w:pStyle w:val="ConsPlusNormal"/>
            </w:pPr>
            <w:r>
              <w:t>Ежемесячная денежная выплата на проезд</w:t>
            </w:r>
          </w:p>
        </w:tc>
        <w:tc>
          <w:tcPr>
            <w:tcW w:w="4365" w:type="dxa"/>
          </w:tcPr>
          <w:p w:rsidR="00573104" w:rsidRDefault="00573104">
            <w:pPr>
              <w:pStyle w:val="ConsPlusNormal"/>
            </w:pPr>
            <w:r>
              <w:t xml:space="preserve">Многодетным семьям в соответствии с </w:t>
            </w:r>
            <w:hyperlink r:id="rId208">
              <w:r>
                <w:rPr>
                  <w:color w:val="0000FF"/>
                </w:rPr>
                <w:t>Законом</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 постановлением Губернатора Ханты-Мансийского автономного округа - Югры "О расширении категории многодетной семьи в Ханты-Мансийском автономном округе - Югре" (далее также - многодетные семьи, автономный округ):</w:t>
            </w:r>
          </w:p>
          <w:p w:rsidR="00573104" w:rsidRDefault="00573104">
            <w:pPr>
              <w:pStyle w:val="ConsPlusNormal"/>
            </w:pPr>
            <w:r>
              <w:t>на каждого ребенка дошкольного возраста до его поступления в первый класс общеобразовательной организации;</w:t>
            </w:r>
          </w:p>
          <w:p w:rsidR="00573104" w:rsidRDefault="00573104">
            <w:pPr>
              <w:pStyle w:val="ConsPlusNormal"/>
            </w:pPr>
            <w:r>
              <w:t>на каждого обучающегося, получающего начальное общее, основное общее и среднее общее образование, в том числе в форме семейного образования, самообразования, в общеобразовательной организации, расположенной на территории автономного округа;</w:t>
            </w:r>
          </w:p>
          <w:p w:rsidR="00573104" w:rsidRDefault="00573104">
            <w:pPr>
              <w:pStyle w:val="ConsPlusNormal"/>
            </w:pPr>
            <w:r>
              <w:t xml:space="preserve">на каждого обучающегося в возрасте до 24 лет, не вступившего в брак, получающего профессиональное образование, осваивающего программы </w:t>
            </w:r>
            <w:r>
              <w:lastRenderedPageBreak/>
              <w:t>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на территории автономного округа (указанной категории получателей мера социальной поддержки предоставляется до 31 декабря 2026 года)</w:t>
            </w:r>
          </w:p>
        </w:tc>
        <w:tc>
          <w:tcPr>
            <w:tcW w:w="2749" w:type="dxa"/>
          </w:tcPr>
          <w:p w:rsidR="00573104" w:rsidRDefault="00573104">
            <w:pPr>
              <w:pStyle w:val="ConsPlusNormal"/>
            </w:pPr>
            <w:r>
              <w:lastRenderedPageBreak/>
              <w:t>Департамент социального развития Ханты-Мансийского автономного округа - Югры (далее - Депсоцразвития Югры);</w:t>
            </w:r>
          </w:p>
          <w:p w:rsidR="00573104" w:rsidRDefault="00573104">
            <w:pPr>
              <w:pStyle w:val="ConsPlusNormal"/>
            </w:pPr>
            <w:r>
              <w:t>казенное учреждение Ханты-Мансийского автономного округа - Югры "Агентство социального благополучия населения" (далее - Агентство) (по согласованию)</w:t>
            </w:r>
          </w:p>
        </w:tc>
        <w:tc>
          <w:tcPr>
            <w:tcW w:w="2608" w:type="dxa"/>
          </w:tcPr>
          <w:p w:rsidR="00573104" w:rsidRDefault="00573104">
            <w:pPr>
              <w:pStyle w:val="ConsPlusNormal"/>
            </w:pPr>
            <w:hyperlink r:id="rId209">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616">
              <w:r>
                <w:rPr>
                  <w:color w:val="0000FF"/>
                </w:rPr>
                <w:t>раздел II</w:t>
              </w:r>
            </w:hyperlink>
            <w:r>
              <w:t xml:space="preserve"> приложения 3 к настоящему постановлению</w:t>
            </w:r>
          </w:p>
        </w:tc>
      </w:tr>
      <w:tr w:rsidR="00573104">
        <w:tblPrEx>
          <w:tblBorders>
            <w:insideH w:val="nil"/>
          </w:tblBorders>
        </w:tblPrEx>
        <w:tc>
          <w:tcPr>
            <w:tcW w:w="484" w:type="dxa"/>
            <w:tcBorders>
              <w:bottom w:val="nil"/>
            </w:tcBorders>
          </w:tcPr>
          <w:p w:rsidR="00573104" w:rsidRDefault="00573104">
            <w:pPr>
              <w:pStyle w:val="ConsPlusNormal"/>
            </w:pPr>
            <w:r>
              <w:t>1.2.</w:t>
            </w:r>
          </w:p>
        </w:tc>
        <w:tc>
          <w:tcPr>
            <w:tcW w:w="3345" w:type="dxa"/>
            <w:tcBorders>
              <w:bottom w:val="nil"/>
            </w:tcBorders>
          </w:tcPr>
          <w:p w:rsidR="00573104" w:rsidRDefault="00573104">
            <w:pPr>
              <w:pStyle w:val="ConsPlusNormal"/>
            </w:pPr>
            <w:r>
              <w:t>Единовременное пособие для подготовки ребенка (детей) из многодетной семьи к началу учебного года</w:t>
            </w:r>
          </w:p>
        </w:tc>
        <w:tc>
          <w:tcPr>
            <w:tcW w:w="4365" w:type="dxa"/>
            <w:tcBorders>
              <w:bottom w:val="nil"/>
            </w:tcBorders>
          </w:tcPr>
          <w:p w:rsidR="00573104" w:rsidRDefault="00573104">
            <w:pPr>
              <w:pStyle w:val="ConsPlusNormal"/>
            </w:pPr>
            <w:r>
              <w:t>1 из родителей (законных представителей) многодетной семьи, являющийся гражданином Российской Федерации, постоянно проживающий в автономном округе не менее 10 лет, на проживающего (проживающих) совместно с ним ребенка (детей)</w:t>
            </w:r>
          </w:p>
          <w:p w:rsidR="00573104" w:rsidRDefault="00573104">
            <w:pPr>
              <w:pStyle w:val="ConsPlusNormal"/>
            </w:pPr>
            <w:r>
              <w:t>(Право на единовременное пособие для подготовки ребенка (детей) из многодетной семьи к началу учебного года имеют граждане при условии, что среднедушевой доход семьи не превышает двукратную величину прожиточного минимума на душу населения, установленную в автономном округе)</w:t>
            </w:r>
          </w:p>
        </w:tc>
        <w:tc>
          <w:tcPr>
            <w:tcW w:w="2749" w:type="dxa"/>
            <w:tcBorders>
              <w:bottom w:val="nil"/>
            </w:tcBorders>
          </w:tcPr>
          <w:p w:rsidR="00573104" w:rsidRDefault="00573104">
            <w:pPr>
              <w:pStyle w:val="ConsPlusNormal"/>
            </w:pPr>
            <w:r>
              <w:t>Депсоцразвития Югры,</w:t>
            </w:r>
          </w:p>
          <w:p w:rsidR="00573104" w:rsidRDefault="00573104">
            <w:pPr>
              <w:pStyle w:val="ConsPlusNormal"/>
            </w:pPr>
            <w:r>
              <w:t>Агентство (по согласованию)</w:t>
            </w:r>
          </w:p>
        </w:tc>
        <w:tc>
          <w:tcPr>
            <w:tcW w:w="2608" w:type="dxa"/>
            <w:tcBorders>
              <w:bottom w:val="nil"/>
            </w:tcBorders>
          </w:tcPr>
          <w:p w:rsidR="00573104" w:rsidRDefault="00573104">
            <w:pPr>
              <w:pStyle w:val="ConsPlusNormal"/>
            </w:pPr>
            <w:hyperlink r:id="rId210">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685">
              <w:r>
                <w:rPr>
                  <w:color w:val="0000FF"/>
                </w:rPr>
                <w:t>раздел III</w:t>
              </w:r>
            </w:hyperlink>
            <w:r>
              <w:t xml:space="preserve"> приложения 3 к настоящему постановлению</w:t>
            </w:r>
          </w:p>
        </w:tc>
      </w:tr>
      <w:tr w:rsidR="00573104">
        <w:tblPrEx>
          <w:tblBorders>
            <w:insideH w:val="nil"/>
          </w:tblBorders>
        </w:tblPrEx>
        <w:tc>
          <w:tcPr>
            <w:tcW w:w="13551" w:type="dxa"/>
            <w:gridSpan w:val="5"/>
            <w:tcBorders>
              <w:top w:val="nil"/>
            </w:tcBorders>
          </w:tcPr>
          <w:p w:rsidR="00573104" w:rsidRDefault="00573104">
            <w:pPr>
              <w:pStyle w:val="ConsPlusNormal"/>
              <w:jc w:val="both"/>
            </w:pPr>
            <w:r>
              <w:t xml:space="preserve">(в ред. </w:t>
            </w:r>
            <w:hyperlink r:id="rId211">
              <w:r>
                <w:rPr>
                  <w:color w:val="0000FF"/>
                </w:rPr>
                <w:t>постановления</w:t>
              </w:r>
            </w:hyperlink>
            <w:r>
              <w:t xml:space="preserve"> Правительства ХМАО - Югры от 25.11.2025 N 465-п)</w:t>
            </w:r>
          </w:p>
        </w:tc>
      </w:tr>
      <w:tr w:rsidR="00573104">
        <w:tc>
          <w:tcPr>
            <w:tcW w:w="484" w:type="dxa"/>
          </w:tcPr>
          <w:p w:rsidR="00573104" w:rsidRDefault="00573104">
            <w:pPr>
              <w:pStyle w:val="ConsPlusNormal"/>
            </w:pPr>
            <w:r>
              <w:t>1.3.</w:t>
            </w:r>
          </w:p>
        </w:tc>
        <w:tc>
          <w:tcPr>
            <w:tcW w:w="3345" w:type="dxa"/>
          </w:tcPr>
          <w:p w:rsidR="00573104" w:rsidRDefault="00573104">
            <w:pPr>
              <w:pStyle w:val="ConsPlusNormal"/>
            </w:pPr>
            <w:r>
              <w:t xml:space="preserve">Компенсация расходов на проезд к месту отдыха, оздоровления и обратно детям из многодетных семей по путевкам, предоставляемым исполнительными органами </w:t>
            </w:r>
            <w:r>
              <w:lastRenderedPageBreak/>
              <w:t>автономного округа, органами местного самоуправления муниципальных образований автономного округа, работодателями и самостоятельно приобретенным многодетными родителями</w:t>
            </w:r>
          </w:p>
        </w:tc>
        <w:tc>
          <w:tcPr>
            <w:tcW w:w="4365" w:type="dxa"/>
          </w:tcPr>
          <w:p w:rsidR="00573104" w:rsidRDefault="00573104">
            <w:pPr>
              <w:pStyle w:val="ConsPlusNormal"/>
            </w:pPr>
            <w:r>
              <w:lastRenderedPageBreak/>
              <w:t xml:space="preserve">Родитель (законный представитель) на проезд к месту отдыха, оздоровления и обратно детям из многодетных семей по путевкам, предоставляемым исполнительными органами автономного округа, органами местного самоуправления </w:t>
            </w:r>
            <w:r>
              <w:lastRenderedPageBreak/>
              <w:t>муниципальных образований автономного округа, работодателями и самостоятельно приобретенным многодетными родителями</w:t>
            </w:r>
          </w:p>
        </w:tc>
        <w:tc>
          <w:tcPr>
            <w:tcW w:w="2749" w:type="dxa"/>
          </w:tcPr>
          <w:p w:rsidR="00573104" w:rsidRDefault="00573104">
            <w:pPr>
              <w:pStyle w:val="ConsPlusNormal"/>
            </w:pPr>
            <w:r>
              <w:lastRenderedPageBreak/>
              <w:t>Депсоцразвития Югры,</w:t>
            </w:r>
          </w:p>
          <w:p w:rsidR="00573104" w:rsidRDefault="00573104">
            <w:pPr>
              <w:pStyle w:val="ConsPlusNormal"/>
            </w:pPr>
            <w:r>
              <w:t>Агентство (по согласованию)</w:t>
            </w:r>
          </w:p>
        </w:tc>
        <w:tc>
          <w:tcPr>
            <w:tcW w:w="2608" w:type="dxa"/>
          </w:tcPr>
          <w:p w:rsidR="00573104" w:rsidRDefault="00573104">
            <w:pPr>
              <w:pStyle w:val="ConsPlusNormal"/>
            </w:pPr>
            <w:hyperlink w:anchor="P1006">
              <w:r>
                <w:rPr>
                  <w:color w:val="0000FF"/>
                </w:rPr>
                <w:t>раздел VI</w:t>
              </w:r>
            </w:hyperlink>
            <w:r>
              <w:t xml:space="preserve"> приложения 3 к настоящему постановлению</w:t>
            </w:r>
          </w:p>
        </w:tc>
      </w:tr>
      <w:tr w:rsidR="00573104">
        <w:tc>
          <w:tcPr>
            <w:tcW w:w="484" w:type="dxa"/>
          </w:tcPr>
          <w:p w:rsidR="00573104" w:rsidRDefault="00573104">
            <w:pPr>
              <w:pStyle w:val="ConsPlusNormal"/>
            </w:pPr>
            <w:r>
              <w:t>1.4.</w:t>
            </w:r>
          </w:p>
        </w:tc>
        <w:tc>
          <w:tcPr>
            <w:tcW w:w="3345" w:type="dxa"/>
          </w:tcPr>
          <w:p w:rsidR="00573104" w:rsidRDefault="00573104">
            <w:pPr>
              <w:pStyle w:val="ConsPlusNormal"/>
            </w:pPr>
            <w:r>
              <w:t>Право на приоритетный порядок заключения социального контракта по мероприятиям "поиск работы" и "иные мероприятия" при предоставлении государственной социальной помощи</w:t>
            </w:r>
          </w:p>
        </w:tc>
        <w:tc>
          <w:tcPr>
            <w:tcW w:w="4365" w:type="dxa"/>
          </w:tcPr>
          <w:p w:rsidR="00573104" w:rsidRDefault="00573104">
            <w:pPr>
              <w:pStyle w:val="ConsPlusNormal"/>
            </w:pPr>
            <w:r>
              <w:t>Малоимущие граждане, входящие в состав многодетной семьи, которые по не зависящим от них причинам имеют среднедушевой доход ниже величины прожиточного минимума на душу населения, установленной в автономном округе (социальный контракт в приоритетном порядке заключается с гражданами, проживающими в семьях с детьми)</w:t>
            </w:r>
          </w:p>
        </w:tc>
        <w:tc>
          <w:tcPr>
            <w:tcW w:w="2749" w:type="dxa"/>
          </w:tcPr>
          <w:p w:rsidR="00573104" w:rsidRDefault="00573104">
            <w:pPr>
              <w:pStyle w:val="ConsPlusNormal"/>
            </w:pPr>
            <w:r>
              <w:t>Депсоцразвития Югры,</w:t>
            </w:r>
          </w:p>
          <w:p w:rsidR="00573104" w:rsidRDefault="00573104">
            <w:pPr>
              <w:pStyle w:val="ConsPlusNormal"/>
            </w:pPr>
            <w:r>
              <w:t>Агентство (по согласованию)</w:t>
            </w:r>
          </w:p>
        </w:tc>
        <w:tc>
          <w:tcPr>
            <w:tcW w:w="2608" w:type="dxa"/>
          </w:tcPr>
          <w:p w:rsidR="00573104" w:rsidRDefault="00573104">
            <w:pPr>
              <w:pStyle w:val="ConsPlusNormal"/>
            </w:pPr>
            <w:hyperlink r:id="rId212">
              <w:r>
                <w:rPr>
                  <w:color w:val="0000FF"/>
                </w:rPr>
                <w:t>постановление</w:t>
              </w:r>
            </w:hyperlink>
            <w:r>
              <w:t xml:space="preserve"> Правительства автономного округа от 6 марта 2008 года N 49-п "О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tc>
      </w:tr>
      <w:tr w:rsidR="00573104">
        <w:tc>
          <w:tcPr>
            <w:tcW w:w="484" w:type="dxa"/>
          </w:tcPr>
          <w:p w:rsidR="00573104" w:rsidRDefault="00573104">
            <w:pPr>
              <w:pStyle w:val="ConsPlusNormal"/>
            </w:pPr>
            <w:r>
              <w:t>1.5.</w:t>
            </w:r>
          </w:p>
        </w:tc>
        <w:tc>
          <w:tcPr>
            <w:tcW w:w="3345" w:type="dxa"/>
          </w:tcPr>
          <w:p w:rsidR="00573104" w:rsidRDefault="00573104">
            <w:pPr>
              <w:pStyle w:val="ConsPlusNormal"/>
            </w:pPr>
            <w:r>
              <w:t>Компенсация расходов в размере 45 процентов за оплату жилого помещения и коммунальных услуг</w:t>
            </w:r>
          </w:p>
        </w:tc>
        <w:tc>
          <w:tcPr>
            <w:tcW w:w="4365" w:type="dxa"/>
          </w:tcPr>
          <w:p w:rsidR="00573104" w:rsidRDefault="00573104">
            <w:pPr>
              <w:pStyle w:val="ConsPlusNormal"/>
            </w:pPr>
            <w:r>
              <w:t>Многодетные семьи</w:t>
            </w:r>
          </w:p>
        </w:tc>
        <w:tc>
          <w:tcPr>
            <w:tcW w:w="2749" w:type="dxa"/>
          </w:tcPr>
          <w:p w:rsidR="00573104" w:rsidRDefault="00573104">
            <w:pPr>
              <w:pStyle w:val="ConsPlusNormal"/>
            </w:pPr>
            <w:r>
              <w:t>Депсоцразвития Югры,</w:t>
            </w:r>
          </w:p>
          <w:p w:rsidR="00573104" w:rsidRDefault="00573104">
            <w:pPr>
              <w:pStyle w:val="ConsPlusNormal"/>
            </w:pPr>
            <w:r>
              <w:t>Агентство (по согласованию)</w:t>
            </w:r>
          </w:p>
        </w:tc>
        <w:tc>
          <w:tcPr>
            <w:tcW w:w="2608" w:type="dxa"/>
          </w:tcPr>
          <w:p w:rsidR="00573104" w:rsidRDefault="00573104">
            <w:pPr>
              <w:pStyle w:val="ConsPlusNormal"/>
            </w:pPr>
            <w:hyperlink r:id="rId213">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828">
              <w:r>
                <w:rPr>
                  <w:color w:val="0000FF"/>
                </w:rPr>
                <w:t>раздел IV</w:t>
              </w:r>
            </w:hyperlink>
            <w:r>
              <w:t xml:space="preserve"> приложения 3 к </w:t>
            </w:r>
            <w:r>
              <w:lastRenderedPageBreak/>
              <w:t>настоящему постановлению</w:t>
            </w:r>
          </w:p>
        </w:tc>
      </w:tr>
      <w:tr w:rsidR="00573104">
        <w:tc>
          <w:tcPr>
            <w:tcW w:w="484" w:type="dxa"/>
          </w:tcPr>
          <w:p w:rsidR="00573104" w:rsidRDefault="00573104">
            <w:pPr>
              <w:pStyle w:val="ConsPlusNormal"/>
            </w:pPr>
            <w:r>
              <w:lastRenderedPageBreak/>
              <w:t>1.6.</w:t>
            </w:r>
          </w:p>
        </w:tc>
        <w:tc>
          <w:tcPr>
            <w:tcW w:w="3345" w:type="dxa"/>
          </w:tcPr>
          <w:p w:rsidR="00573104" w:rsidRDefault="00573104">
            <w:pPr>
              <w:pStyle w:val="ConsPlusNormal"/>
            </w:pPr>
            <w:r>
              <w:t>Оплата газификации жилых домов (квартир)</w:t>
            </w:r>
          </w:p>
        </w:tc>
        <w:tc>
          <w:tcPr>
            <w:tcW w:w="4365" w:type="dxa"/>
          </w:tcPr>
          <w:p w:rsidR="00573104" w:rsidRDefault="00573104">
            <w:pPr>
              <w:pStyle w:val="ConsPlusNormal"/>
            </w:pPr>
            <w:r>
              <w:t>Многодетные семьи</w:t>
            </w:r>
          </w:p>
        </w:tc>
        <w:tc>
          <w:tcPr>
            <w:tcW w:w="2749" w:type="dxa"/>
          </w:tcPr>
          <w:p w:rsidR="00573104" w:rsidRDefault="00573104">
            <w:pPr>
              <w:pStyle w:val="ConsPlusNormal"/>
            </w:pPr>
            <w:r>
              <w:t>Депсоцразвития Югры,</w:t>
            </w:r>
          </w:p>
          <w:p w:rsidR="00573104" w:rsidRDefault="00573104">
            <w:pPr>
              <w:pStyle w:val="ConsPlusNormal"/>
            </w:pPr>
            <w:r>
              <w:t>Агентство (по согласованию)</w:t>
            </w:r>
          </w:p>
        </w:tc>
        <w:tc>
          <w:tcPr>
            <w:tcW w:w="2608" w:type="dxa"/>
          </w:tcPr>
          <w:p w:rsidR="00573104" w:rsidRDefault="00573104">
            <w:pPr>
              <w:pStyle w:val="ConsPlusNormal"/>
            </w:pPr>
            <w:hyperlink r:id="rId214">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951">
              <w:r>
                <w:rPr>
                  <w:color w:val="0000FF"/>
                </w:rPr>
                <w:t>раздел V</w:t>
              </w:r>
            </w:hyperlink>
            <w:r>
              <w:t xml:space="preserve"> приложения 3 к настоящему постановлению</w:t>
            </w:r>
          </w:p>
        </w:tc>
      </w:tr>
      <w:tr w:rsidR="00573104">
        <w:tblPrEx>
          <w:tblBorders>
            <w:insideH w:val="nil"/>
          </w:tblBorders>
        </w:tblPrEx>
        <w:tc>
          <w:tcPr>
            <w:tcW w:w="484" w:type="dxa"/>
            <w:tcBorders>
              <w:bottom w:val="nil"/>
            </w:tcBorders>
          </w:tcPr>
          <w:p w:rsidR="00573104" w:rsidRDefault="00573104">
            <w:pPr>
              <w:pStyle w:val="ConsPlusNormal"/>
            </w:pPr>
            <w:r>
              <w:t>1.7.</w:t>
            </w:r>
          </w:p>
        </w:tc>
        <w:tc>
          <w:tcPr>
            <w:tcW w:w="3345" w:type="dxa"/>
            <w:tcBorders>
              <w:bottom w:val="nil"/>
            </w:tcBorders>
          </w:tcPr>
          <w:p w:rsidR="00573104" w:rsidRDefault="00573104">
            <w:pPr>
              <w:pStyle w:val="ConsPlusNormal"/>
            </w:pPr>
            <w:r>
              <w:t>Оплата расходов на приобретение автономных дымовых пожарных извещателей в жилые дома или жилые помещения в многоквартирных домах, в которых многодетные семьи являются собственниками</w:t>
            </w:r>
          </w:p>
        </w:tc>
        <w:tc>
          <w:tcPr>
            <w:tcW w:w="4365" w:type="dxa"/>
            <w:tcBorders>
              <w:bottom w:val="nil"/>
            </w:tcBorders>
          </w:tcPr>
          <w:p w:rsidR="00573104" w:rsidRDefault="00573104">
            <w:pPr>
              <w:pStyle w:val="ConsPlusNormal"/>
            </w:pPr>
            <w:r>
              <w:t>Многодетные семьи</w:t>
            </w:r>
          </w:p>
        </w:tc>
        <w:tc>
          <w:tcPr>
            <w:tcW w:w="2749" w:type="dxa"/>
            <w:tcBorders>
              <w:bottom w:val="nil"/>
            </w:tcBorders>
          </w:tcPr>
          <w:p w:rsidR="00573104" w:rsidRDefault="00573104">
            <w:pPr>
              <w:pStyle w:val="ConsPlusNormal"/>
            </w:pPr>
            <w:r>
              <w:t>Депсоцразвития Югры, Агентство (по согласованию)</w:t>
            </w:r>
          </w:p>
        </w:tc>
        <w:tc>
          <w:tcPr>
            <w:tcW w:w="2608" w:type="dxa"/>
            <w:tcBorders>
              <w:bottom w:val="nil"/>
            </w:tcBorders>
          </w:tcPr>
          <w:p w:rsidR="00573104" w:rsidRDefault="00573104">
            <w:pPr>
              <w:pStyle w:val="ConsPlusNormal"/>
            </w:pPr>
            <w:hyperlink r:id="rId215">
              <w:r>
                <w:rPr>
                  <w:color w:val="0000FF"/>
                </w:rPr>
                <w:t>постановление</w:t>
              </w:r>
            </w:hyperlink>
            <w:r>
              <w:t xml:space="preserve"> Правительства автономного округа от 6 марта 2008 года N 49-п "О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tc>
      </w:tr>
      <w:tr w:rsidR="00573104">
        <w:tblPrEx>
          <w:tblBorders>
            <w:insideH w:val="nil"/>
          </w:tblBorders>
        </w:tblPrEx>
        <w:tc>
          <w:tcPr>
            <w:tcW w:w="13551" w:type="dxa"/>
            <w:gridSpan w:val="5"/>
            <w:tcBorders>
              <w:top w:val="nil"/>
            </w:tcBorders>
          </w:tcPr>
          <w:p w:rsidR="00573104" w:rsidRDefault="00573104">
            <w:pPr>
              <w:pStyle w:val="ConsPlusNormal"/>
              <w:jc w:val="both"/>
            </w:pPr>
            <w:r>
              <w:t xml:space="preserve">(п. 1.7 введен </w:t>
            </w:r>
            <w:hyperlink r:id="rId216">
              <w:r>
                <w:rPr>
                  <w:color w:val="0000FF"/>
                </w:rPr>
                <w:t>постановлением</w:t>
              </w:r>
            </w:hyperlink>
            <w:r>
              <w:t xml:space="preserve"> Правительства ХМАО - Югры от 19.12.2024 N 498-п)</w:t>
            </w:r>
          </w:p>
        </w:tc>
      </w:tr>
      <w:tr w:rsidR="00573104">
        <w:tc>
          <w:tcPr>
            <w:tcW w:w="13551" w:type="dxa"/>
            <w:gridSpan w:val="5"/>
          </w:tcPr>
          <w:p w:rsidR="00573104" w:rsidRDefault="00573104">
            <w:pPr>
              <w:pStyle w:val="ConsPlusNormal"/>
              <w:jc w:val="center"/>
              <w:outlineLvl w:val="1"/>
            </w:pPr>
            <w:r>
              <w:lastRenderedPageBreak/>
              <w:t>Раздел II. В СФЕРЕ ОБРАЗОВАНИЯ</w:t>
            </w:r>
          </w:p>
        </w:tc>
      </w:tr>
      <w:tr w:rsidR="00573104">
        <w:tblPrEx>
          <w:tblBorders>
            <w:insideH w:val="nil"/>
          </w:tblBorders>
        </w:tblPrEx>
        <w:tc>
          <w:tcPr>
            <w:tcW w:w="484" w:type="dxa"/>
            <w:tcBorders>
              <w:bottom w:val="nil"/>
            </w:tcBorders>
          </w:tcPr>
          <w:p w:rsidR="00573104" w:rsidRDefault="00573104">
            <w:pPr>
              <w:pStyle w:val="ConsPlusNormal"/>
            </w:pPr>
            <w:r>
              <w:t>2.1</w:t>
            </w:r>
          </w:p>
        </w:tc>
        <w:tc>
          <w:tcPr>
            <w:tcW w:w="3345" w:type="dxa"/>
            <w:tcBorders>
              <w:bottom w:val="nil"/>
            </w:tcBorders>
          </w:tcPr>
          <w:p w:rsidR="00573104" w:rsidRDefault="00573104">
            <w:pPr>
              <w:pStyle w:val="ConsPlusNormal"/>
            </w:pPr>
            <w:r>
              <w:t>Предоставление двухразового питания в учебное время по месту нахождения образовательной организации</w:t>
            </w:r>
          </w:p>
        </w:tc>
        <w:tc>
          <w:tcPr>
            <w:tcW w:w="4365" w:type="dxa"/>
            <w:tcBorders>
              <w:bottom w:val="nil"/>
            </w:tcBorders>
          </w:tcPr>
          <w:p w:rsidR="00573104" w:rsidRDefault="00573104">
            <w:pPr>
              <w:pStyle w:val="ConsPlusNormal"/>
            </w:pPr>
            <w:r>
              <w:t>Обучающиеся из многодетных семей по образовательным программам среднего профессионального образования, программам профессиональной подготовки по профессиям рабочих, должностям служащих в государственных образовательных организациях, находящихся в ведении исполнительных органов автономного округа; обучающиеся из многодетных семей в государственных образовательных организациях, осуществляющих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и расположенных в автономном округе частных профессиональных образовательных организациях,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2749" w:type="dxa"/>
            <w:tcBorders>
              <w:bottom w:val="nil"/>
            </w:tcBorders>
          </w:tcPr>
          <w:p w:rsidR="00573104" w:rsidRDefault="00573104">
            <w:pPr>
              <w:pStyle w:val="ConsPlusNormal"/>
            </w:pPr>
            <w:r>
              <w:t xml:space="preserve">Государственные образовательные организации, находящиеся в ведении исполнительных органов автономного округа, частные профессиональные образовательные организации, расположенные в автономном округе, государственные образовательные организации, осуществляющие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муниципальные </w:t>
            </w:r>
            <w:r>
              <w:lastRenderedPageBreak/>
              <w:t>общеобразовательные организации, частные общеобразовательные организации, осуществляющие образовательную деятельность по имеющим государственную аккредитацию основным общеобразовательным программам</w:t>
            </w:r>
          </w:p>
        </w:tc>
        <w:tc>
          <w:tcPr>
            <w:tcW w:w="2608" w:type="dxa"/>
            <w:tcBorders>
              <w:bottom w:val="nil"/>
            </w:tcBorders>
          </w:tcPr>
          <w:p w:rsidR="00573104" w:rsidRDefault="00573104">
            <w:pPr>
              <w:pStyle w:val="ConsPlusNormal"/>
            </w:pPr>
            <w:hyperlink r:id="rId217">
              <w:r>
                <w:rPr>
                  <w:color w:val="0000FF"/>
                </w:rPr>
                <w:t>Закон</w:t>
              </w:r>
            </w:hyperlink>
            <w:r>
              <w:t xml:space="preserve"> автономного округа от 30 января 2016 года N 4-оз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в Ханты-Мансийском автономном округе - Югре";</w:t>
            </w:r>
          </w:p>
          <w:p w:rsidR="00573104" w:rsidRDefault="00573104">
            <w:pPr>
              <w:pStyle w:val="ConsPlusNormal"/>
            </w:pPr>
            <w:hyperlink w:anchor="P1121">
              <w:r>
                <w:rPr>
                  <w:color w:val="0000FF"/>
                </w:rPr>
                <w:t>раздел I</w:t>
              </w:r>
            </w:hyperlink>
            <w:r>
              <w:t xml:space="preserve"> приложения 4 к настоящему постановлению</w:t>
            </w:r>
          </w:p>
        </w:tc>
      </w:tr>
      <w:tr w:rsidR="00573104">
        <w:tblPrEx>
          <w:tblBorders>
            <w:insideH w:val="nil"/>
          </w:tblBorders>
        </w:tblPrEx>
        <w:tc>
          <w:tcPr>
            <w:tcW w:w="13551" w:type="dxa"/>
            <w:gridSpan w:val="5"/>
            <w:tcBorders>
              <w:top w:val="nil"/>
            </w:tcBorders>
          </w:tcPr>
          <w:p w:rsidR="00573104" w:rsidRDefault="00573104">
            <w:pPr>
              <w:pStyle w:val="ConsPlusNormal"/>
              <w:jc w:val="both"/>
            </w:pPr>
            <w:r>
              <w:t xml:space="preserve">(п. 2.1 в ред. </w:t>
            </w:r>
            <w:hyperlink r:id="rId218">
              <w:r>
                <w:rPr>
                  <w:color w:val="0000FF"/>
                </w:rPr>
                <w:t>постановления</w:t>
              </w:r>
            </w:hyperlink>
            <w:r>
              <w:t xml:space="preserve"> Правительства ХМАО - Югры от 06.08.2024 N 288-п)</w:t>
            </w:r>
          </w:p>
        </w:tc>
      </w:tr>
      <w:tr w:rsidR="00573104">
        <w:tc>
          <w:tcPr>
            <w:tcW w:w="484" w:type="dxa"/>
          </w:tcPr>
          <w:p w:rsidR="00573104" w:rsidRDefault="00573104">
            <w:pPr>
              <w:pStyle w:val="ConsPlusNormal"/>
            </w:pPr>
            <w:r>
              <w:t>2.2.</w:t>
            </w:r>
          </w:p>
        </w:tc>
        <w:tc>
          <w:tcPr>
            <w:tcW w:w="3345" w:type="dxa"/>
          </w:tcPr>
          <w:p w:rsidR="00573104" w:rsidRDefault="00573104">
            <w:pPr>
              <w:pStyle w:val="ConsPlusNormal"/>
            </w:pPr>
            <w:r>
              <w:t>Прием детей в организации, осуществляющие образовательную деятельность по реализации образовательных программ дошкольного образования, в первоочередном порядке</w:t>
            </w:r>
          </w:p>
        </w:tc>
        <w:tc>
          <w:tcPr>
            <w:tcW w:w="4365" w:type="dxa"/>
          </w:tcPr>
          <w:p w:rsidR="00573104" w:rsidRDefault="00573104">
            <w:pPr>
              <w:pStyle w:val="ConsPlusNormal"/>
            </w:pPr>
            <w:r>
              <w:t>Дети из многодетных семей</w:t>
            </w:r>
          </w:p>
        </w:tc>
        <w:tc>
          <w:tcPr>
            <w:tcW w:w="2749" w:type="dxa"/>
          </w:tcPr>
          <w:p w:rsidR="00573104" w:rsidRDefault="00573104">
            <w:pPr>
              <w:pStyle w:val="ConsPlusNormal"/>
            </w:pPr>
            <w:r>
              <w:t>Органы местного самоуправления муниципальных образований автономного округа (далее - органы местного самоуправления) (по согласованию)</w:t>
            </w:r>
          </w:p>
        </w:tc>
        <w:tc>
          <w:tcPr>
            <w:tcW w:w="2608" w:type="dxa"/>
          </w:tcPr>
          <w:p w:rsidR="00573104" w:rsidRDefault="00573104">
            <w:pPr>
              <w:pStyle w:val="ConsPlusNormal"/>
            </w:pPr>
            <w:hyperlink r:id="rId219">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r>
              <w:t>правовые акты органов местного самоуправления</w:t>
            </w:r>
          </w:p>
        </w:tc>
      </w:tr>
      <w:tr w:rsidR="00573104">
        <w:tc>
          <w:tcPr>
            <w:tcW w:w="484" w:type="dxa"/>
          </w:tcPr>
          <w:p w:rsidR="00573104" w:rsidRDefault="00573104">
            <w:pPr>
              <w:pStyle w:val="ConsPlusNormal"/>
            </w:pPr>
            <w:r>
              <w:t>2.3.</w:t>
            </w:r>
          </w:p>
        </w:tc>
        <w:tc>
          <w:tcPr>
            <w:tcW w:w="3345" w:type="dxa"/>
          </w:tcPr>
          <w:p w:rsidR="00573104" w:rsidRDefault="00573104">
            <w:pPr>
              <w:pStyle w:val="ConsPlusNormal"/>
            </w:pPr>
            <w:r>
              <w:t>Компенсация стоимости платного обучения обучающихся по образовательным программам среднего профессионального образования в размере 50 процентов, но не более 40 000 рублей в календарном году</w:t>
            </w:r>
          </w:p>
        </w:tc>
        <w:tc>
          <w:tcPr>
            <w:tcW w:w="4365" w:type="dxa"/>
          </w:tcPr>
          <w:p w:rsidR="00573104" w:rsidRDefault="00573104">
            <w:pPr>
              <w:pStyle w:val="ConsPlusNormal"/>
            </w:pPr>
            <w:r>
              <w:t xml:space="preserve">Студенты, проживающие в автономном округе, являющиеся детьми из многодетных семей, обучающиеся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 расположенных на территории Российской Федерации и имеющих лицензию на </w:t>
            </w:r>
            <w:r>
              <w:lastRenderedPageBreak/>
              <w:t>ведение образовательной деятельности и государственную аккредитацию</w:t>
            </w:r>
          </w:p>
        </w:tc>
        <w:tc>
          <w:tcPr>
            <w:tcW w:w="2749" w:type="dxa"/>
          </w:tcPr>
          <w:p w:rsidR="00573104" w:rsidRDefault="00573104">
            <w:pPr>
              <w:pStyle w:val="ConsPlusNormal"/>
            </w:pPr>
            <w:r>
              <w:lastRenderedPageBreak/>
              <w:t>Департамент образования и науки автономного округа</w:t>
            </w:r>
          </w:p>
        </w:tc>
        <w:tc>
          <w:tcPr>
            <w:tcW w:w="2608" w:type="dxa"/>
          </w:tcPr>
          <w:p w:rsidR="00573104" w:rsidRDefault="00573104">
            <w:pPr>
              <w:pStyle w:val="ConsPlusNormal"/>
            </w:pPr>
            <w:hyperlink r:id="rId220">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1145">
              <w:r>
                <w:rPr>
                  <w:color w:val="0000FF"/>
                </w:rPr>
                <w:t>раздел II</w:t>
              </w:r>
            </w:hyperlink>
            <w:r>
              <w:t xml:space="preserve"> приложения 4 к настоящему постановлению</w:t>
            </w:r>
          </w:p>
        </w:tc>
      </w:tr>
      <w:tr w:rsidR="00573104">
        <w:tc>
          <w:tcPr>
            <w:tcW w:w="13551" w:type="dxa"/>
            <w:gridSpan w:val="5"/>
          </w:tcPr>
          <w:p w:rsidR="00573104" w:rsidRDefault="00573104">
            <w:pPr>
              <w:pStyle w:val="ConsPlusNormal"/>
              <w:jc w:val="center"/>
              <w:outlineLvl w:val="1"/>
            </w:pPr>
            <w:r>
              <w:t>Раздел III. В СФЕРЕ КУЛЬТУРЫ, ФИЗИЧЕСКОЙ КУЛЬТУРЫ И СПОРТА</w:t>
            </w:r>
          </w:p>
        </w:tc>
      </w:tr>
      <w:tr w:rsidR="00573104">
        <w:tc>
          <w:tcPr>
            <w:tcW w:w="484" w:type="dxa"/>
          </w:tcPr>
          <w:p w:rsidR="00573104" w:rsidRDefault="00573104">
            <w:pPr>
              <w:pStyle w:val="ConsPlusNormal"/>
            </w:pPr>
            <w:r>
              <w:t>3.1.</w:t>
            </w:r>
          </w:p>
        </w:tc>
        <w:tc>
          <w:tcPr>
            <w:tcW w:w="3345" w:type="dxa"/>
          </w:tcPr>
          <w:p w:rsidR="00573104" w:rsidRDefault="00573104">
            <w:pPr>
              <w:pStyle w:val="ConsPlusNormal"/>
            </w:pPr>
            <w:r>
              <w:t>Бесплатное посещение музеев, парков культуры и отдыха автономного округа, выставок, проводимых организациями культуры и искусства автономного округа</w:t>
            </w:r>
          </w:p>
        </w:tc>
        <w:tc>
          <w:tcPr>
            <w:tcW w:w="4365" w:type="dxa"/>
          </w:tcPr>
          <w:p w:rsidR="00573104" w:rsidRDefault="00573104">
            <w:pPr>
              <w:pStyle w:val="ConsPlusNormal"/>
            </w:pPr>
            <w:r>
              <w:t>Многодетные семьи</w:t>
            </w:r>
          </w:p>
        </w:tc>
        <w:tc>
          <w:tcPr>
            <w:tcW w:w="2749" w:type="dxa"/>
          </w:tcPr>
          <w:p w:rsidR="00573104" w:rsidRDefault="00573104">
            <w:pPr>
              <w:pStyle w:val="ConsPlusNormal"/>
            </w:pPr>
            <w:r>
              <w:t>Департамент культуры автономного округа</w:t>
            </w:r>
          </w:p>
        </w:tc>
        <w:tc>
          <w:tcPr>
            <w:tcW w:w="2608" w:type="dxa"/>
          </w:tcPr>
          <w:p w:rsidR="00573104" w:rsidRDefault="00573104">
            <w:pPr>
              <w:pStyle w:val="ConsPlusNormal"/>
            </w:pPr>
            <w:hyperlink r:id="rId221">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1190">
              <w:r>
                <w:rPr>
                  <w:color w:val="0000FF"/>
                </w:rPr>
                <w:t>раздел I</w:t>
              </w:r>
            </w:hyperlink>
            <w:r>
              <w:t xml:space="preserve"> приложения 5 к настоящему постановлению</w:t>
            </w:r>
          </w:p>
        </w:tc>
      </w:tr>
      <w:tr w:rsidR="00573104">
        <w:tc>
          <w:tcPr>
            <w:tcW w:w="484" w:type="dxa"/>
          </w:tcPr>
          <w:p w:rsidR="00573104" w:rsidRDefault="00573104">
            <w:pPr>
              <w:pStyle w:val="ConsPlusNormal"/>
            </w:pPr>
            <w:r>
              <w:t>3.2.</w:t>
            </w:r>
          </w:p>
        </w:tc>
        <w:tc>
          <w:tcPr>
            <w:tcW w:w="3345" w:type="dxa"/>
          </w:tcPr>
          <w:p w:rsidR="00573104" w:rsidRDefault="00573104">
            <w:pPr>
              <w:pStyle w:val="ConsPlusNormal"/>
            </w:pPr>
            <w:r>
              <w:t>Бесплатное посещение 1 раз в месяц спортивных сооружений учреждений физической культуры и спорта автономного округа в том числе для занятий физической культурой и спортом</w:t>
            </w:r>
          </w:p>
        </w:tc>
        <w:tc>
          <w:tcPr>
            <w:tcW w:w="4365" w:type="dxa"/>
          </w:tcPr>
          <w:p w:rsidR="00573104" w:rsidRDefault="00573104">
            <w:pPr>
              <w:pStyle w:val="ConsPlusNormal"/>
            </w:pPr>
            <w:r>
              <w:t>Многодетные семьи</w:t>
            </w:r>
          </w:p>
        </w:tc>
        <w:tc>
          <w:tcPr>
            <w:tcW w:w="2749" w:type="dxa"/>
          </w:tcPr>
          <w:p w:rsidR="00573104" w:rsidRDefault="00573104">
            <w:pPr>
              <w:pStyle w:val="ConsPlusNormal"/>
            </w:pPr>
            <w:r>
              <w:t>Департамент физической культуры и спорта автономного округа</w:t>
            </w:r>
          </w:p>
        </w:tc>
        <w:tc>
          <w:tcPr>
            <w:tcW w:w="2608" w:type="dxa"/>
          </w:tcPr>
          <w:p w:rsidR="00573104" w:rsidRDefault="00573104">
            <w:pPr>
              <w:pStyle w:val="ConsPlusNormal"/>
            </w:pPr>
            <w:hyperlink r:id="rId222">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573104" w:rsidRDefault="00573104">
            <w:pPr>
              <w:pStyle w:val="ConsPlusNormal"/>
            </w:pPr>
            <w:hyperlink w:anchor="P1212">
              <w:r>
                <w:rPr>
                  <w:color w:val="0000FF"/>
                </w:rPr>
                <w:t>раздел II</w:t>
              </w:r>
            </w:hyperlink>
            <w:r>
              <w:t xml:space="preserve"> приложения 5 к настоящему постановлению</w:t>
            </w:r>
          </w:p>
        </w:tc>
      </w:tr>
      <w:tr w:rsidR="00573104">
        <w:tc>
          <w:tcPr>
            <w:tcW w:w="13551" w:type="dxa"/>
            <w:gridSpan w:val="5"/>
          </w:tcPr>
          <w:p w:rsidR="00573104" w:rsidRDefault="00573104">
            <w:pPr>
              <w:pStyle w:val="ConsPlusNormal"/>
              <w:jc w:val="center"/>
              <w:outlineLvl w:val="1"/>
            </w:pPr>
            <w:r>
              <w:t>Раздел IV. В СФЕРЕ ЗДРАВООХРАНЕНИЯ</w:t>
            </w:r>
          </w:p>
        </w:tc>
      </w:tr>
      <w:tr w:rsidR="00573104">
        <w:tc>
          <w:tcPr>
            <w:tcW w:w="484" w:type="dxa"/>
          </w:tcPr>
          <w:p w:rsidR="00573104" w:rsidRDefault="00573104">
            <w:pPr>
              <w:pStyle w:val="ConsPlusNormal"/>
            </w:pPr>
            <w:r>
              <w:t>4.1.</w:t>
            </w:r>
          </w:p>
        </w:tc>
        <w:tc>
          <w:tcPr>
            <w:tcW w:w="3345" w:type="dxa"/>
          </w:tcPr>
          <w:p w:rsidR="00573104" w:rsidRDefault="00573104">
            <w:pPr>
              <w:pStyle w:val="ConsPlusNormal"/>
            </w:pPr>
            <w:r>
              <w:t xml:space="preserve">Бесплатное обеспечение детей в возрасте до 6 лет лекарственными препаратами, изделиями медицинского назначения и специализированными </w:t>
            </w:r>
            <w:r>
              <w:lastRenderedPageBreak/>
              <w:t>продуктами лечебного питания, приобретаемыми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гражданам, относящимся к отдельным категориям (в соответствии с перечнем, устанавливаемым Правительством автономного округа)</w:t>
            </w:r>
          </w:p>
        </w:tc>
        <w:tc>
          <w:tcPr>
            <w:tcW w:w="4365" w:type="dxa"/>
          </w:tcPr>
          <w:p w:rsidR="00573104" w:rsidRDefault="00573104">
            <w:pPr>
              <w:pStyle w:val="ConsPlusNormal"/>
            </w:pPr>
            <w:r>
              <w:lastRenderedPageBreak/>
              <w:t>Дети из многодетных семей в возрасте до 6 лет</w:t>
            </w:r>
          </w:p>
        </w:tc>
        <w:tc>
          <w:tcPr>
            <w:tcW w:w="2749" w:type="dxa"/>
          </w:tcPr>
          <w:p w:rsidR="00573104" w:rsidRDefault="00573104">
            <w:pPr>
              <w:pStyle w:val="ConsPlusNormal"/>
            </w:pPr>
            <w:r>
              <w:t>Департамент здравоохранения автономного округа</w:t>
            </w:r>
          </w:p>
        </w:tc>
        <w:tc>
          <w:tcPr>
            <w:tcW w:w="2608" w:type="dxa"/>
          </w:tcPr>
          <w:p w:rsidR="00573104" w:rsidRDefault="00573104">
            <w:pPr>
              <w:pStyle w:val="ConsPlusNormal"/>
            </w:pPr>
            <w:hyperlink r:id="rId223">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w:t>
            </w:r>
            <w:r>
              <w:lastRenderedPageBreak/>
              <w:t>округе - Югре";</w:t>
            </w:r>
          </w:p>
          <w:p w:rsidR="00573104" w:rsidRDefault="00573104">
            <w:pPr>
              <w:pStyle w:val="ConsPlusNormal"/>
            </w:pPr>
            <w:hyperlink r:id="rId224">
              <w:r>
                <w:rPr>
                  <w:color w:val="0000FF"/>
                </w:rPr>
                <w:t>постановление</w:t>
              </w:r>
            </w:hyperlink>
            <w:r>
              <w:t xml:space="preserve"> Правительства автономного округа от 29 декабря 2023 года N 693-п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2024 год и на плановый период 2025 и 2026 годов"</w:t>
            </w:r>
          </w:p>
        </w:tc>
      </w:tr>
      <w:tr w:rsidR="00573104">
        <w:tc>
          <w:tcPr>
            <w:tcW w:w="13551" w:type="dxa"/>
            <w:gridSpan w:val="5"/>
          </w:tcPr>
          <w:p w:rsidR="00573104" w:rsidRDefault="00573104">
            <w:pPr>
              <w:pStyle w:val="ConsPlusNormal"/>
              <w:jc w:val="center"/>
              <w:outlineLvl w:val="1"/>
            </w:pPr>
            <w:r>
              <w:lastRenderedPageBreak/>
              <w:t>Раздел V. В СФЕРЕ ЖИЛИЩНЫХ И ЗЕМЕЛЬНЫХ ОТНОШЕНИЙ</w:t>
            </w:r>
          </w:p>
        </w:tc>
      </w:tr>
      <w:tr w:rsidR="00573104">
        <w:tc>
          <w:tcPr>
            <w:tcW w:w="484" w:type="dxa"/>
          </w:tcPr>
          <w:p w:rsidR="00573104" w:rsidRDefault="00573104">
            <w:pPr>
              <w:pStyle w:val="ConsPlusNormal"/>
            </w:pPr>
            <w:r>
              <w:t>5.1.</w:t>
            </w:r>
          </w:p>
        </w:tc>
        <w:tc>
          <w:tcPr>
            <w:tcW w:w="3345" w:type="dxa"/>
          </w:tcPr>
          <w:p w:rsidR="00573104" w:rsidRDefault="00573104">
            <w:pPr>
              <w:pStyle w:val="ConsPlusNormal"/>
            </w:pPr>
            <w:r>
              <w:t>Бесплатное однократное предоставление земельных участков в собственность для индивидуального жилищного строительства</w:t>
            </w:r>
          </w:p>
        </w:tc>
        <w:tc>
          <w:tcPr>
            <w:tcW w:w="4365" w:type="dxa"/>
          </w:tcPr>
          <w:p w:rsidR="00573104" w:rsidRDefault="00573104">
            <w:pPr>
              <w:pStyle w:val="ConsPlusNormal"/>
            </w:pPr>
            <w:r>
              <w:t>Граждане, имеющие 3 и более детей:</w:t>
            </w:r>
          </w:p>
          <w:p w:rsidR="00573104" w:rsidRDefault="00573104">
            <w:pPr>
              <w:pStyle w:val="ConsPlusNormal"/>
            </w:pPr>
            <w:r>
              <w:t>граждане Российской Федерации, прожившие на территории автономного округа не менее 5 лет (родители, усыновители, приемные родители), которые имеют 3 и более детей - граждан Российской Федерации в возрасте до 18 лет, в том числе пасынков, падчериц, а также усыновленных детей и детей, воспитывающихся в приемных семьях, проживающих совместно с ними и не достигших возраста 18 лет</w:t>
            </w:r>
          </w:p>
        </w:tc>
        <w:tc>
          <w:tcPr>
            <w:tcW w:w="2749" w:type="dxa"/>
          </w:tcPr>
          <w:p w:rsidR="00573104" w:rsidRDefault="00573104">
            <w:pPr>
              <w:pStyle w:val="ConsPlusNormal"/>
            </w:pPr>
            <w:r>
              <w:t>Органы местного самоуправления (по согласованию), Департамент по управлению государственным имуществом автономного округа</w:t>
            </w:r>
          </w:p>
        </w:tc>
        <w:tc>
          <w:tcPr>
            <w:tcW w:w="2608" w:type="dxa"/>
          </w:tcPr>
          <w:p w:rsidR="00573104" w:rsidRDefault="00573104">
            <w:pPr>
              <w:pStyle w:val="ConsPlusNormal"/>
            </w:pPr>
            <w:hyperlink r:id="rId225">
              <w:r>
                <w:rPr>
                  <w:color w:val="0000FF"/>
                </w:rPr>
                <w:t>Закон</w:t>
              </w:r>
            </w:hyperlink>
            <w:r>
              <w:t xml:space="preserve"> автономного округа от 3 мая 2000 года N 26-оз "О регулировании отдельных земельных отношений в Ханты-Мансийском автономном округе - Югре";</w:t>
            </w:r>
          </w:p>
          <w:p w:rsidR="00573104" w:rsidRDefault="00573104">
            <w:pPr>
              <w:pStyle w:val="ConsPlusNormal"/>
            </w:pPr>
            <w:hyperlink r:id="rId226">
              <w:r>
                <w:rPr>
                  <w:color w:val="0000FF"/>
                </w:rPr>
                <w:t>Закон</w:t>
              </w:r>
            </w:hyperlink>
            <w:r>
              <w:t xml:space="preserve"> автономного округа от 6 июля 2005 года N 57-оз "О регулировании отдельных жилищных отношений в Ханты-Мансийском автономном округе - Югре"</w:t>
            </w:r>
          </w:p>
        </w:tc>
      </w:tr>
      <w:tr w:rsidR="00573104">
        <w:tblPrEx>
          <w:tblBorders>
            <w:insideH w:val="nil"/>
          </w:tblBorders>
        </w:tblPrEx>
        <w:tc>
          <w:tcPr>
            <w:tcW w:w="484" w:type="dxa"/>
            <w:tcBorders>
              <w:bottom w:val="nil"/>
            </w:tcBorders>
          </w:tcPr>
          <w:p w:rsidR="00573104" w:rsidRDefault="00573104">
            <w:pPr>
              <w:pStyle w:val="ConsPlusNormal"/>
            </w:pPr>
            <w:r>
              <w:lastRenderedPageBreak/>
              <w:t>5.2.</w:t>
            </w:r>
          </w:p>
        </w:tc>
        <w:tc>
          <w:tcPr>
            <w:tcW w:w="3345" w:type="dxa"/>
            <w:tcBorders>
              <w:bottom w:val="nil"/>
            </w:tcBorders>
          </w:tcPr>
          <w:p w:rsidR="00573104" w:rsidRDefault="00573104">
            <w:pPr>
              <w:pStyle w:val="ConsPlusNormal"/>
            </w:pPr>
            <w:r>
              <w:t>Предоставление гражданам, имеющим 3 и более детей, нуждающимся в улучшении жилищных условий, социальной поддержки по обеспечению жилыми помещениями взамен предоставления им земельного участка в собственность бесплатно</w:t>
            </w:r>
          </w:p>
        </w:tc>
        <w:tc>
          <w:tcPr>
            <w:tcW w:w="4365" w:type="dxa"/>
            <w:tcBorders>
              <w:bottom w:val="nil"/>
            </w:tcBorders>
          </w:tcPr>
          <w:p w:rsidR="00573104" w:rsidRDefault="00573104">
            <w:pPr>
              <w:pStyle w:val="ConsPlusNormal"/>
            </w:pPr>
            <w:r>
              <w:t>Граждане, имеющие 3 и более детей:</w:t>
            </w:r>
          </w:p>
          <w:p w:rsidR="00573104" w:rsidRDefault="00573104">
            <w:pPr>
              <w:pStyle w:val="ConsPlusNormal"/>
            </w:pPr>
            <w:r>
              <w:t>граждане Российской Федерации, прожившие на территории автономного округа не менее 5 лет (родители, усыновители, приемные родители), которые имеют 3 и более детей - граждан Российской Федерации в возрасте до 18 лет, в том числе пасынков, падчериц, а также усыновленных детей и детей, воспитывающихся в приемных семьях, проживающих совместно с ними и не достигших возраста 18 лет</w:t>
            </w:r>
          </w:p>
        </w:tc>
        <w:tc>
          <w:tcPr>
            <w:tcW w:w="2749" w:type="dxa"/>
            <w:tcBorders>
              <w:bottom w:val="nil"/>
            </w:tcBorders>
          </w:tcPr>
          <w:p w:rsidR="00573104" w:rsidRDefault="00573104">
            <w:pPr>
              <w:pStyle w:val="ConsPlusNormal"/>
            </w:pPr>
            <w:r>
              <w:t>Департамент строительства и архитектуры автономного округа</w:t>
            </w:r>
          </w:p>
        </w:tc>
        <w:tc>
          <w:tcPr>
            <w:tcW w:w="2608" w:type="dxa"/>
            <w:tcBorders>
              <w:bottom w:val="nil"/>
            </w:tcBorders>
          </w:tcPr>
          <w:p w:rsidR="00573104" w:rsidRDefault="00573104">
            <w:pPr>
              <w:pStyle w:val="ConsPlusNormal"/>
            </w:pPr>
            <w:hyperlink r:id="rId227">
              <w:r>
                <w:rPr>
                  <w:color w:val="0000FF"/>
                </w:rPr>
                <w:t>Закон</w:t>
              </w:r>
            </w:hyperlink>
            <w:r>
              <w:t xml:space="preserve"> автономного округа от 6 июля 2005 года N 57-оз "О регулировании отдельных жилищных отношений в Ханты-Мансийском автономном округе - Югре";</w:t>
            </w:r>
          </w:p>
          <w:p w:rsidR="00573104" w:rsidRDefault="00573104">
            <w:pPr>
              <w:pStyle w:val="ConsPlusNormal"/>
            </w:pPr>
            <w:hyperlink w:anchor="P1238">
              <w:r>
                <w:rPr>
                  <w:color w:val="0000FF"/>
                </w:rPr>
                <w:t>приложение 6</w:t>
              </w:r>
            </w:hyperlink>
            <w:r>
              <w:t xml:space="preserve"> к настоящему постановлению</w:t>
            </w:r>
          </w:p>
        </w:tc>
      </w:tr>
      <w:tr w:rsidR="00573104">
        <w:tblPrEx>
          <w:tblBorders>
            <w:insideH w:val="nil"/>
          </w:tblBorders>
        </w:tblPrEx>
        <w:tc>
          <w:tcPr>
            <w:tcW w:w="13551" w:type="dxa"/>
            <w:gridSpan w:val="5"/>
            <w:tcBorders>
              <w:top w:val="nil"/>
            </w:tcBorders>
          </w:tcPr>
          <w:p w:rsidR="00573104" w:rsidRDefault="00573104">
            <w:pPr>
              <w:pStyle w:val="ConsPlusNormal"/>
              <w:jc w:val="both"/>
            </w:pPr>
            <w:r>
              <w:t xml:space="preserve">(в ред. </w:t>
            </w:r>
            <w:hyperlink r:id="rId228">
              <w:r>
                <w:rPr>
                  <w:color w:val="0000FF"/>
                </w:rPr>
                <w:t>постановления</w:t>
              </w:r>
            </w:hyperlink>
            <w:r>
              <w:t xml:space="preserve"> Правительства ХМАО - Югры от 19.12.2024 N 498-п)</w:t>
            </w:r>
          </w:p>
        </w:tc>
      </w:tr>
      <w:tr w:rsidR="00573104">
        <w:tc>
          <w:tcPr>
            <w:tcW w:w="13551" w:type="dxa"/>
            <w:gridSpan w:val="5"/>
          </w:tcPr>
          <w:p w:rsidR="00573104" w:rsidRDefault="00573104">
            <w:pPr>
              <w:pStyle w:val="ConsPlusNormal"/>
              <w:jc w:val="center"/>
              <w:outlineLvl w:val="1"/>
            </w:pPr>
            <w:r>
              <w:t>Раздел VI. В НАЛОГОВОЙ СФЕРЕ</w:t>
            </w:r>
          </w:p>
        </w:tc>
      </w:tr>
      <w:tr w:rsidR="00573104">
        <w:tc>
          <w:tcPr>
            <w:tcW w:w="484" w:type="dxa"/>
          </w:tcPr>
          <w:p w:rsidR="00573104" w:rsidRDefault="00573104">
            <w:pPr>
              <w:pStyle w:val="ConsPlusNormal"/>
            </w:pPr>
            <w:r>
              <w:t>6.1.</w:t>
            </w:r>
          </w:p>
        </w:tc>
        <w:tc>
          <w:tcPr>
            <w:tcW w:w="3345" w:type="dxa"/>
          </w:tcPr>
          <w:p w:rsidR="00573104" w:rsidRDefault="00573104">
            <w:pPr>
              <w:pStyle w:val="ConsPlusNormal"/>
            </w:pPr>
            <w:r>
              <w:t>Освобождение от уплаты транспортного налога за 1 транспортное средство</w:t>
            </w:r>
          </w:p>
        </w:tc>
        <w:tc>
          <w:tcPr>
            <w:tcW w:w="4365" w:type="dxa"/>
          </w:tcPr>
          <w:p w:rsidR="00573104" w:rsidRDefault="00573104">
            <w:pPr>
              <w:pStyle w:val="ConsPlusNormal"/>
            </w:pPr>
            <w:r>
              <w:t>1 из родителей (усыновителей) в многодетной семье</w:t>
            </w:r>
          </w:p>
        </w:tc>
        <w:tc>
          <w:tcPr>
            <w:tcW w:w="2749" w:type="dxa"/>
          </w:tcPr>
          <w:p w:rsidR="00573104" w:rsidRDefault="00573104">
            <w:pPr>
              <w:pStyle w:val="ConsPlusNormal"/>
            </w:pPr>
            <w:r>
              <w:t>Территориальные налоговые органы автономного округа</w:t>
            </w:r>
          </w:p>
        </w:tc>
        <w:tc>
          <w:tcPr>
            <w:tcW w:w="2608" w:type="dxa"/>
          </w:tcPr>
          <w:p w:rsidR="00573104" w:rsidRDefault="00573104">
            <w:pPr>
              <w:pStyle w:val="ConsPlusNormal"/>
            </w:pPr>
            <w:hyperlink r:id="rId229">
              <w:r>
                <w:rPr>
                  <w:color w:val="0000FF"/>
                </w:rPr>
                <w:t>Закон</w:t>
              </w:r>
            </w:hyperlink>
            <w:r>
              <w:t xml:space="preserve"> автономного округа от 14 ноября 2002 года N 62-оз "О транспортном налоге в Ханты-Мансийском автономном округе - Югре"</w:t>
            </w:r>
          </w:p>
        </w:tc>
      </w:tr>
    </w:tbl>
    <w:p w:rsidR="00573104" w:rsidRDefault="00573104">
      <w:pPr>
        <w:pStyle w:val="ConsPlusNormal"/>
        <w:sectPr w:rsidR="00573104">
          <w:pgSz w:w="16838" w:h="11905" w:orient="landscape"/>
          <w:pgMar w:top="1701" w:right="1134" w:bottom="850" w:left="1134" w:header="0" w:footer="0" w:gutter="0"/>
          <w:cols w:space="720"/>
          <w:titlePg/>
        </w:sectPr>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2</w:t>
      </w:r>
    </w:p>
    <w:p w:rsidR="00573104" w:rsidRDefault="00573104">
      <w:pPr>
        <w:pStyle w:val="ConsPlusNormal"/>
        <w:jc w:val="right"/>
      </w:pPr>
      <w:r>
        <w:t>к постановлению</w:t>
      </w:r>
    </w:p>
    <w:p w:rsidR="00573104" w:rsidRDefault="00573104">
      <w:pPr>
        <w:pStyle w:val="ConsPlusNormal"/>
        <w:jc w:val="right"/>
      </w:pPr>
      <w:r>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12" w:name="P425"/>
      <w:bookmarkEnd w:id="12"/>
      <w:r>
        <w:t>ПОРЯДОК</w:t>
      </w:r>
    </w:p>
    <w:p w:rsidR="00573104" w:rsidRDefault="00573104">
      <w:pPr>
        <w:pStyle w:val="ConsPlusTitle"/>
        <w:jc w:val="center"/>
      </w:pPr>
      <w:r>
        <w:t>ИЗГОТОВЛЕНИЯ И ВЫДАЧИ УДОСТОВЕРЕНИЙ, ПОДТВЕРЖДАЮЩИХ СТАТУС</w:t>
      </w:r>
    </w:p>
    <w:p w:rsidR="00573104" w:rsidRDefault="00573104">
      <w:pPr>
        <w:pStyle w:val="ConsPlusTitle"/>
        <w:jc w:val="center"/>
      </w:pPr>
      <w:r>
        <w:t>МНОГОДЕТНОЙ СЕМЬИ (ДАЛЕЕ - ПОРЯДОК)</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постановлений Правительства ХМАО - Югры от 06.08.2024 </w:t>
            </w:r>
            <w:hyperlink r:id="rId230">
              <w:r>
                <w:rPr>
                  <w:color w:val="0000FF"/>
                </w:rPr>
                <w:t>N 288-п</w:t>
              </w:r>
            </w:hyperlink>
            <w:r>
              <w:rPr>
                <w:color w:val="392C69"/>
              </w:rPr>
              <w:t>,</w:t>
            </w:r>
          </w:p>
          <w:p w:rsidR="00573104" w:rsidRDefault="00573104">
            <w:pPr>
              <w:pStyle w:val="ConsPlusNormal"/>
              <w:jc w:val="center"/>
            </w:pPr>
            <w:r>
              <w:rPr>
                <w:color w:val="392C69"/>
              </w:rPr>
              <w:t xml:space="preserve">от 01.10.2024 </w:t>
            </w:r>
            <w:hyperlink r:id="rId231">
              <w:r>
                <w:rPr>
                  <w:color w:val="0000FF"/>
                </w:rPr>
                <w:t>N 356-п</w:t>
              </w:r>
            </w:hyperlink>
            <w:r>
              <w:rPr>
                <w:color w:val="392C69"/>
              </w:rPr>
              <w:t xml:space="preserve">, от 28.10.2024 </w:t>
            </w:r>
            <w:hyperlink r:id="rId232">
              <w:r>
                <w:rPr>
                  <w:color w:val="0000FF"/>
                </w:rPr>
                <w:t>N 376-п</w:t>
              </w:r>
            </w:hyperlink>
            <w:r>
              <w:rPr>
                <w:color w:val="392C69"/>
              </w:rPr>
              <w:t xml:space="preserve">, от 19.12.2024 </w:t>
            </w:r>
            <w:hyperlink r:id="rId233">
              <w:r>
                <w:rPr>
                  <w:color w:val="0000FF"/>
                </w:rPr>
                <w:t>N 498-п</w:t>
              </w:r>
            </w:hyperlink>
            <w:r>
              <w:rPr>
                <w:color w:val="392C69"/>
              </w:rPr>
              <w:t>,</w:t>
            </w:r>
          </w:p>
          <w:p w:rsidR="00573104" w:rsidRDefault="00573104">
            <w:pPr>
              <w:pStyle w:val="ConsPlusNormal"/>
              <w:jc w:val="center"/>
            </w:pPr>
            <w:r>
              <w:rPr>
                <w:color w:val="392C69"/>
              </w:rPr>
              <w:t xml:space="preserve">от 07.04.2025 </w:t>
            </w:r>
            <w:hyperlink r:id="rId234">
              <w:r>
                <w:rPr>
                  <w:color w:val="0000FF"/>
                </w:rPr>
                <w:t>N 133-п</w:t>
              </w:r>
            </w:hyperlink>
            <w:r>
              <w:rPr>
                <w:color w:val="392C69"/>
              </w:rPr>
              <w:t xml:space="preserve">, от 30.10.2025 </w:t>
            </w:r>
            <w:hyperlink r:id="rId235">
              <w:r>
                <w:rPr>
                  <w:color w:val="0000FF"/>
                </w:rPr>
                <w:t>N 419-п</w:t>
              </w:r>
            </w:hyperlink>
            <w:r>
              <w:rPr>
                <w:color w:val="392C69"/>
              </w:rPr>
              <w:t xml:space="preserve">, от 25.11.2025 </w:t>
            </w:r>
            <w:hyperlink r:id="rId236">
              <w:r>
                <w:rPr>
                  <w:color w:val="0000FF"/>
                </w:rPr>
                <w:t>N 465-п</w:t>
              </w:r>
            </w:hyperlink>
            <w:r>
              <w:rPr>
                <w:color w:val="392C69"/>
              </w:rPr>
              <w:t>,</w:t>
            </w:r>
          </w:p>
          <w:p w:rsidR="00573104" w:rsidRDefault="00573104">
            <w:pPr>
              <w:pStyle w:val="ConsPlusNormal"/>
              <w:jc w:val="center"/>
            </w:pPr>
            <w:r>
              <w:rPr>
                <w:color w:val="392C69"/>
              </w:rPr>
              <w:t xml:space="preserve">от 22.04.2026 </w:t>
            </w:r>
            <w:hyperlink r:id="rId237">
              <w:r>
                <w:rPr>
                  <w:color w:val="0000FF"/>
                </w:rPr>
                <w:t>N 130-п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pPr>
    </w:p>
    <w:p w:rsidR="00573104" w:rsidRDefault="00573104">
      <w:pPr>
        <w:pStyle w:val="ConsPlusNormal"/>
        <w:ind w:firstLine="540"/>
        <w:jc w:val="both"/>
      </w:pPr>
      <w:r>
        <w:t>1. Документом, подтверждающим статус многодетной семьи, является удостоверение единого образца (далее также - удостоверение многодетной семьи, удостоверение), в том числе в электронной форме в виде:</w:t>
      </w:r>
    </w:p>
    <w:p w:rsidR="00573104" w:rsidRDefault="00573104">
      <w:pPr>
        <w:pStyle w:val="ConsPlusNormal"/>
        <w:spacing w:before="220"/>
        <w:ind w:firstLine="540"/>
        <w:jc w:val="both"/>
      </w:pPr>
      <w:r>
        <w:t>QR-кода в личном кабинете пользователя федеральной государственной информационной системы "Единый портал государственных и муниципальных услуг (функций)" (далее - Единый портал);</w:t>
      </w:r>
    </w:p>
    <w:p w:rsidR="00573104" w:rsidRDefault="00573104">
      <w:pPr>
        <w:pStyle w:val="ConsPlusNormal"/>
        <w:spacing w:before="220"/>
        <w:ind w:firstLine="540"/>
        <w:jc w:val="both"/>
      </w:pPr>
      <w:r>
        <w:t xml:space="preserve">цифрового ID при использовании многофункционального сервиса обмена информацией, созданного в соответствии со </w:t>
      </w:r>
      <w:hyperlink r:id="rId238">
        <w:r>
          <w:rPr>
            <w:color w:val="0000FF"/>
          </w:rPr>
          <w:t>статьей 1</w:t>
        </w:r>
      </w:hyperlink>
      <w:r>
        <w:t xml:space="preserve"> Федерального закона от 24 июня 2025 года N 156-ФЗ "О создании многофункционального сервиса обмена информацией и о внесении изменений в отдельные законодательные акты Российской Федерации".</w:t>
      </w:r>
    </w:p>
    <w:p w:rsidR="00573104" w:rsidRDefault="00573104">
      <w:pPr>
        <w:pStyle w:val="ConsPlusNormal"/>
        <w:jc w:val="both"/>
      </w:pPr>
      <w:r>
        <w:t xml:space="preserve">(п. 1 в ред. </w:t>
      </w:r>
      <w:hyperlink r:id="rId239">
        <w:r>
          <w:rPr>
            <w:color w:val="0000FF"/>
          </w:rPr>
          <w:t>постановления</w:t>
        </w:r>
      </w:hyperlink>
      <w:r>
        <w:t xml:space="preserve"> Правительства ХМАО - Югры от 30.10.2025 N 419-п)</w:t>
      </w:r>
    </w:p>
    <w:p w:rsidR="00573104" w:rsidRDefault="00573104">
      <w:pPr>
        <w:pStyle w:val="ConsPlusNormal"/>
        <w:spacing w:before="220"/>
        <w:ind w:firstLine="540"/>
        <w:jc w:val="both"/>
      </w:pPr>
      <w:r>
        <w:t xml:space="preserve">2. Департамент социального развития Ханты-Мансийского автономного округа - Югры (далее - Депсоцразвития Югры, автономный округ) осуществляет закупку по изготовлению удостоверений многодетной семьи в соответствии с Федеральным </w:t>
      </w:r>
      <w:hyperlink r:id="rId24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последующим принятием к учету.</w:t>
      </w:r>
    </w:p>
    <w:p w:rsidR="00573104" w:rsidRDefault="00573104">
      <w:pPr>
        <w:pStyle w:val="ConsPlusNormal"/>
        <w:spacing w:before="220"/>
        <w:ind w:firstLine="540"/>
        <w:jc w:val="both"/>
      </w:pPr>
      <w:r>
        <w:t>3. Депсоцразвития Югры осуществляет внутриведомственную передачу удостоверений многодетной семьи в управления социальной защиты населения, опеки и попечительства (далее - Управление) в порядке, установленном локальными нормативными актами.</w:t>
      </w:r>
    </w:p>
    <w:p w:rsidR="00573104" w:rsidRDefault="00573104">
      <w:pPr>
        <w:pStyle w:val="ConsPlusNormal"/>
        <w:spacing w:before="220"/>
        <w:ind w:firstLine="540"/>
        <w:jc w:val="both"/>
      </w:pPr>
      <w:r>
        <w:t>Удостоверения являются бланками строгой отчетности.</w:t>
      </w:r>
    </w:p>
    <w:p w:rsidR="00573104" w:rsidRDefault="00573104">
      <w:pPr>
        <w:pStyle w:val="ConsPlusNormal"/>
        <w:spacing w:before="220"/>
        <w:ind w:firstLine="540"/>
        <w:jc w:val="both"/>
      </w:pPr>
      <w:r>
        <w:t>Хранение удостоверений многодетной семьи Депсоцразвития Югры, Управлениями, автономным учреждением автономного округа "Многофункциональный центр предоставления государственных и муниципальных услуг Югры" (далее - Многофункциональный центр) осуществляется в соответствии с законодательством о выполнении операций по хранению, выдаче и использованию бланков строгой отчетности.</w:t>
      </w:r>
    </w:p>
    <w:p w:rsidR="00573104" w:rsidRDefault="00573104">
      <w:pPr>
        <w:pStyle w:val="ConsPlusNormal"/>
        <w:spacing w:before="220"/>
        <w:ind w:firstLine="540"/>
        <w:jc w:val="both"/>
      </w:pPr>
      <w:r>
        <w:t xml:space="preserve">4. Прием документов и проверку сведений, необходимых для выдачи (отказе в выдаче) удостоверения многодетной семьи и его замены осуществляет казенное учреждение автономного </w:t>
      </w:r>
      <w:r>
        <w:lastRenderedPageBreak/>
        <w:t>округа "Агентство социального благополучия населения", его отделы (далее - Агентство).</w:t>
      </w:r>
    </w:p>
    <w:p w:rsidR="00573104" w:rsidRDefault="00573104">
      <w:pPr>
        <w:pStyle w:val="ConsPlusNormal"/>
        <w:spacing w:before="220"/>
        <w:ind w:firstLine="540"/>
        <w:jc w:val="both"/>
      </w:pPr>
      <w:bookmarkStart w:id="13" w:name="P443"/>
      <w:bookmarkEnd w:id="13"/>
      <w:r>
        <w:t xml:space="preserve">5. Право на получение удостоверения имеют многодетные семьи, установленные в соответствии с </w:t>
      </w:r>
      <w:hyperlink r:id="rId241">
        <w:r>
          <w:rPr>
            <w:color w:val="0000FF"/>
          </w:rPr>
          <w:t>Указом</w:t>
        </w:r>
      </w:hyperlink>
      <w:r>
        <w:t xml:space="preserve"> Президента Российской Федерации от 23 января 2024 года N 63 "О мерах социальной поддержки многодетных семей", </w:t>
      </w:r>
      <w:hyperlink r:id="rId242">
        <w:r>
          <w:rPr>
            <w:color w:val="0000FF"/>
          </w:rPr>
          <w:t>пунктом 1 статьи 3</w:t>
        </w:r>
      </w:hyperlink>
      <w:r>
        <w:t xml:space="preserve"> Закона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(далее - многодетная семья, Закон).</w:t>
      </w:r>
    </w:p>
    <w:p w:rsidR="00573104" w:rsidRDefault="00573104">
      <w:pPr>
        <w:pStyle w:val="ConsPlusNormal"/>
        <w:spacing w:before="220"/>
        <w:ind w:firstLine="540"/>
        <w:jc w:val="both"/>
      </w:pPr>
      <w:bookmarkStart w:id="14" w:name="P444"/>
      <w:bookmarkEnd w:id="14"/>
      <w:r>
        <w:t>6. Заявление на выдачу удостоверения многодетной семьи (далее - заявление) подает один из родителей (законных представителей) (далее также - гражданин) по месту своего жительства (пребывания, фактического проживания) в автономном округе по форме, установленной Депсоцразвития Югры.</w:t>
      </w:r>
    </w:p>
    <w:p w:rsidR="00573104" w:rsidRDefault="00573104">
      <w:pPr>
        <w:pStyle w:val="ConsPlusNormal"/>
        <w:jc w:val="both"/>
      </w:pPr>
      <w:r>
        <w:t xml:space="preserve">(в ред. </w:t>
      </w:r>
      <w:hyperlink r:id="rId243">
        <w:r>
          <w:rPr>
            <w:color w:val="0000FF"/>
          </w:rPr>
          <w:t>постановления</w:t>
        </w:r>
      </w:hyperlink>
      <w:r>
        <w:t xml:space="preserve"> Правительства ХМАО - Югры от 22.04.2026 N 130-п)</w:t>
      </w:r>
    </w:p>
    <w:p w:rsidR="00573104" w:rsidRDefault="00573104">
      <w:pPr>
        <w:pStyle w:val="ConsPlusNormal"/>
        <w:spacing w:before="220"/>
        <w:ind w:firstLine="540"/>
        <w:jc w:val="both"/>
      </w:pPr>
      <w:r>
        <w:t>К заявлению также прилагаются документы:</w:t>
      </w:r>
    </w:p>
    <w:p w:rsidR="00573104" w:rsidRDefault="00573104">
      <w:pPr>
        <w:pStyle w:val="ConsPlusNormal"/>
        <w:jc w:val="both"/>
      </w:pPr>
      <w:r>
        <w:t xml:space="preserve">(в ред. </w:t>
      </w:r>
      <w:hyperlink r:id="rId244">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bookmarkStart w:id="15" w:name="P448"/>
      <w:bookmarkEnd w:id="15"/>
      <w:r>
        <w:t>свидетельство о государственной регистрации рождения ребенка и его нотариально удостоверенный перевод на русский язык (в случае выдачи такого свидетельства компетентным органом иностранного государства);</w:t>
      </w:r>
    </w:p>
    <w:p w:rsidR="00573104" w:rsidRDefault="00573104">
      <w:pPr>
        <w:pStyle w:val="ConsPlusNormal"/>
        <w:jc w:val="both"/>
      </w:pPr>
      <w:r>
        <w:t xml:space="preserve">(в ред. </w:t>
      </w:r>
      <w:hyperlink r:id="rId245">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свидетельство о заключении (расторжении) брака (при смене фамилии) и его нотариально удостоверенный перевод на русский язык (в случае выдачи такого свидетельства компетентным органом иностранного государства);</w:t>
      </w:r>
    </w:p>
    <w:p w:rsidR="00573104" w:rsidRDefault="00573104">
      <w:pPr>
        <w:pStyle w:val="ConsPlusNormal"/>
        <w:jc w:val="both"/>
      </w:pPr>
      <w:r>
        <w:t xml:space="preserve">(в ред. </w:t>
      </w:r>
      <w:hyperlink r:id="rId246">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справка об обучении в организации, осуществляющей образовательную деятельность по очной форме обучения, и ее нотариально удостоверенный перевод на русский язык (в случае ее выдачи компетентным органом иностранного государства);</w:t>
      </w:r>
    </w:p>
    <w:p w:rsidR="00573104" w:rsidRDefault="00573104">
      <w:pPr>
        <w:pStyle w:val="ConsPlusNormal"/>
        <w:jc w:val="both"/>
      </w:pPr>
      <w:r>
        <w:t xml:space="preserve">(в ред. </w:t>
      </w:r>
      <w:hyperlink r:id="rId247">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справка об обучении в организации, осуществляющей образовательную деятельность по очной форме обучения (в случае обучения за пределами автономного округа на территории Российской Федерации);</w:t>
      </w:r>
    </w:p>
    <w:p w:rsidR="00573104" w:rsidRDefault="00573104">
      <w:pPr>
        <w:pStyle w:val="ConsPlusNormal"/>
        <w:jc w:val="both"/>
      </w:pPr>
      <w:r>
        <w:t xml:space="preserve">(абзац введен </w:t>
      </w:r>
      <w:hyperlink r:id="rId248">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bookmarkStart w:id="16" w:name="P456"/>
      <w:bookmarkEnd w:id="16"/>
      <w:r>
        <w:t>решение суда или соглашение между родителями, содержащее сведения о месте жительства детей (в случае если родители не состоят в зарегистрированном браке);</w:t>
      </w:r>
    </w:p>
    <w:p w:rsidR="00573104" w:rsidRDefault="00573104">
      <w:pPr>
        <w:pStyle w:val="ConsPlusNormal"/>
        <w:jc w:val="both"/>
      </w:pPr>
      <w:r>
        <w:t xml:space="preserve">(абзац введен </w:t>
      </w:r>
      <w:hyperlink r:id="rId249">
        <w:r>
          <w:rPr>
            <w:color w:val="0000FF"/>
          </w:rPr>
          <w:t>постановлением</w:t>
        </w:r>
      </w:hyperlink>
      <w:r>
        <w:t xml:space="preserve"> Правительства ХМАО - Югры от 06.08.2024 N 288-п; в ред. </w:t>
      </w:r>
      <w:hyperlink r:id="rId250">
        <w:r>
          <w:rPr>
            <w:color w:val="0000FF"/>
          </w:rPr>
          <w:t>постановления</w:t>
        </w:r>
      </w:hyperlink>
      <w:r>
        <w:t xml:space="preserve"> Правительства ХМАО - Югры от 19.12.2024 N 498-п)</w:t>
      </w:r>
    </w:p>
    <w:p w:rsidR="00573104" w:rsidRDefault="00573104">
      <w:pPr>
        <w:pStyle w:val="ConsPlusNormal"/>
        <w:spacing w:before="220"/>
        <w:ind w:firstLine="540"/>
        <w:jc w:val="both"/>
      </w:pPr>
      <w:r>
        <w:t>фотографии размером 3 x 4 см обоих родителей (законных представителей) либо единственного родителя (законного представителя); в случае направления заявления через Единый портал гражданин не позднее 3 рабочих дней после этого представляет в Управление фотографию (фотографии) лично или почтовым отправлением;</w:t>
      </w:r>
    </w:p>
    <w:p w:rsidR="00573104" w:rsidRDefault="00573104">
      <w:pPr>
        <w:pStyle w:val="ConsPlusNormal"/>
        <w:jc w:val="both"/>
      </w:pPr>
      <w:r>
        <w:t xml:space="preserve">(абзац введен </w:t>
      </w:r>
      <w:hyperlink r:id="rId251">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справка военного комиссариата либо федерального органа исполнительной власти и (или) федерального государственного органа, в котором федеральным законом предусмотрена военная служба, органа внутренних дел Российской Федерации, подтверждающая гибель (смерть) участника специальной военной операции (в случае отсутствия указанных сведений в Агентстве по месту жительства, месту пребывания (фактического проживания));</w:t>
      </w:r>
    </w:p>
    <w:p w:rsidR="00573104" w:rsidRDefault="00573104">
      <w:pPr>
        <w:pStyle w:val="ConsPlusNormal"/>
        <w:jc w:val="both"/>
      </w:pPr>
      <w:r>
        <w:t xml:space="preserve">(абзац введен </w:t>
      </w:r>
      <w:hyperlink r:id="rId252">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bookmarkStart w:id="17" w:name="P462"/>
      <w:bookmarkEnd w:id="17"/>
      <w:r>
        <w:lastRenderedPageBreak/>
        <w:t xml:space="preserve">справка воинской части либо федерального органа исполнительной власти и (или) федерального государственного органа, в котором федеральным законом предусмотрена военная служба, органа внутренних дел Российской Федерации, подтверждающая их участие в специальной военной операции (за исключением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иных граждан, в отношении которых факт участия в специальной военной операции подтверждает Министерство обороны Российской Федерации в соответствии с </w:t>
      </w:r>
      <w:hyperlink r:id="rId253">
        <w:r>
          <w:rPr>
            <w:color w:val="0000FF"/>
          </w:rPr>
          <w:t>приказом</w:t>
        </w:r>
      </w:hyperlink>
      <w:r>
        <w:t xml:space="preserve"> Министра обороны Российской Федерации от 11 октября 2024 года N 612 "Об утверждении Порядка выдачи в Министерстве обороны Российской Федерации справки, подтверждающей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межведомственного электронного взаимодействия");</w:t>
      </w:r>
    </w:p>
    <w:p w:rsidR="00573104" w:rsidRDefault="00573104">
      <w:pPr>
        <w:pStyle w:val="ConsPlusNormal"/>
        <w:jc w:val="both"/>
      </w:pPr>
      <w:r>
        <w:t xml:space="preserve">(абзац введен </w:t>
      </w:r>
      <w:hyperlink r:id="rId254">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банковские реквизиты для перечисления социальных выплат.</w:t>
      </w:r>
    </w:p>
    <w:p w:rsidR="00573104" w:rsidRDefault="00573104">
      <w:pPr>
        <w:pStyle w:val="ConsPlusNormal"/>
        <w:jc w:val="both"/>
      </w:pPr>
      <w:r>
        <w:t xml:space="preserve">(абзац введен </w:t>
      </w:r>
      <w:hyperlink r:id="rId255">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7. Гражданин подает заявление одним из способов:</w:t>
      </w:r>
    </w:p>
    <w:p w:rsidR="00573104" w:rsidRDefault="00573104">
      <w:pPr>
        <w:pStyle w:val="ConsPlusNormal"/>
        <w:spacing w:before="220"/>
        <w:ind w:firstLine="540"/>
        <w:jc w:val="both"/>
      </w:pPr>
      <w:r>
        <w:t>непосредственно в Многофункциональный центр;</w:t>
      </w:r>
    </w:p>
    <w:p w:rsidR="00573104" w:rsidRDefault="00573104">
      <w:pPr>
        <w:pStyle w:val="ConsPlusNormal"/>
        <w:spacing w:before="220"/>
        <w:ind w:firstLine="540"/>
        <w:jc w:val="both"/>
      </w:pPr>
      <w:r>
        <w:t>направляет в Агентство по месту жительства, месту пребывания (фактического проживания) почтовым отправлением (днем обращения считается дата отправления, указанная на почтовом штемпеле);</w:t>
      </w:r>
    </w:p>
    <w:p w:rsidR="00573104" w:rsidRDefault="00573104">
      <w:pPr>
        <w:pStyle w:val="ConsPlusNormal"/>
        <w:spacing w:before="220"/>
        <w:ind w:firstLine="540"/>
        <w:jc w:val="both"/>
      </w:pPr>
      <w:r>
        <w:t>с помощью Единого портала.</w:t>
      </w:r>
    </w:p>
    <w:p w:rsidR="00573104" w:rsidRDefault="00573104">
      <w:pPr>
        <w:pStyle w:val="ConsPlusNormal"/>
        <w:jc w:val="both"/>
      </w:pPr>
      <w:r>
        <w:t xml:space="preserve">(в ред. </w:t>
      </w:r>
      <w:hyperlink r:id="rId256">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Порядок передачи Многофункциональным центром принятых им заявлений и документов в Агентство определяется соглашением, заключенным между Депсоцразвития Югры и Многофункциональным центром.</w:t>
      </w:r>
    </w:p>
    <w:p w:rsidR="00573104" w:rsidRDefault="00573104">
      <w:pPr>
        <w:pStyle w:val="ConsPlusNormal"/>
        <w:spacing w:before="220"/>
        <w:ind w:firstLine="540"/>
        <w:jc w:val="both"/>
      </w:pPr>
      <w:bookmarkStart w:id="18" w:name="P472"/>
      <w:bookmarkEnd w:id="18"/>
      <w:r>
        <w:t>8. При поступлении заявления в Агентство автоматизированно с использованием государственной информационной системы "Прикладное программное обеспечение "Автоматизированная система обработки информации" (далее - ГИС ППО АСОИ) формируются следующие межведомственные запросы в отношении гражданина и членов его семьи:</w:t>
      </w:r>
    </w:p>
    <w:p w:rsidR="00573104" w:rsidRDefault="00573104">
      <w:pPr>
        <w:pStyle w:val="ConsPlusNormal"/>
        <w:spacing w:before="220"/>
        <w:ind w:firstLine="540"/>
        <w:jc w:val="both"/>
      </w:pPr>
      <w:r>
        <w:t>8.1. О проживании в автономном округе (по видам сведений "Предоставление регистрационного досье о регистрации граждан РФ (полное)", "Выгрузка сведений о лицах, проживающих совместно с заявителем, по запросам заинтересованных органов государственной власти и органов местного самоуправления", "Регистрация по месту жительства", "Регистрация по месту пребывания") - в Министерстве внутренних дел Российской Федерации.</w:t>
      </w:r>
    </w:p>
    <w:p w:rsidR="00573104" w:rsidRDefault="00573104">
      <w:pPr>
        <w:pStyle w:val="ConsPlusNormal"/>
        <w:spacing w:before="220"/>
        <w:ind w:firstLine="540"/>
        <w:jc w:val="both"/>
      </w:pPr>
      <w:r>
        <w:t>8.2. О действительности (недействительности) документов, удостоверяющих личность и содержащих указание на гражданство Российской Федерации (по виду сведения "Проверка действительности паспорта"), - в Министерстве внутренних дел Российской Федерации.</w:t>
      </w:r>
    </w:p>
    <w:p w:rsidR="00573104" w:rsidRDefault="00573104">
      <w:pPr>
        <w:pStyle w:val="ConsPlusNormal"/>
        <w:spacing w:before="220"/>
        <w:ind w:firstLine="540"/>
        <w:jc w:val="both"/>
      </w:pPr>
      <w:r>
        <w:t>8.3. Об установлении над ребенком (детьми) опеки (попечительства)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8.4. О государственной регистрации рождения ребенка (детей) - в государственной информационной системе "Единый государственный реестр записей актов гражданского состояния".</w:t>
      </w:r>
    </w:p>
    <w:p w:rsidR="00573104" w:rsidRDefault="00573104">
      <w:pPr>
        <w:pStyle w:val="ConsPlusNormal"/>
        <w:spacing w:before="220"/>
        <w:ind w:firstLine="540"/>
        <w:jc w:val="both"/>
      </w:pPr>
      <w:r>
        <w:lastRenderedPageBreak/>
        <w:t>8.5. О заключении (расторжении) брака - в государственной информационной системе "Единый государственный реестр записей актов гражданского состояния".</w:t>
      </w:r>
    </w:p>
    <w:p w:rsidR="00573104" w:rsidRDefault="00573104">
      <w:pPr>
        <w:pStyle w:val="ConsPlusNormal"/>
        <w:spacing w:before="220"/>
        <w:ind w:firstLine="540"/>
        <w:jc w:val="both"/>
      </w:pPr>
      <w:r>
        <w:t>8.6. Об отсутствии факта заключения брака ребенком (детьми) в возрасте до 24 лет - в государственной информационной системе "Единый государственный реестр записей актов гражданского состояния".</w:t>
      </w:r>
    </w:p>
    <w:p w:rsidR="00573104" w:rsidRDefault="00573104">
      <w:pPr>
        <w:pStyle w:val="ConsPlusNormal"/>
        <w:spacing w:before="220"/>
        <w:ind w:firstLine="540"/>
        <w:jc w:val="both"/>
      </w:pPr>
      <w:r>
        <w:t>8.7. О страховом номере индивидуального лицевого счета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8.8. О лишении (ограничении, восстановлении) родительских прав, об отмене ограничения родительских прав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8.9. О факте получения ребенком (детьми) начального общего, основного общего, среднего общего образования (в том числе в форме семейного образования, самообразования) в общеобразовательной организации,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 расположенной на территории автономного округа, - в государственной информационной системе "Цифровая образовательная платформа Ханты-Мансийского автономного округа - Югры "ГИС "Образование Югры" (далее - ГИС "Образование Югры") и (или) через направление запроса на бумажном носителе в указанную гражданином образовательную организацию.</w:t>
      </w:r>
    </w:p>
    <w:p w:rsidR="00573104" w:rsidRDefault="00573104">
      <w:pPr>
        <w:pStyle w:val="ConsPlusNormal"/>
        <w:jc w:val="both"/>
      </w:pPr>
      <w:r>
        <w:t xml:space="preserve">(в ред. </w:t>
      </w:r>
      <w:hyperlink r:id="rId257">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8.10. О факте обучения ребенка в форме семейного образования, самообразования - в ГИС "Образование Югры" (при отсутствии в указанной системе таких сведений факт обучения подтверждает Департамент образования и науки автономного округа путем межведомственного взаимодействия по запросу Депсоцразвития Югры).</w:t>
      </w:r>
    </w:p>
    <w:p w:rsidR="00573104" w:rsidRDefault="00573104">
      <w:pPr>
        <w:pStyle w:val="ConsPlusNormal"/>
        <w:spacing w:before="220"/>
        <w:ind w:firstLine="540"/>
        <w:jc w:val="both"/>
      </w:pPr>
      <w:r>
        <w:t>8.11. О наличии инвалидности и ее группе - в государственной информационной системе "Единая централизованная цифровая платформа в социальной сфере".</w:t>
      </w:r>
    </w:p>
    <w:p w:rsidR="00573104" w:rsidRDefault="00573104">
      <w:pPr>
        <w:pStyle w:val="ConsPlusNormal"/>
        <w:jc w:val="both"/>
      </w:pPr>
      <w:r>
        <w:t xml:space="preserve">(пп. 8.11 в ред. </w:t>
      </w:r>
      <w:hyperlink r:id="rId258">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8.12. О наличии сведений о многодетной семье в банке данных многодетных семей государственной информационной системы "Единая централизованная цифровая платформа в социальной сфере" (по видам сведений "Поиск человека в Банке многодетных по ФИО, СНИЛС и дате рождения", "Предоставление актуальной информации из банка многодетных по лицу на момент обращения по ФИО, СНИЛС и дате рождения", "Предоставление актуальной информации из банка многодетных по лицу и членам его семьи на момент обращения по ФИО, СНИЛС и дате рождения") - в государственной информационной системе "Единая централизованная цифровая платформа в социальной сфере".</w:t>
      </w:r>
    </w:p>
    <w:p w:rsidR="00573104" w:rsidRDefault="00573104">
      <w:pPr>
        <w:pStyle w:val="ConsPlusNormal"/>
        <w:jc w:val="both"/>
      </w:pPr>
      <w:r>
        <w:t xml:space="preserve">(пп. 8.12 введен </w:t>
      </w:r>
      <w:hyperlink r:id="rId259">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r>
        <w:t xml:space="preserve">8.13. О факте участия в специальной военной операции в отношении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иных граждан, в отношении которых факт участия в специальной военной операции подтверждает Министерство обороны Российской Федерации в соответствии с </w:t>
      </w:r>
      <w:hyperlink r:id="rId260">
        <w:r>
          <w:rPr>
            <w:color w:val="0000FF"/>
          </w:rPr>
          <w:t>приказом</w:t>
        </w:r>
      </w:hyperlink>
      <w:r>
        <w:t xml:space="preserve"> Министра обороны Российской Федерации от 11 октября 2024 года N 612 "Об утверждении Порядка выдачи в Министерстве обороны Российской Федерации справки, подтверждающей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межведомственного </w:t>
      </w:r>
      <w:r>
        <w:lastRenderedPageBreak/>
        <w:t>электронного взаимодействия", - в Министерстве обороны Российской Федерации.</w:t>
      </w:r>
    </w:p>
    <w:p w:rsidR="00573104" w:rsidRDefault="00573104">
      <w:pPr>
        <w:pStyle w:val="ConsPlusNormal"/>
        <w:jc w:val="both"/>
      </w:pPr>
      <w:r>
        <w:t xml:space="preserve">(пп. 8.13 введен </w:t>
      </w:r>
      <w:hyperlink r:id="rId261">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 xml:space="preserve">9. Гражданин при подаче заявления вправе по своей инициативе представить необходимые документы (сведения), указанные в </w:t>
      </w:r>
      <w:hyperlink w:anchor="P472">
        <w:r>
          <w:rPr>
            <w:color w:val="0000FF"/>
          </w:rPr>
          <w:t>пункте 8</w:t>
        </w:r>
      </w:hyperlink>
      <w:r>
        <w:t xml:space="preserve"> Порядка.</w:t>
      </w:r>
    </w:p>
    <w:p w:rsidR="00573104" w:rsidRDefault="00573104">
      <w:pPr>
        <w:pStyle w:val="ConsPlusNormal"/>
        <w:spacing w:before="220"/>
        <w:ind w:firstLine="540"/>
        <w:jc w:val="both"/>
      </w:pPr>
      <w:r>
        <w:t xml:space="preserve">10. Агентство в течение 1 рабочего дня с даты поступления заявления, а также сведений, полученных в порядке межведомственного взаимодействия, предусмотренных </w:t>
      </w:r>
      <w:hyperlink w:anchor="P472">
        <w:r>
          <w:rPr>
            <w:color w:val="0000FF"/>
          </w:rPr>
          <w:t>пунктом 8</w:t>
        </w:r>
      </w:hyperlink>
      <w:r>
        <w:t xml:space="preserve"> Порядка, передает их в Управление для принятия решения о выдаче (отказе в выдаче) удостоверения многодетной семьи.</w:t>
      </w:r>
    </w:p>
    <w:p w:rsidR="00573104" w:rsidRDefault="00573104">
      <w:pPr>
        <w:pStyle w:val="ConsPlusNormal"/>
        <w:spacing w:before="220"/>
        <w:ind w:firstLine="540"/>
        <w:jc w:val="both"/>
      </w:pPr>
      <w:r>
        <w:t xml:space="preserve">11. Управление в течение 2 рабочих дней со дня поступления заявления и сведений, указанных в </w:t>
      </w:r>
      <w:hyperlink w:anchor="P444">
        <w:r>
          <w:rPr>
            <w:color w:val="0000FF"/>
          </w:rPr>
          <w:t>пунктах 6</w:t>
        </w:r>
      </w:hyperlink>
      <w:r>
        <w:t xml:space="preserve">, </w:t>
      </w:r>
      <w:hyperlink w:anchor="P472">
        <w:r>
          <w:rPr>
            <w:color w:val="0000FF"/>
          </w:rPr>
          <w:t>8</w:t>
        </w:r>
      </w:hyperlink>
      <w:r>
        <w:t xml:space="preserve"> Порядка, принимает решение о выдаче (отказе в выдаче) удостоверения многодетной семьи и оформляет его приказом.</w:t>
      </w:r>
    </w:p>
    <w:p w:rsidR="00573104" w:rsidRDefault="00573104">
      <w:pPr>
        <w:pStyle w:val="ConsPlusNormal"/>
        <w:spacing w:before="220"/>
        <w:ind w:firstLine="540"/>
        <w:jc w:val="both"/>
      </w:pPr>
      <w:r>
        <w:t>11.1. Выдача удостоверения, подтверждающего статус многодетной семьи, осуществляется после регистрации решения о выдаче удостоверения многодетной семьи в банке данных многодетных семей государственной информационной системы "Единая централизованная цифровая платформа в социальной сфере".</w:t>
      </w:r>
    </w:p>
    <w:p w:rsidR="00573104" w:rsidRDefault="00573104">
      <w:pPr>
        <w:pStyle w:val="ConsPlusNormal"/>
        <w:jc w:val="both"/>
      </w:pPr>
      <w:r>
        <w:t xml:space="preserve">(п. 11.1 введен </w:t>
      </w:r>
      <w:hyperlink r:id="rId262">
        <w:r>
          <w:rPr>
            <w:color w:val="0000FF"/>
          </w:rPr>
          <w:t>постановлением</w:t>
        </w:r>
      </w:hyperlink>
      <w:r>
        <w:t xml:space="preserve"> Правительства ХМАО - Югры от 19.12.2024 N 498-п; в ред. </w:t>
      </w:r>
      <w:hyperlink r:id="rId26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12. В приказе о выдаче удостоверения указываются все ее члены, подлежащие включению в состав многодетной семьи, в том числе второй родитель (законный представитель) при условии, что супруги состоят в зарегистрированном браке.</w:t>
      </w:r>
    </w:p>
    <w:p w:rsidR="00573104" w:rsidRDefault="00573104">
      <w:pPr>
        <w:pStyle w:val="ConsPlusNormal"/>
        <w:spacing w:before="220"/>
        <w:ind w:firstLine="540"/>
        <w:jc w:val="both"/>
      </w:pPr>
      <w:r>
        <w:t>В случае если супруги разведены право на получение удостоверения многодетной семьи имеет родитель, с которым решением суда определено место жительства детей.</w:t>
      </w:r>
    </w:p>
    <w:p w:rsidR="00573104" w:rsidRDefault="00573104">
      <w:pPr>
        <w:pStyle w:val="ConsPlusNormal"/>
        <w:spacing w:before="220"/>
        <w:ind w:firstLine="540"/>
        <w:jc w:val="both"/>
      </w:pPr>
      <w:r>
        <w:t>При отсутствии в решении суда определения места жительства детей документом, подтверждающим право на выдачу удостоверения, является соглашение между родителями, содержащее сведения о месте жительства детей.</w:t>
      </w:r>
    </w:p>
    <w:p w:rsidR="00573104" w:rsidRDefault="00573104">
      <w:pPr>
        <w:pStyle w:val="ConsPlusNormal"/>
        <w:jc w:val="both"/>
      </w:pPr>
      <w:r>
        <w:t xml:space="preserve">(абзац введен </w:t>
      </w:r>
      <w:hyperlink r:id="rId264">
        <w:r>
          <w:rPr>
            <w:color w:val="0000FF"/>
          </w:rPr>
          <w:t>постановлением</w:t>
        </w:r>
      </w:hyperlink>
      <w:r>
        <w:t xml:space="preserve"> Правительства ХМАО - Югры от 06.08.2024 N 288-п; в ред. </w:t>
      </w:r>
      <w:hyperlink r:id="rId265">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 xml:space="preserve">В удостоверение многодетной семьи при соблюдении условий, установленных </w:t>
      </w:r>
      <w:hyperlink r:id="rId266">
        <w:r>
          <w:rPr>
            <w:color w:val="0000FF"/>
          </w:rPr>
          <w:t>пунктом 2 статьи 3</w:t>
        </w:r>
      </w:hyperlink>
      <w:r>
        <w:t xml:space="preserve"> Закона, подлежат включению дети от предыдущих браков (пасынки и падчерицы) при условии, что второй родитель этих детей лишен родительских прав или умер, а также в случаях, когда совместных детей в браке 3 и более (в том числе находящихся под опекой (попечительством)).</w:t>
      </w:r>
    </w:p>
    <w:p w:rsidR="00573104" w:rsidRDefault="00573104">
      <w:pPr>
        <w:pStyle w:val="ConsPlusNormal"/>
        <w:jc w:val="both"/>
      </w:pPr>
      <w:r>
        <w:t xml:space="preserve">(абзац введен </w:t>
      </w:r>
      <w:hyperlink r:id="rId267">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13. Сведения о принятом решении о выдаче (отказе в выдаче) удостоверения многодетной семьи Управление направляет в Агентство в течение 1 рабочего дня с даты издания приказа.</w:t>
      </w:r>
    </w:p>
    <w:p w:rsidR="00573104" w:rsidRDefault="00573104">
      <w:pPr>
        <w:pStyle w:val="ConsPlusNormal"/>
        <w:spacing w:before="220"/>
        <w:ind w:firstLine="540"/>
        <w:jc w:val="both"/>
      </w:pPr>
      <w:r>
        <w:t>14. Агентство в течение 1 рабочего дня со дня получения сведений от Управления направляет в адрес гражданина уведомление о принятом решении в электронном виде через Единый портал в виде файла, подписанного усиленной квалифицированной электронной подписью.</w:t>
      </w:r>
    </w:p>
    <w:p w:rsidR="00573104" w:rsidRDefault="00573104">
      <w:pPr>
        <w:pStyle w:val="ConsPlusNormal"/>
        <w:jc w:val="both"/>
      </w:pPr>
      <w:r>
        <w:t xml:space="preserve">(в ред. постановлений Правительства ХМАО - Югры от 28.10.2024 </w:t>
      </w:r>
      <w:hyperlink r:id="rId268">
        <w:r>
          <w:rPr>
            <w:color w:val="0000FF"/>
          </w:rPr>
          <w:t>N 376-п</w:t>
        </w:r>
      </w:hyperlink>
      <w:r>
        <w:t xml:space="preserve">, от 25.11.2025 </w:t>
      </w:r>
      <w:hyperlink r:id="rId269">
        <w:r>
          <w:rPr>
            <w:color w:val="0000FF"/>
          </w:rPr>
          <w:t>N 465-п</w:t>
        </w:r>
      </w:hyperlink>
      <w:r>
        <w:t>)</w:t>
      </w:r>
    </w:p>
    <w:p w:rsidR="00573104" w:rsidRDefault="00573104">
      <w:pPr>
        <w:pStyle w:val="ConsPlusNormal"/>
        <w:spacing w:before="220"/>
        <w:ind w:firstLine="540"/>
        <w:jc w:val="both"/>
      </w:pPr>
      <w:r>
        <w:t>14.1. Управление оформляет удостоверение многодетной семьи, в котором отражает в том числе информацию о периоде назначения мер социальной поддержки, подтверждаемую гербовой печатью Управления.</w:t>
      </w:r>
    </w:p>
    <w:p w:rsidR="00573104" w:rsidRDefault="00573104">
      <w:pPr>
        <w:pStyle w:val="ConsPlusNormal"/>
        <w:jc w:val="both"/>
      </w:pPr>
      <w:r>
        <w:t xml:space="preserve">(п. 14.1 введен </w:t>
      </w:r>
      <w:hyperlink r:id="rId270">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 xml:space="preserve">15. Удостоверение многодетной семьи в течение 2 рабочих дней со дня издания приказа о </w:t>
      </w:r>
      <w:r>
        <w:lastRenderedPageBreak/>
        <w:t>его выдаче Управление передает по акту приема-передачи в Многофункциональный центр для его выдачи.</w:t>
      </w:r>
    </w:p>
    <w:p w:rsidR="00573104" w:rsidRDefault="00573104">
      <w:pPr>
        <w:pStyle w:val="ConsPlusNormal"/>
        <w:spacing w:before="220"/>
        <w:ind w:firstLine="540"/>
        <w:jc w:val="both"/>
      </w:pPr>
      <w:r>
        <w:t>16. В случае если в выдаче удостоверения многодетной семьи отказано, то гражданину в течение 1 рабочего дня со дня издания соответствующего приказа Управление направляет уведомление с указанием оснований отказа.</w:t>
      </w:r>
    </w:p>
    <w:p w:rsidR="00573104" w:rsidRDefault="00573104">
      <w:pPr>
        <w:pStyle w:val="ConsPlusNormal"/>
        <w:jc w:val="both"/>
      </w:pPr>
      <w:r>
        <w:t xml:space="preserve">(в ред. </w:t>
      </w:r>
      <w:hyperlink r:id="rId271">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17. Гражданин вправе обжаловать отказ в выдаче удостоверения многодетной семьи в Депсоцразвития Югры и (или) в судебном порядке.</w:t>
      </w:r>
    </w:p>
    <w:p w:rsidR="00573104" w:rsidRDefault="00573104">
      <w:pPr>
        <w:pStyle w:val="ConsPlusNormal"/>
        <w:spacing w:before="220"/>
        <w:ind w:firstLine="540"/>
        <w:jc w:val="both"/>
      </w:pPr>
      <w:r>
        <w:t>18. В выдаче удостоверения многодетной семьи отказывается по следующим основаниям:</w:t>
      </w:r>
    </w:p>
    <w:p w:rsidR="00573104" w:rsidRDefault="00573104">
      <w:pPr>
        <w:pStyle w:val="ConsPlusNormal"/>
        <w:spacing w:before="220"/>
        <w:ind w:firstLine="540"/>
        <w:jc w:val="both"/>
      </w:pPr>
      <w:r>
        <w:t xml:space="preserve">18.1. Несоответствие семьи условиям, обозначенным в </w:t>
      </w:r>
      <w:hyperlink w:anchor="P443">
        <w:r>
          <w:rPr>
            <w:color w:val="0000FF"/>
          </w:rPr>
          <w:t>пункте 5</w:t>
        </w:r>
      </w:hyperlink>
      <w:r>
        <w:t xml:space="preserve"> Порядка.</w:t>
      </w:r>
    </w:p>
    <w:p w:rsidR="00573104" w:rsidRDefault="00573104">
      <w:pPr>
        <w:pStyle w:val="ConsPlusNormal"/>
        <w:spacing w:before="220"/>
        <w:ind w:firstLine="540"/>
        <w:jc w:val="both"/>
      </w:pPr>
      <w:r>
        <w:t>18.2. Установление факта выдачи удостоверения другому родителю (законному представителю).</w:t>
      </w:r>
    </w:p>
    <w:p w:rsidR="00573104" w:rsidRDefault="00573104">
      <w:pPr>
        <w:pStyle w:val="ConsPlusNormal"/>
        <w:spacing w:before="220"/>
        <w:ind w:firstLine="540"/>
        <w:jc w:val="both"/>
      </w:pPr>
      <w:r>
        <w:t xml:space="preserve">18.3. Непредоставление гражданином или представление не в полном объеме документов, предусмотренных </w:t>
      </w:r>
      <w:hyperlink w:anchor="P448">
        <w:r>
          <w:rPr>
            <w:color w:val="0000FF"/>
          </w:rPr>
          <w:t>абзацами с третьего</w:t>
        </w:r>
      </w:hyperlink>
      <w:r>
        <w:t xml:space="preserve"> по </w:t>
      </w:r>
      <w:hyperlink w:anchor="P456">
        <w:r>
          <w:rPr>
            <w:color w:val="0000FF"/>
          </w:rPr>
          <w:t>седьмой</w:t>
        </w:r>
      </w:hyperlink>
      <w:r>
        <w:t xml:space="preserve">, </w:t>
      </w:r>
      <w:hyperlink w:anchor="P462">
        <w:r>
          <w:rPr>
            <w:color w:val="0000FF"/>
          </w:rPr>
          <w:t>десятым пункта 6</w:t>
        </w:r>
      </w:hyperlink>
      <w:r>
        <w:t xml:space="preserve"> Порядка.</w:t>
      </w:r>
    </w:p>
    <w:p w:rsidR="00573104" w:rsidRDefault="00573104">
      <w:pPr>
        <w:pStyle w:val="ConsPlusNormal"/>
        <w:jc w:val="both"/>
      </w:pPr>
      <w:r>
        <w:t xml:space="preserve">(в ред. постановлений Правительства ХМАО - Югры от 19.12.2024 </w:t>
      </w:r>
      <w:hyperlink r:id="rId272">
        <w:r>
          <w:rPr>
            <w:color w:val="0000FF"/>
          </w:rPr>
          <w:t>N 498-п</w:t>
        </w:r>
      </w:hyperlink>
      <w:r>
        <w:t xml:space="preserve">, от 25.11.2025 </w:t>
      </w:r>
      <w:hyperlink r:id="rId273">
        <w:r>
          <w:rPr>
            <w:color w:val="0000FF"/>
          </w:rPr>
          <w:t>N 465-п</w:t>
        </w:r>
      </w:hyperlink>
      <w:r>
        <w:t>)</w:t>
      </w:r>
    </w:p>
    <w:p w:rsidR="00573104" w:rsidRDefault="00573104">
      <w:pPr>
        <w:pStyle w:val="ConsPlusNormal"/>
        <w:spacing w:before="220"/>
        <w:ind w:firstLine="540"/>
        <w:jc w:val="both"/>
      </w:pPr>
      <w:r>
        <w:t>18.4. Неподтверждение Министерством внутренних дел Российской Федерации факта наличия гражданства Российской Федерации у гражданина или членов его семьи.</w:t>
      </w:r>
    </w:p>
    <w:p w:rsidR="00573104" w:rsidRDefault="00573104">
      <w:pPr>
        <w:pStyle w:val="ConsPlusNormal"/>
        <w:spacing w:before="220"/>
        <w:ind w:firstLine="540"/>
        <w:jc w:val="both"/>
      </w:pPr>
      <w:bookmarkStart w:id="19" w:name="P516"/>
      <w:bookmarkEnd w:id="19"/>
      <w:r>
        <w:t>18.5. Неподтверждение Министерством внутренних дел Российской Федерации факта проживания гражданина и членов его семьи по месту жительства (пребывания) в автономном округе.</w:t>
      </w:r>
    </w:p>
    <w:p w:rsidR="00573104" w:rsidRDefault="00573104">
      <w:pPr>
        <w:pStyle w:val="ConsPlusNormal"/>
        <w:spacing w:before="220"/>
        <w:ind w:firstLine="540"/>
        <w:jc w:val="both"/>
      </w:pPr>
      <w:r>
        <w:t>18.6. Наличие сведений о лишении гражданина родительских прав или их ограничении.</w:t>
      </w:r>
    </w:p>
    <w:p w:rsidR="00573104" w:rsidRDefault="00573104">
      <w:pPr>
        <w:pStyle w:val="ConsPlusNormal"/>
        <w:spacing w:before="220"/>
        <w:ind w:firstLine="540"/>
        <w:jc w:val="both"/>
      </w:pPr>
      <w:r>
        <w:t>18.7. Наличие сведений об отмене усыновления ребенка (если в составе семьи без учета данного ребенка становится менее 3 детей).</w:t>
      </w:r>
    </w:p>
    <w:p w:rsidR="00573104" w:rsidRDefault="00573104">
      <w:pPr>
        <w:pStyle w:val="ConsPlusNormal"/>
        <w:spacing w:before="220"/>
        <w:ind w:firstLine="540"/>
        <w:jc w:val="both"/>
      </w:pPr>
      <w:r>
        <w:t>18.8. Объявление ребенка полностью дееспособным в соответствии с законодательством Российской Федерации (если в составе семьи без учета данного ребенка становится менее 3 детей).</w:t>
      </w:r>
    </w:p>
    <w:p w:rsidR="00573104" w:rsidRDefault="00573104">
      <w:pPr>
        <w:pStyle w:val="ConsPlusNormal"/>
        <w:spacing w:before="220"/>
        <w:ind w:firstLine="540"/>
        <w:jc w:val="both"/>
      </w:pPr>
      <w:r>
        <w:t>18.9. Помещение ребенка (детей) на полное государственное обеспечение в организации для детей-сирот, детей, оставшихся без попечения родителей (если в составе семьи без учета данного ребенка становится менее 3 детей).</w:t>
      </w:r>
    </w:p>
    <w:p w:rsidR="00573104" w:rsidRDefault="00573104">
      <w:pPr>
        <w:pStyle w:val="ConsPlusNormal"/>
        <w:jc w:val="both"/>
      </w:pPr>
      <w:r>
        <w:t xml:space="preserve">(пп. 18.9 в ред. </w:t>
      </w:r>
      <w:hyperlink r:id="rId274">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r>
        <w:t>18.10. Установление факта выдачи одному из родителей удостоверения многодетной семьи в другом субъекте Российской Федерации и (или) наличие сведений о многодетной семье в банке данных многодетных семей государственной информационной системы "Единая централизованная цифровая платформа в социальной сфере", внесенных иным субъектом Российской Федерации.</w:t>
      </w:r>
    </w:p>
    <w:p w:rsidR="00573104" w:rsidRDefault="00573104">
      <w:pPr>
        <w:pStyle w:val="ConsPlusNormal"/>
        <w:jc w:val="both"/>
      </w:pPr>
      <w:r>
        <w:t xml:space="preserve">(пп. 18.10 введен </w:t>
      </w:r>
      <w:hyperlink r:id="rId275">
        <w:r>
          <w:rPr>
            <w:color w:val="0000FF"/>
          </w:rPr>
          <w:t>постановлением</w:t>
        </w:r>
      </w:hyperlink>
      <w:r>
        <w:t xml:space="preserve"> Правительства ХМАО - Югры от 06.08.2024 N 288-п; в ред. </w:t>
      </w:r>
      <w:hyperlink r:id="rId276">
        <w:r>
          <w:rPr>
            <w:color w:val="0000FF"/>
          </w:rPr>
          <w:t>постановления</w:t>
        </w:r>
      </w:hyperlink>
      <w:r>
        <w:t xml:space="preserve"> Правительства ХМАО - Югры от 19.12.2024 N 498-п)</w:t>
      </w:r>
    </w:p>
    <w:p w:rsidR="00573104" w:rsidRDefault="00573104">
      <w:pPr>
        <w:pStyle w:val="ConsPlusNormal"/>
        <w:spacing w:before="220"/>
        <w:ind w:firstLine="540"/>
        <w:jc w:val="both"/>
      </w:pPr>
      <w:r>
        <w:t>18.11. Установление факта повторной подачи заявления о выдаче удостоверения при наличии действующего удостоверения многодетной семьи.</w:t>
      </w:r>
    </w:p>
    <w:p w:rsidR="00573104" w:rsidRDefault="00573104">
      <w:pPr>
        <w:pStyle w:val="ConsPlusNormal"/>
        <w:jc w:val="both"/>
      </w:pPr>
      <w:r>
        <w:t xml:space="preserve">(пп. 18.11 введен </w:t>
      </w:r>
      <w:hyperlink r:id="rId277">
        <w:r>
          <w:rPr>
            <w:color w:val="0000FF"/>
          </w:rPr>
          <w:t>постановлением</w:t>
        </w:r>
      </w:hyperlink>
      <w:r>
        <w:t xml:space="preserve"> Правительства ХМАО - Югры от 19.12.2024 N 498-п)</w:t>
      </w:r>
    </w:p>
    <w:p w:rsidR="00573104" w:rsidRDefault="00573104">
      <w:pPr>
        <w:pStyle w:val="ConsPlusNormal"/>
        <w:spacing w:before="220"/>
        <w:ind w:firstLine="540"/>
        <w:jc w:val="both"/>
      </w:pPr>
      <w:r>
        <w:t xml:space="preserve">19. В случае утраты, повреждения или уничтожения удостоверения многодетной семьи выдается его дубликат на основании заявления гражданина, по заявлению которого ранее было </w:t>
      </w:r>
      <w:r>
        <w:lastRenderedPageBreak/>
        <w:t>выдано удостоверение многодетной семьи.</w:t>
      </w:r>
    </w:p>
    <w:p w:rsidR="00573104" w:rsidRDefault="00573104">
      <w:pPr>
        <w:pStyle w:val="ConsPlusNormal"/>
        <w:spacing w:before="220"/>
        <w:ind w:firstLine="540"/>
        <w:jc w:val="both"/>
      </w:pPr>
      <w:r>
        <w:t>20. При изменении состава многодетной семьи (за исключением выхода из состава семьи родителя (законного представителя)) по заявлению гражданина, которому выдано удостоверение, в него вносятся соответствующие изменения, подтверждаемые гербовой печатью Управления, с внесением изменений в банк данных многодетных семей государственной информационной системы "Единая централизованная цифровая платформа в социальной сфере".</w:t>
      </w:r>
    </w:p>
    <w:p w:rsidR="00573104" w:rsidRDefault="00573104">
      <w:pPr>
        <w:pStyle w:val="ConsPlusNormal"/>
        <w:jc w:val="both"/>
      </w:pPr>
      <w:r>
        <w:t xml:space="preserve">(в ред. </w:t>
      </w:r>
      <w:hyperlink r:id="rId278">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Сведения о выходе из состава многодетной семьи родителя (законного представителя) может подать любой из родителей (законных представителей).</w:t>
      </w:r>
    </w:p>
    <w:p w:rsidR="00573104" w:rsidRDefault="00573104">
      <w:pPr>
        <w:pStyle w:val="ConsPlusNormal"/>
        <w:jc w:val="both"/>
      </w:pPr>
      <w:r>
        <w:t xml:space="preserve">(абзац введен </w:t>
      </w:r>
      <w:hyperlink r:id="rId279">
        <w:r>
          <w:rPr>
            <w:color w:val="0000FF"/>
          </w:rPr>
          <w:t>постановлением</w:t>
        </w:r>
      </w:hyperlink>
      <w:r>
        <w:t xml:space="preserve"> Правительства ХМАО - Югры от 19.12.2024 N 498-п)</w:t>
      </w:r>
    </w:p>
    <w:p w:rsidR="00573104" w:rsidRDefault="00573104">
      <w:pPr>
        <w:pStyle w:val="ConsPlusNormal"/>
        <w:spacing w:before="220"/>
        <w:ind w:firstLine="540"/>
        <w:jc w:val="both"/>
      </w:pPr>
      <w:r>
        <w:t>При выходе из состава многодетной семьи родителя (законного представителя) заявление на выдачу нового удостоверения подает родитель (законный представитель), с которым определено место жительства детей, с внесением соответствующей записи в банк данных многодетных семей государственной информационной системы "Единая централизованная цифровая платформа в социальной сфере".</w:t>
      </w:r>
    </w:p>
    <w:p w:rsidR="00573104" w:rsidRDefault="00573104">
      <w:pPr>
        <w:pStyle w:val="ConsPlusNormal"/>
        <w:jc w:val="both"/>
      </w:pPr>
      <w:r>
        <w:t xml:space="preserve">(абзац введен </w:t>
      </w:r>
      <w:hyperlink r:id="rId280">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В заявлении гражданин указывает сведения о членах семьи, подлежащих включению (исключению) в состав многодетной семьи, а также основания их включения (исключения).</w:t>
      </w:r>
    </w:p>
    <w:p w:rsidR="00573104" w:rsidRDefault="00573104">
      <w:pPr>
        <w:pStyle w:val="ConsPlusNormal"/>
        <w:spacing w:before="220"/>
        <w:ind w:firstLine="540"/>
        <w:jc w:val="both"/>
      </w:pPr>
      <w:r>
        <w:t>21. Форму заявления об изменении состава многодетной семьи в удостоверении устанавливает приказом Депсоцразвития Югры.</w:t>
      </w:r>
    </w:p>
    <w:p w:rsidR="00573104" w:rsidRDefault="00573104">
      <w:pPr>
        <w:pStyle w:val="ConsPlusNormal"/>
        <w:spacing w:before="220"/>
        <w:ind w:firstLine="540"/>
        <w:jc w:val="both"/>
      </w:pPr>
      <w:r>
        <w:t>При невозможности внесения изменений в удостоверение Управление оформляет новое удостоверение.</w:t>
      </w:r>
    </w:p>
    <w:p w:rsidR="00573104" w:rsidRDefault="00573104">
      <w:pPr>
        <w:pStyle w:val="ConsPlusNormal"/>
        <w:spacing w:before="220"/>
        <w:ind w:firstLine="540"/>
        <w:jc w:val="both"/>
      </w:pPr>
      <w:r>
        <w:t>22. В случае если гражданин, в отношении которого вынесено решение о выдаче удостоверения, объявлен умершим, признан недееспособным или ограниченно дееспособным, лишен родительских прав, ограничен в родительских правах, право на подачу заявления о выдаче нового удостоверения многодетной семьи возникает у второго родителя (законного представителя), указанного в удостоверении.</w:t>
      </w:r>
    </w:p>
    <w:p w:rsidR="00573104" w:rsidRDefault="00573104">
      <w:pPr>
        <w:pStyle w:val="ConsPlusNormal"/>
        <w:spacing w:before="220"/>
        <w:ind w:firstLine="540"/>
        <w:jc w:val="both"/>
      </w:pPr>
      <w:r>
        <w:t xml:space="preserve">23. Выдача удостоверения, его дубликата осуществляется в течение 5 рабочих дней с даты поступления заявления, а также сведений, полученных в порядке межведомственного взаимодействия, указанных в </w:t>
      </w:r>
      <w:hyperlink w:anchor="P472">
        <w:r>
          <w:rPr>
            <w:color w:val="0000FF"/>
          </w:rPr>
          <w:t>пункте 8</w:t>
        </w:r>
      </w:hyperlink>
      <w:r>
        <w:t xml:space="preserve"> Порядка, в Агентство.</w:t>
      </w:r>
    </w:p>
    <w:p w:rsidR="00573104" w:rsidRDefault="00573104">
      <w:pPr>
        <w:pStyle w:val="ConsPlusNormal"/>
        <w:jc w:val="both"/>
      </w:pPr>
      <w:r>
        <w:t xml:space="preserve">(в ред. </w:t>
      </w:r>
      <w:hyperlink r:id="rId281">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24. Сведения о гражданах, в отношении которых вынесено решение о выдаче удостоверения, Агентство передает в банк данных многодетных семей государственной информационной системы "Единая централизованная цифровая платформа в социальной сфере", после чего QR-код направляется в личный кабинет соответствующего пользователя на Едином портале в соответствии с порядком, утвержденным приказом Министерства труда и социальной защиты Российской Федерации.</w:t>
      </w:r>
    </w:p>
    <w:p w:rsidR="00573104" w:rsidRDefault="00573104">
      <w:pPr>
        <w:pStyle w:val="ConsPlusNormal"/>
        <w:jc w:val="both"/>
      </w:pPr>
      <w:r>
        <w:t xml:space="preserve">(п. 24 введен </w:t>
      </w:r>
      <w:hyperlink r:id="rId282">
        <w:r>
          <w:rPr>
            <w:color w:val="0000FF"/>
          </w:rPr>
          <w:t>постановлением</w:t>
        </w:r>
      </w:hyperlink>
      <w:r>
        <w:t xml:space="preserve"> Правительства ХМАО - Югры от 01.10.2024 N 356-п; в ред. </w:t>
      </w:r>
      <w:hyperlink r:id="rId283">
        <w:r>
          <w:rPr>
            <w:color w:val="0000FF"/>
          </w:rPr>
          <w:t>постановления</w:t>
        </w:r>
      </w:hyperlink>
      <w:r>
        <w:t xml:space="preserve"> Правительства ХМАО - Югры от 25.11.2025 N 465-п)</w:t>
      </w: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3</w:t>
      </w:r>
    </w:p>
    <w:p w:rsidR="00573104" w:rsidRDefault="00573104">
      <w:pPr>
        <w:pStyle w:val="ConsPlusNormal"/>
        <w:jc w:val="right"/>
      </w:pPr>
      <w:r>
        <w:t>к постановлению</w:t>
      </w:r>
    </w:p>
    <w:p w:rsidR="00573104" w:rsidRDefault="00573104">
      <w:pPr>
        <w:pStyle w:val="ConsPlusNormal"/>
        <w:jc w:val="right"/>
      </w:pPr>
      <w:r>
        <w:lastRenderedPageBreak/>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20" w:name="P551"/>
      <w:bookmarkEnd w:id="20"/>
      <w:r>
        <w:t>ПОРЯДОК</w:t>
      </w:r>
    </w:p>
    <w:p w:rsidR="00573104" w:rsidRDefault="00573104">
      <w:pPr>
        <w:pStyle w:val="ConsPlusTitle"/>
        <w:jc w:val="center"/>
      </w:pPr>
      <w:r>
        <w:t>И УСЛОВИЯ ПРЕДОСТАВЛЕНИЯ МЕР СОЦИАЛЬНОЙ ПОДДЕРЖКИ</w:t>
      </w:r>
    </w:p>
    <w:p w:rsidR="00573104" w:rsidRDefault="00573104">
      <w:pPr>
        <w:pStyle w:val="ConsPlusTitle"/>
        <w:jc w:val="center"/>
      </w:pPr>
      <w:r>
        <w:t>МНОГОДЕТНЫМ СЕМЬЯМ В ХАНТЫ-МАНСИЙСКОМ АВТОНОМНОМ</w:t>
      </w:r>
    </w:p>
    <w:p w:rsidR="00573104" w:rsidRDefault="00573104">
      <w:pPr>
        <w:pStyle w:val="ConsPlusTitle"/>
        <w:jc w:val="center"/>
      </w:pPr>
      <w:r>
        <w:t>ОКРУГЕ - ЮГРЕ В СФЕРЕ СОЦИАЛЬНОГО РАЗВИТИЯ (ДАЛЕЕ - ПОРЯДОК)</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постановлений Правительства ХМАО - Югры от 06.08.2024 </w:t>
            </w:r>
            <w:hyperlink r:id="rId284">
              <w:r>
                <w:rPr>
                  <w:color w:val="0000FF"/>
                </w:rPr>
                <w:t>N 288-п</w:t>
              </w:r>
            </w:hyperlink>
            <w:r>
              <w:rPr>
                <w:color w:val="392C69"/>
              </w:rPr>
              <w:t>,</w:t>
            </w:r>
          </w:p>
          <w:p w:rsidR="00573104" w:rsidRDefault="00573104">
            <w:pPr>
              <w:pStyle w:val="ConsPlusNormal"/>
              <w:jc w:val="center"/>
            </w:pPr>
            <w:r>
              <w:rPr>
                <w:color w:val="392C69"/>
              </w:rPr>
              <w:t xml:space="preserve">от 28.10.2024 </w:t>
            </w:r>
            <w:hyperlink r:id="rId285">
              <w:r>
                <w:rPr>
                  <w:color w:val="0000FF"/>
                </w:rPr>
                <w:t>N 376-п</w:t>
              </w:r>
            </w:hyperlink>
            <w:r>
              <w:rPr>
                <w:color w:val="392C69"/>
              </w:rPr>
              <w:t xml:space="preserve">, от 19.12.2024 </w:t>
            </w:r>
            <w:hyperlink r:id="rId286">
              <w:r>
                <w:rPr>
                  <w:color w:val="0000FF"/>
                </w:rPr>
                <w:t>N 498-п</w:t>
              </w:r>
            </w:hyperlink>
            <w:r>
              <w:rPr>
                <w:color w:val="392C69"/>
              </w:rPr>
              <w:t xml:space="preserve">, от 26.02.2025 </w:t>
            </w:r>
            <w:hyperlink r:id="rId287">
              <w:r>
                <w:rPr>
                  <w:color w:val="0000FF"/>
                </w:rPr>
                <w:t>N 54-п</w:t>
              </w:r>
            </w:hyperlink>
            <w:r>
              <w:rPr>
                <w:color w:val="392C69"/>
              </w:rPr>
              <w:t>,</w:t>
            </w:r>
          </w:p>
          <w:p w:rsidR="00573104" w:rsidRDefault="00573104">
            <w:pPr>
              <w:pStyle w:val="ConsPlusNormal"/>
              <w:jc w:val="center"/>
            </w:pPr>
            <w:r>
              <w:rPr>
                <w:color w:val="392C69"/>
              </w:rPr>
              <w:t xml:space="preserve">от 07.04.2025 </w:t>
            </w:r>
            <w:hyperlink r:id="rId288">
              <w:r>
                <w:rPr>
                  <w:color w:val="0000FF"/>
                </w:rPr>
                <w:t>N 133-п</w:t>
              </w:r>
            </w:hyperlink>
            <w:r>
              <w:rPr>
                <w:color w:val="392C69"/>
              </w:rPr>
              <w:t xml:space="preserve">, от 25.11.2025 </w:t>
            </w:r>
            <w:hyperlink r:id="rId289">
              <w:r>
                <w:rPr>
                  <w:color w:val="0000FF"/>
                </w:rPr>
                <w:t>N 465-п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pPr>
    </w:p>
    <w:p w:rsidR="00573104" w:rsidRDefault="00573104">
      <w:pPr>
        <w:pStyle w:val="ConsPlusTitle"/>
        <w:jc w:val="center"/>
        <w:outlineLvl w:val="1"/>
      </w:pPr>
      <w:r>
        <w:t>Раздел I. ОБЩИЕ ПОЛОЖЕНИЯ</w:t>
      </w:r>
    </w:p>
    <w:p w:rsidR="00573104" w:rsidRDefault="00573104">
      <w:pPr>
        <w:pStyle w:val="ConsPlusNormal"/>
        <w:ind w:firstLine="540"/>
        <w:jc w:val="both"/>
      </w:pPr>
    </w:p>
    <w:p w:rsidR="00573104" w:rsidRDefault="00573104">
      <w:pPr>
        <w:pStyle w:val="ConsPlusNormal"/>
        <w:ind w:firstLine="540"/>
        <w:jc w:val="both"/>
      </w:pPr>
      <w:bookmarkStart w:id="21" w:name="P562"/>
      <w:bookmarkEnd w:id="21"/>
      <w:r>
        <w:t xml:space="preserve">1.1. Меры социальной поддержки многодетным семьям в Ханты-Мансийском автономном округе - Югре предоставляются в соответствии со </w:t>
      </w:r>
      <w:hyperlink r:id="rId290">
        <w:r>
          <w:rPr>
            <w:color w:val="0000FF"/>
          </w:rPr>
          <w:t>статьями 3</w:t>
        </w:r>
      </w:hyperlink>
      <w:r>
        <w:t xml:space="preserve">, </w:t>
      </w:r>
      <w:hyperlink r:id="rId291">
        <w:r>
          <w:rPr>
            <w:color w:val="0000FF"/>
          </w:rPr>
          <w:t>3.2</w:t>
        </w:r>
      </w:hyperlink>
      <w:r>
        <w:t xml:space="preserve"> Закона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(далее также - Закон, автономный округ, меры социальной поддержки).</w:t>
      </w:r>
    </w:p>
    <w:p w:rsidR="00573104" w:rsidRDefault="00573104">
      <w:pPr>
        <w:pStyle w:val="ConsPlusNormal"/>
        <w:spacing w:before="220"/>
        <w:ind w:firstLine="540"/>
        <w:jc w:val="both"/>
      </w:pPr>
      <w:r>
        <w:t>1.2. Меры социальной поддержки устанавливаются 1 из родителей (законных представителей), являющемуся членом многодетной семьи, и носят заявительный характер. Ежемесячная денежная выплата на проезд может быть назначена в упреждающем (проактивном) режиме.</w:t>
      </w:r>
    </w:p>
    <w:p w:rsidR="00573104" w:rsidRDefault="00573104">
      <w:pPr>
        <w:pStyle w:val="ConsPlusNormal"/>
        <w:spacing w:before="220"/>
        <w:ind w:firstLine="540"/>
        <w:jc w:val="both"/>
      </w:pPr>
      <w:bookmarkStart w:id="22" w:name="P564"/>
      <w:bookmarkEnd w:id="22"/>
      <w:r>
        <w:t>1.3. Заявление о предоставлении мер социальной поддержки 1 из родителей (законных представителей) (далее также - заявление, заявитель, гражданин) представляет любым из способов:</w:t>
      </w:r>
    </w:p>
    <w:p w:rsidR="00573104" w:rsidRDefault="00573104">
      <w:pPr>
        <w:pStyle w:val="ConsPlusNormal"/>
        <w:spacing w:before="220"/>
        <w:ind w:firstLine="540"/>
        <w:jc w:val="both"/>
      </w:pPr>
      <w:r>
        <w:t>непосредственно в автономное учреждение автономного округа "Многофункциональный центр предоставления государственных и муниципальных услуг Югры" (далее - Многофункциональный центр);</w:t>
      </w:r>
    </w:p>
    <w:p w:rsidR="00573104" w:rsidRDefault="00573104">
      <w:pPr>
        <w:pStyle w:val="ConsPlusNormal"/>
        <w:spacing w:before="220"/>
        <w:ind w:firstLine="540"/>
        <w:jc w:val="both"/>
      </w:pPr>
      <w:r>
        <w:t>направляет в казенное учреждение автономного округа "Агентство социального благополучия населения", его отделы (далее - Агентство) по месту жительства, месту пребывания (фактического проживания) почтовым отправлением;</w:t>
      </w:r>
    </w:p>
    <w:p w:rsidR="00573104" w:rsidRDefault="00573104">
      <w:pPr>
        <w:pStyle w:val="ConsPlusNormal"/>
        <w:spacing w:before="220"/>
        <w:ind w:firstLine="540"/>
        <w:jc w:val="both"/>
      </w:pPr>
      <w:r>
        <w:t>с помощью федеральной государственной информационной системы "Единый портал государственных и муниципальных услуг (функций)" (далее - ЕПГУ).</w:t>
      </w:r>
    </w:p>
    <w:p w:rsidR="00573104" w:rsidRDefault="00573104">
      <w:pPr>
        <w:pStyle w:val="ConsPlusNormal"/>
        <w:spacing w:before="220"/>
        <w:ind w:firstLine="540"/>
        <w:jc w:val="both"/>
      </w:pPr>
      <w:r>
        <w:t>При направлении заявления в Агентство почтой днем обращения считается дата отправления, указанная на почтовом штемпеле.</w:t>
      </w:r>
    </w:p>
    <w:p w:rsidR="00573104" w:rsidRDefault="00573104">
      <w:pPr>
        <w:pStyle w:val="ConsPlusNormal"/>
        <w:spacing w:before="220"/>
        <w:ind w:firstLine="540"/>
        <w:jc w:val="both"/>
      </w:pPr>
      <w:r>
        <w:t>1.4. Порядок передачи Многофункциональным центром принятых им заявлений и документов в Агентство определяется соглашением, заключенным между Департаментом социального развития автономного округа (далее - Депсоцразвития Югры) и Многофункциональным центром.</w:t>
      </w:r>
    </w:p>
    <w:p w:rsidR="00573104" w:rsidRDefault="00573104">
      <w:pPr>
        <w:pStyle w:val="ConsPlusNormal"/>
        <w:spacing w:before="220"/>
        <w:ind w:firstLine="540"/>
        <w:jc w:val="both"/>
      </w:pPr>
      <w:bookmarkStart w:id="23" w:name="P570"/>
      <w:bookmarkEnd w:id="23"/>
      <w:r>
        <w:t xml:space="preserve">1.5. Гражданин, являющийся получателем мер социальной поддержки, предоставляемых многодетной семье (далее - получатель мер социальной поддержки), обязан в течение 5 рабочих дней со дня наступления обстоятельств, указанных в </w:t>
      </w:r>
      <w:hyperlink w:anchor="P581">
        <w:r>
          <w:rPr>
            <w:color w:val="0000FF"/>
          </w:rPr>
          <w:t>абзацах с шестого</w:t>
        </w:r>
      </w:hyperlink>
      <w:r>
        <w:t xml:space="preserve"> по </w:t>
      </w:r>
      <w:hyperlink w:anchor="P610">
        <w:r>
          <w:rPr>
            <w:color w:val="0000FF"/>
          </w:rPr>
          <w:t>двадцать восьмой пункта 1.7</w:t>
        </w:r>
      </w:hyperlink>
      <w:r>
        <w:t xml:space="preserve"> Порядка, сообщить об этом в письменном виде в Агентство по месту жительства (пребывания, фактического проживания) в автономном округе.</w:t>
      </w:r>
    </w:p>
    <w:p w:rsidR="00573104" w:rsidRDefault="00573104">
      <w:pPr>
        <w:pStyle w:val="ConsPlusNormal"/>
        <w:jc w:val="both"/>
      </w:pPr>
      <w:r>
        <w:lastRenderedPageBreak/>
        <w:t xml:space="preserve">(в ред. </w:t>
      </w:r>
      <w:hyperlink r:id="rId292">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Гражданин несет ответственность в соответствии с действующим законодательством Российской Федерации за предоставление недостоверных или неполных сведений, которые могут послужить основанием для прекращения назначенных мер социальной поддержки.</w:t>
      </w:r>
    </w:p>
    <w:p w:rsidR="00573104" w:rsidRDefault="00573104">
      <w:pPr>
        <w:pStyle w:val="ConsPlusNormal"/>
        <w:jc w:val="both"/>
      </w:pPr>
      <w:r>
        <w:t xml:space="preserve">(абзац введен </w:t>
      </w:r>
      <w:hyperlink r:id="rId293">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 xml:space="preserve">1.6. Денежные средства, излишне выплаченные получателю мер социальной поддержки вследствие непредставления или несвоевременного представления сведений, указанных в </w:t>
      </w:r>
      <w:hyperlink w:anchor="P570">
        <w:r>
          <w:rPr>
            <w:color w:val="0000FF"/>
          </w:rPr>
          <w:t>пункте 1.5</w:t>
        </w:r>
      </w:hyperlink>
      <w:r>
        <w:t xml:space="preserve"> Порядка, сокрытия сведений, влияющих на выплату, Агентство удерживает из последующих выплат в размере не свыше 20 процентов в месяц или в полном размере по заявлению, направленному почтой в Агентство.</w:t>
      </w:r>
    </w:p>
    <w:p w:rsidR="00573104" w:rsidRDefault="00573104">
      <w:pPr>
        <w:pStyle w:val="ConsPlusNormal"/>
        <w:spacing w:before="220"/>
        <w:ind w:firstLine="540"/>
        <w:jc w:val="both"/>
      </w:pPr>
      <w:r>
        <w:t>Агентство в течение 5 рабочих дней со дня прекращения предоставления мер социальной поддержки направляет уведомление о необходимости возврата излишне выплаченных сумм в добровольном порядке в течение 1 месяца со дня прекращения. Этот срок продлевается до 12 месяцев при наличии задолженности, превышающей величину прожиточного минимума в среднем на душу населения, устанавливаемую Правительством автономного округа. В случае отказа от добровольного возврата излишне выплаченных сумм, в том числе невозврата в течение сроков, предусмотренных настоящим пунктом, они взыскиваются в судебном порядке в соответствии с законодательством Российской Федерации.</w:t>
      </w:r>
    </w:p>
    <w:p w:rsidR="00573104" w:rsidRDefault="00573104">
      <w:pPr>
        <w:pStyle w:val="ConsPlusNormal"/>
        <w:spacing w:before="220"/>
        <w:ind w:firstLine="540"/>
        <w:jc w:val="both"/>
      </w:pPr>
      <w:bookmarkStart w:id="24" w:name="P576"/>
      <w:bookmarkEnd w:id="24"/>
      <w:r>
        <w:t>1.7. Перечень оснований для прекращения мер социальной поддержки:</w:t>
      </w:r>
    </w:p>
    <w:p w:rsidR="00573104" w:rsidRDefault="00573104">
      <w:pPr>
        <w:pStyle w:val="ConsPlusNormal"/>
        <w:spacing w:before="220"/>
        <w:ind w:firstLine="540"/>
        <w:jc w:val="both"/>
      </w:pPr>
      <w:r>
        <w:t>смерть получателя мер социальной поддержки;</w:t>
      </w:r>
    </w:p>
    <w:p w:rsidR="00573104" w:rsidRDefault="00573104">
      <w:pPr>
        <w:pStyle w:val="ConsPlusNormal"/>
        <w:spacing w:before="220"/>
        <w:ind w:firstLine="540"/>
        <w:jc w:val="both"/>
      </w:pPr>
      <w:r>
        <w:t>выявление фактов представления недостоверных и (или) неполных сведений;</w:t>
      </w:r>
    </w:p>
    <w:p w:rsidR="00573104" w:rsidRDefault="00573104">
      <w:pPr>
        <w:pStyle w:val="ConsPlusNormal"/>
        <w:spacing w:before="220"/>
        <w:ind w:firstLine="540"/>
        <w:jc w:val="both"/>
      </w:pPr>
      <w:r>
        <w:t>заявление получателя меры социальной поддержки о прекращении ее предоставления;</w:t>
      </w:r>
    </w:p>
    <w:p w:rsidR="00573104" w:rsidRDefault="00573104">
      <w:pPr>
        <w:pStyle w:val="ConsPlusNormal"/>
        <w:spacing w:before="220"/>
        <w:ind w:firstLine="540"/>
        <w:jc w:val="both"/>
      </w:pPr>
      <w:r>
        <w:t>вступление в силу решения об объявлении получателя меры социальной поддержки умершим или о признании его безвестно отсутствующим;</w:t>
      </w:r>
    </w:p>
    <w:p w:rsidR="00573104" w:rsidRDefault="00573104">
      <w:pPr>
        <w:pStyle w:val="ConsPlusNormal"/>
        <w:spacing w:before="220"/>
        <w:ind w:firstLine="540"/>
        <w:jc w:val="both"/>
      </w:pPr>
      <w:bookmarkStart w:id="25" w:name="P581"/>
      <w:bookmarkEnd w:id="25"/>
      <w:r>
        <w:t>смерть ребенка;</w:t>
      </w:r>
    </w:p>
    <w:p w:rsidR="00573104" w:rsidRDefault="00573104">
      <w:pPr>
        <w:pStyle w:val="ConsPlusNormal"/>
        <w:spacing w:before="220"/>
        <w:ind w:firstLine="540"/>
        <w:jc w:val="both"/>
      </w:pPr>
      <w:r>
        <w:t>определение ребенка на полное государственное обеспечение;</w:t>
      </w:r>
    </w:p>
    <w:p w:rsidR="00573104" w:rsidRDefault="00573104">
      <w:pPr>
        <w:pStyle w:val="ConsPlusNormal"/>
        <w:spacing w:before="220"/>
        <w:ind w:firstLine="540"/>
        <w:jc w:val="both"/>
      </w:pPr>
      <w:r>
        <w:t>лишение родителей (законных представителей) родительских прав или ограничение в них;</w:t>
      </w:r>
    </w:p>
    <w:p w:rsidR="00573104" w:rsidRDefault="00573104">
      <w:pPr>
        <w:pStyle w:val="ConsPlusNormal"/>
        <w:spacing w:before="220"/>
        <w:ind w:firstLine="540"/>
        <w:jc w:val="both"/>
      </w:pPr>
      <w:r>
        <w:t>назначение ребенку опекуна (попечителя);</w:t>
      </w:r>
    </w:p>
    <w:p w:rsidR="00573104" w:rsidRDefault="00573104">
      <w:pPr>
        <w:pStyle w:val="ConsPlusNormal"/>
        <w:spacing w:before="220"/>
        <w:ind w:firstLine="540"/>
        <w:jc w:val="both"/>
      </w:pPr>
      <w:r>
        <w:t>объявление ребенка полностью дееспособным в соответствии с законодательством Российской Федерации (если в составе многодетной семьи без учета данного ребенка становится менее 3 детей);</w:t>
      </w:r>
    </w:p>
    <w:p w:rsidR="00573104" w:rsidRDefault="00573104">
      <w:pPr>
        <w:pStyle w:val="ConsPlusNormal"/>
        <w:spacing w:before="220"/>
        <w:ind w:firstLine="540"/>
        <w:jc w:val="both"/>
      </w:pPr>
      <w:r>
        <w:t>заключение брака ребенком (детьми) в возрасте до 24 лет;</w:t>
      </w:r>
    </w:p>
    <w:p w:rsidR="00573104" w:rsidRDefault="00573104">
      <w:pPr>
        <w:pStyle w:val="ConsPlusNormal"/>
        <w:spacing w:before="220"/>
        <w:ind w:firstLine="540"/>
        <w:jc w:val="both"/>
      </w:pPr>
      <w:r>
        <w:t>выезд многодетной семьи на постоянное место жительства за пределы автономного округа;</w:t>
      </w:r>
    </w:p>
    <w:p w:rsidR="00573104" w:rsidRDefault="00573104">
      <w:pPr>
        <w:pStyle w:val="ConsPlusNormal"/>
        <w:spacing w:before="220"/>
        <w:ind w:firstLine="540"/>
        <w:jc w:val="both"/>
      </w:pPr>
      <w:r>
        <w:t xml:space="preserve">получение мер социальной поддержки для многодетных семей в другом субъекте Российской Федерации, в том числе в соответствии с </w:t>
      </w:r>
      <w:hyperlink r:id="rId294">
        <w:r>
          <w:rPr>
            <w:color w:val="0000FF"/>
          </w:rPr>
          <w:t>Указом</w:t>
        </w:r>
      </w:hyperlink>
      <w:r>
        <w:t xml:space="preserve"> Президента Российской Федерации от 23 января 2024 года N 63 "О мерах социальной поддержки многодетных семей";</w:t>
      </w:r>
    </w:p>
    <w:p w:rsidR="00573104" w:rsidRDefault="00573104">
      <w:pPr>
        <w:pStyle w:val="ConsPlusNormal"/>
        <w:jc w:val="both"/>
      </w:pPr>
      <w:r>
        <w:t xml:space="preserve">(в ред. </w:t>
      </w:r>
      <w:hyperlink r:id="rId295">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получение аналогичных мер социальной поддержки по иным основаниям;</w:t>
      </w:r>
    </w:p>
    <w:p w:rsidR="00573104" w:rsidRDefault="00573104">
      <w:pPr>
        <w:pStyle w:val="ConsPlusNormal"/>
        <w:spacing w:before="220"/>
        <w:ind w:firstLine="540"/>
        <w:jc w:val="both"/>
      </w:pPr>
      <w:r>
        <w:t>прекращение опеки (попечительства);</w:t>
      </w:r>
    </w:p>
    <w:p w:rsidR="00573104" w:rsidRDefault="00573104">
      <w:pPr>
        <w:pStyle w:val="ConsPlusNormal"/>
        <w:spacing w:before="220"/>
        <w:ind w:firstLine="540"/>
        <w:jc w:val="both"/>
      </w:pPr>
      <w:r>
        <w:lastRenderedPageBreak/>
        <w:t>отмена усыновления ребенка (если в составе многодетной семьи без учета данного ребенка становится менее 3 детей);</w:t>
      </w:r>
    </w:p>
    <w:p w:rsidR="00573104" w:rsidRDefault="00573104">
      <w:pPr>
        <w:pStyle w:val="ConsPlusNormal"/>
        <w:spacing w:before="220"/>
        <w:ind w:firstLine="540"/>
        <w:jc w:val="both"/>
      </w:pPr>
      <w:r>
        <w:t>достижение старшим ребенком многодетной семьи (из 3 младших детей) возраста 18 лет при отсутствии сведений о продолжении его обучения в организации, осуществляющей образовательную деятельность, по очной форме обучения;</w:t>
      </w:r>
    </w:p>
    <w:p w:rsidR="00573104" w:rsidRDefault="00573104">
      <w:pPr>
        <w:pStyle w:val="ConsPlusNormal"/>
        <w:spacing w:before="220"/>
        <w:ind w:firstLine="540"/>
        <w:jc w:val="both"/>
      </w:pPr>
      <w:r>
        <w:t>достижение старшим ребенком многодетной семьи возраста 23 лет, если он обучался в организации, осуществляющей образовательную деятельность, по очной форме обучения и в составе семьи без учета данного ребенка становится менее 3 детей;</w:t>
      </w:r>
    </w:p>
    <w:p w:rsidR="00573104" w:rsidRDefault="00573104">
      <w:pPr>
        <w:pStyle w:val="ConsPlusNormal"/>
        <w:spacing w:before="220"/>
        <w:ind w:firstLine="540"/>
        <w:jc w:val="both"/>
      </w:pPr>
      <w:r>
        <w:t>достижение старшим ребенком многодетной семьи возраста 24 лет, если этот ребенок обучался в организации, расположенной в автономном округе, осуществляющей образовательную деятельность, по очной форме обучения и в составе многодетной семьи без учета данного ребенка становится менее 3 детей (для ежемесячной денежной выплаты на проезд на каждого обучающегося в возрасте до 24 лет, не вступившего в брак,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в автономном округе);</w:t>
      </w:r>
    </w:p>
    <w:p w:rsidR="00573104" w:rsidRDefault="00573104">
      <w:pPr>
        <w:pStyle w:val="ConsPlusNormal"/>
        <w:spacing w:before="220"/>
        <w:ind w:firstLine="540"/>
        <w:jc w:val="both"/>
      </w:pPr>
      <w:r>
        <w:t>окончание обучения ребенка (детей) в организации, осуществляющей образовательную деятельность, по очной форме обучения либо изменение формы обучения;</w:t>
      </w:r>
    </w:p>
    <w:p w:rsidR="00573104" w:rsidRDefault="00573104">
      <w:pPr>
        <w:pStyle w:val="ConsPlusNormal"/>
        <w:spacing w:before="220"/>
        <w:ind w:firstLine="540"/>
        <w:jc w:val="both"/>
      </w:pPr>
      <w:r>
        <w:t>прекращение регистрации по месту жительства, пребывания гражданина в автономном округе;</w:t>
      </w:r>
    </w:p>
    <w:p w:rsidR="00573104" w:rsidRDefault="00573104">
      <w:pPr>
        <w:pStyle w:val="ConsPlusNormal"/>
        <w:jc w:val="both"/>
      </w:pPr>
      <w:r>
        <w:t xml:space="preserve">(абзац введен </w:t>
      </w:r>
      <w:hyperlink r:id="rId296">
        <w:r>
          <w:rPr>
            <w:color w:val="0000FF"/>
          </w:rPr>
          <w:t>постановлением</w:t>
        </w:r>
      </w:hyperlink>
      <w:r>
        <w:t xml:space="preserve"> Правительства ХМАО - Югры от 06.08.2024 N 288-п)</w:t>
      </w:r>
    </w:p>
    <w:p w:rsidR="00573104" w:rsidRDefault="00573104">
      <w:pPr>
        <w:pStyle w:val="ConsPlusNormal"/>
        <w:spacing w:before="220"/>
        <w:ind w:firstLine="540"/>
        <w:jc w:val="both"/>
      </w:pPr>
      <w:r>
        <w:t>обучение ребенка в общеобразовательных организациях, расположенных за пределами автономного округа (для ежемесячной денежной выплаты на проезд на каждого обучающегося, получающего начальное общее, основное общее и среднее общее образование, в том числе в форме семейного образования, самообразования, в общеобразовательной организации, расположенной в автономном округе);</w:t>
      </w:r>
    </w:p>
    <w:p w:rsidR="00573104" w:rsidRDefault="00573104">
      <w:pPr>
        <w:pStyle w:val="ConsPlusNormal"/>
        <w:spacing w:before="220"/>
        <w:ind w:firstLine="540"/>
        <w:jc w:val="both"/>
      </w:pPr>
      <w:r>
        <w:t>расторжение брака между родителями;</w:t>
      </w:r>
    </w:p>
    <w:p w:rsidR="00573104" w:rsidRDefault="00573104">
      <w:pPr>
        <w:pStyle w:val="ConsPlusNormal"/>
        <w:jc w:val="both"/>
      </w:pPr>
      <w:r>
        <w:t xml:space="preserve">(абзац введен </w:t>
      </w:r>
      <w:hyperlink r:id="rId297">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вступившее в силу решение суда об определении места жительства ребенка (детей) с родителем, не являющимся членом многодетной семьи;</w:t>
      </w:r>
    </w:p>
    <w:p w:rsidR="00573104" w:rsidRDefault="00573104">
      <w:pPr>
        <w:pStyle w:val="ConsPlusNormal"/>
        <w:jc w:val="both"/>
      </w:pPr>
      <w:r>
        <w:t xml:space="preserve">(абзац введен </w:t>
      </w:r>
      <w:hyperlink r:id="rId298">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достижение старшим ребенком многодетной семьи, являющимся инвалидом с детства I или II группы со 2 или 3 степенью выраженности ограничения способности к трудовой деятельности, возраста 23 лет (если в составе семьи без учета данного ребенка становится менее 3 детей);</w:t>
      </w:r>
    </w:p>
    <w:p w:rsidR="00573104" w:rsidRDefault="00573104">
      <w:pPr>
        <w:pStyle w:val="ConsPlusNormal"/>
        <w:jc w:val="both"/>
      </w:pPr>
      <w:r>
        <w:t xml:space="preserve">(абзац введен </w:t>
      </w:r>
      <w:hyperlink r:id="rId299">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достижение старшим ребенком многодетной семьи, принимающим (принимавшим) участие в специальной военной операции, возраста 23 лет (если в составе семьи без учета данного ребенка становится менее 3 детей);</w:t>
      </w:r>
    </w:p>
    <w:p w:rsidR="00573104" w:rsidRDefault="00573104">
      <w:pPr>
        <w:pStyle w:val="ConsPlusNormal"/>
        <w:jc w:val="both"/>
      </w:pPr>
      <w:r>
        <w:t xml:space="preserve">(абзац введен </w:t>
      </w:r>
      <w:hyperlink r:id="rId300">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достижение 18 лет ребенком из многодетной семьи, следующим по старшинству за погибшим (умершим) в связи с участием в специальной военной операции старшим ребенком (при отсутствии сведений о продолжении его обучения в организации, осуществляющей образовательную деятельность, по очной форме обучения);</w:t>
      </w:r>
    </w:p>
    <w:p w:rsidR="00573104" w:rsidRDefault="00573104">
      <w:pPr>
        <w:pStyle w:val="ConsPlusNormal"/>
        <w:jc w:val="both"/>
      </w:pPr>
      <w:r>
        <w:t xml:space="preserve">(абзац введен </w:t>
      </w:r>
      <w:hyperlink r:id="rId301">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bookmarkStart w:id="26" w:name="P610"/>
      <w:bookmarkEnd w:id="26"/>
      <w:r>
        <w:lastRenderedPageBreak/>
        <w:t>достижение ребенком из многодетной семьи, следующим по старшинству за погибшим (умершим) в связи с участием в специальной военной операции старшим ребенком, возраста 23 лет, если он обучался в организации, осуществляющей образовательную деятельность, по очной форме обучения и в составе семьи без учета данного ребенка становится менее 3 детей.</w:t>
      </w:r>
    </w:p>
    <w:p w:rsidR="00573104" w:rsidRDefault="00573104">
      <w:pPr>
        <w:pStyle w:val="ConsPlusNormal"/>
        <w:jc w:val="both"/>
      </w:pPr>
      <w:r>
        <w:t xml:space="preserve">(абзац введен </w:t>
      </w:r>
      <w:hyperlink r:id="rId302">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 xml:space="preserve">1.8. В случае установления решением суда факта проживания в автономном округе членов семьи, претендующих на назначение мер социальной поддержки, установленных для многодетной семьи, меры социальной поддержки устанавливаются с даты подачи заявления на выдачу удостоверения многодетной семьи, по которому Управлением принято решение об отказе по основанию, предусмотренному </w:t>
      </w:r>
      <w:hyperlink w:anchor="P516">
        <w:r>
          <w:rPr>
            <w:color w:val="0000FF"/>
          </w:rPr>
          <w:t>подпунктом 18.5 пункта 18</w:t>
        </w:r>
      </w:hyperlink>
      <w:r>
        <w:t xml:space="preserve"> Порядка изготовления и выдачи удостоверений, подтверждающих статус многодетной семьи, утвержденного приложением 2 к настоящему постановлению, на период, установленный решением суда, но не более чем на 1 год.</w:t>
      </w:r>
    </w:p>
    <w:p w:rsidR="00573104" w:rsidRDefault="00573104">
      <w:pPr>
        <w:pStyle w:val="ConsPlusNormal"/>
        <w:spacing w:before="220"/>
        <w:ind w:firstLine="540"/>
        <w:jc w:val="both"/>
      </w:pPr>
      <w:r>
        <w:t>1.9. Гражданам, имеющим регистрацию по месту пребывания в автономном округе, меры социальной поддержки назначаются на период действия такой регистрации при условии неполучения мер социальной поддержки для многодетных семей по постоянному месту жительства.</w:t>
      </w:r>
    </w:p>
    <w:p w:rsidR="00573104" w:rsidRDefault="00573104">
      <w:pPr>
        <w:pStyle w:val="ConsPlusNormal"/>
        <w:jc w:val="both"/>
      </w:pPr>
      <w:r>
        <w:t xml:space="preserve">(п. 1.9 введен </w:t>
      </w:r>
      <w:hyperlink r:id="rId303">
        <w:r>
          <w:rPr>
            <w:color w:val="0000FF"/>
          </w:rPr>
          <w:t>постановлением</w:t>
        </w:r>
      </w:hyperlink>
      <w:r>
        <w:t xml:space="preserve"> Правительства ХМАО - Югры от 06.08.2024 N 288-п)</w:t>
      </w:r>
    </w:p>
    <w:p w:rsidR="00573104" w:rsidRDefault="00573104">
      <w:pPr>
        <w:pStyle w:val="ConsPlusNormal"/>
        <w:ind w:firstLine="540"/>
        <w:jc w:val="both"/>
      </w:pPr>
    </w:p>
    <w:p w:rsidR="00573104" w:rsidRDefault="00573104">
      <w:pPr>
        <w:pStyle w:val="ConsPlusTitle"/>
        <w:jc w:val="center"/>
        <w:outlineLvl w:val="1"/>
      </w:pPr>
      <w:bookmarkStart w:id="27" w:name="P616"/>
      <w:bookmarkEnd w:id="27"/>
      <w:r>
        <w:t>Раздел II. ПОРЯДОК ПРЕДОСТАВЛЕНИЯ ЕЖЕМЕСЯЧНОЙ ДЕНЕЖНОЙ</w:t>
      </w:r>
    </w:p>
    <w:p w:rsidR="00573104" w:rsidRDefault="00573104">
      <w:pPr>
        <w:pStyle w:val="ConsPlusTitle"/>
        <w:jc w:val="center"/>
      </w:pPr>
      <w:r>
        <w:t>ВЫПЛАТЫ НА ПРОЕЗД</w:t>
      </w:r>
    </w:p>
    <w:p w:rsidR="00573104" w:rsidRDefault="00573104">
      <w:pPr>
        <w:pStyle w:val="ConsPlusNormal"/>
        <w:jc w:val="center"/>
      </w:pPr>
    </w:p>
    <w:p w:rsidR="00573104" w:rsidRDefault="00573104">
      <w:pPr>
        <w:pStyle w:val="ConsPlusNormal"/>
        <w:ind w:firstLine="540"/>
        <w:jc w:val="both"/>
      </w:pPr>
      <w:bookmarkStart w:id="28" w:name="P619"/>
      <w:bookmarkEnd w:id="28"/>
      <w:r>
        <w:t>2.1. Ежемесячная денежная выплата на проезд (далее - ежемесячная денежная выплата) предоставляется в следующих размерах:</w:t>
      </w:r>
    </w:p>
    <w:p w:rsidR="00573104" w:rsidRDefault="00573104">
      <w:pPr>
        <w:pStyle w:val="ConsPlusNormal"/>
        <w:spacing w:before="220"/>
        <w:ind w:firstLine="540"/>
        <w:jc w:val="both"/>
      </w:pPr>
      <w:r>
        <w:t>592 рубля на каждого ребенка дошкольного возраста до его поступления в первый класс общеобразовательной организации;</w:t>
      </w:r>
    </w:p>
    <w:p w:rsidR="00573104" w:rsidRDefault="00573104">
      <w:pPr>
        <w:pStyle w:val="ConsPlusNormal"/>
        <w:spacing w:before="220"/>
        <w:ind w:firstLine="540"/>
        <w:jc w:val="both"/>
      </w:pPr>
      <w:r>
        <w:t>1300 рублей на каждого обучающегося, получающего начальное общее, основное общее и среднее общее образование в общеобразовательной организации, расположенной на территории автономного округа, а также получающего образование в форме семейного образования, самообразования;</w:t>
      </w:r>
    </w:p>
    <w:p w:rsidR="00573104" w:rsidRDefault="00573104">
      <w:pPr>
        <w:pStyle w:val="ConsPlusNormal"/>
        <w:jc w:val="both"/>
      </w:pPr>
      <w:r>
        <w:t xml:space="preserve">(в ред. </w:t>
      </w:r>
      <w:hyperlink r:id="rId304">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1300 рублей на каждого обучающегося в возрасте до 24 лет, не вступившего в брак,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в автономном округе;</w:t>
      </w:r>
    </w:p>
    <w:p w:rsidR="00573104" w:rsidRDefault="00573104">
      <w:pPr>
        <w:pStyle w:val="ConsPlusNormal"/>
        <w:spacing w:before="220"/>
        <w:ind w:firstLine="540"/>
        <w:jc w:val="both"/>
      </w:pPr>
      <w:r>
        <w:t>1300 рублей на каждого ребенка, являющегося инвалидом с детства I или II группы и имеющего 2 или 3 степень выраженности ограничения способности к трудовой деятельности, вне зависимости от факта и формы его обучения в организации, осуществляющей образовательную деятельность.</w:t>
      </w:r>
    </w:p>
    <w:p w:rsidR="00573104" w:rsidRDefault="00573104">
      <w:pPr>
        <w:pStyle w:val="ConsPlusNormal"/>
        <w:jc w:val="both"/>
      </w:pPr>
      <w:r>
        <w:t xml:space="preserve">(абзац введен </w:t>
      </w:r>
      <w:hyperlink r:id="rId305">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2.2. Ежемесячная денежная выплата предоставляется на каждого ребенка многодетной семьи.</w:t>
      </w:r>
    </w:p>
    <w:p w:rsidR="00573104" w:rsidRDefault="00573104">
      <w:pPr>
        <w:pStyle w:val="ConsPlusNormal"/>
        <w:spacing w:before="220"/>
        <w:ind w:firstLine="540"/>
        <w:jc w:val="both"/>
      </w:pPr>
      <w:r>
        <w:t>2.3. Назначение и предоставление ежемесячной денежной выплаты осуществляет Агентство по месту жительства (пребывания, фактического проживания в автономном округе) многодетных семей.</w:t>
      </w:r>
    </w:p>
    <w:p w:rsidR="00573104" w:rsidRDefault="00573104">
      <w:pPr>
        <w:pStyle w:val="ConsPlusNormal"/>
        <w:spacing w:before="220"/>
        <w:ind w:firstLine="540"/>
        <w:jc w:val="both"/>
      </w:pPr>
      <w:r>
        <w:t>2.4. Ежемесячная денежная выплата предоставляется одним из способов:</w:t>
      </w:r>
    </w:p>
    <w:p w:rsidR="00573104" w:rsidRDefault="00573104">
      <w:pPr>
        <w:pStyle w:val="ConsPlusNormal"/>
        <w:spacing w:before="220"/>
        <w:ind w:firstLine="540"/>
        <w:jc w:val="both"/>
      </w:pPr>
      <w:r>
        <w:t xml:space="preserve">в упреждающем (проактивном) режиме - при внесении Агентством в государственную </w:t>
      </w:r>
      <w:r>
        <w:lastRenderedPageBreak/>
        <w:t>информационную систему "Прикладное программное обеспечение "Автоматизированная система обработки информации" (далее - ГИС ППО АСОИ) решения о выдаче удостоверения многодетной семьи, принятого Управлением;</w:t>
      </w:r>
    </w:p>
    <w:p w:rsidR="00573104" w:rsidRDefault="00573104">
      <w:pPr>
        <w:pStyle w:val="ConsPlusNormal"/>
        <w:spacing w:before="220"/>
        <w:ind w:firstLine="540"/>
        <w:jc w:val="both"/>
      </w:pPr>
      <w:r>
        <w:t xml:space="preserve">в заявительном порядке - в случае отсутствия в ГИС ППО АСОИ сведений, указанных в </w:t>
      </w:r>
      <w:hyperlink w:anchor="P472">
        <w:r>
          <w:rPr>
            <w:color w:val="0000FF"/>
          </w:rPr>
          <w:t>пункте 8</w:t>
        </w:r>
      </w:hyperlink>
      <w:r>
        <w:t xml:space="preserve"> Порядка изготовления и выдачи удостоверений, подтверждающих статус многодетной семьи, утвержденного приложением 2 к настоящему постановлению.</w:t>
      </w:r>
    </w:p>
    <w:p w:rsidR="00573104" w:rsidRDefault="00573104">
      <w:pPr>
        <w:pStyle w:val="ConsPlusNormal"/>
        <w:spacing w:before="220"/>
        <w:ind w:firstLine="540"/>
        <w:jc w:val="both"/>
      </w:pPr>
      <w:r>
        <w:t>2.5. Форму заявления о назначении ежемесячной денежной выплаты устанавливает Депсоцразвития Югры.</w:t>
      </w:r>
    </w:p>
    <w:p w:rsidR="00573104" w:rsidRDefault="00573104">
      <w:pPr>
        <w:pStyle w:val="ConsPlusNormal"/>
        <w:spacing w:before="220"/>
        <w:ind w:firstLine="540"/>
        <w:jc w:val="both"/>
      </w:pPr>
      <w:r>
        <w:t>2.6. Ежемесячная денежная выплата на основании заявления предоставляется по месту пребывания (фактического проживания) заявителя в автономном округе.</w:t>
      </w:r>
    </w:p>
    <w:p w:rsidR="00573104" w:rsidRDefault="00573104">
      <w:pPr>
        <w:pStyle w:val="ConsPlusNormal"/>
        <w:spacing w:before="220"/>
        <w:ind w:firstLine="540"/>
        <w:jc w:val="both"/>
      </w:pPr>
      <w:bookmarkStart w:id="29" w:name="P633"/>
      <w:bookmarkEnd w:id="29"/>
      <w:r>
        <w:t>2.7. После поступления заявления в Агентство автоматизированно с использованием ГИС ППО АСОИ формируются следующие межведомственные запросы в отношении заявителя и членов его семьи:</w:t>
      </w:r>
    </w:p>
    <w:p w:rsidR="00573104" w:rsidRDefault="00573104">
      <w:pPr>
        <w:pStyle w:val="ConsPlusNormal"/>
        <w:spacing w:before="220"/>
        <w:ind w:firstLine="540"/>
        <w:jc w:val="both"/>
      </w:pPr>
      <w:r>
        <w:t>2.7.1. О действительности (недействительности) документов, удостоверяющих личность и содержащих указание на гражданство Российской Федерации (по виду сведения "Проверка действительности паспорта") - в Министерстве внутренних дел Российской Федерации.</w:t>
      </w:r>
    </w:p>
    <w:p w:rsidR="00573104" w:rsidRDefault="00573104">
      <w:pPr>
        <w:pStyle w:val="ConsPlusNormal"/>
        <w:spacing w:before="220"/>
        <w:ind w:firstLine="540"/>
        <w:jc w:val="both"/>
      </w:pPr>
      <w:r>
        <w:t>2.7.2. О проживании в автономном округе (по видам сведений "Предоставление регистрационного досье о регистрации граждан РФ (полное)", "Выгрузка сведений о лицах, проживающих совместно с заявителем, по запросам заинтересованных органов государственной власти и органов местного самоуправления", "Регистрация по месту жительства", "Регистрация по месту пребывания") - в Министерстве внутренних дел Российской Федерации.</w:t>
      </w:r>
    </w:p>
    <w:p w:rsidR="00573104" w:rsidRDefault="00573104">
      <w:pPr>
        <w:pStyle w:val="ConsPlusNormal"/>
        <w:spacing w:before="220"/>
        <w:ind w:firstLine="540"/>
        <w:jc w:val="both"/>
      </w:pPr>
      <w:r>
        <w:t>Агентство имеет право дополнительно осуществлять направление межведомственных запросов в Министерство внутренних дел Российской Федерации в отношении заявителя и членов его семьи о подтверждении факта проживания в автономном округе в период назначения ежемесячной денежной выплаты.</w:t>
      </w:r>
    </w:p>
    <w:p w:rsidR="00573104" w:rsidRDefault="00573104">
      <w:pPr>
        <w:pStyle w:val="ConsPlusNormal"/>
        <w:jc w:val="both"/>
      </w:pPr>
      <w:r>
        <w:t xml:space="preserve">(абзац введен </w:t>
      </w:r>
      <w:hyperlink r:id="rId306">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2.7.3. О государственной регистрации рождения ребенка - в государственных информационных системах "Единый государственный реестр записей актов гражданского состояния", "Единая централизованная цифровая платформа в социальной сфере".</w:t>
      </w:r>
    </w:p>
    <w:p w:rsidR="00573104" w:rsidRDefault="00573104">
      <w:pPr>
        <w:pStyle w:val="ConsPlusNormal"/>
        <w:spacing w:before="220"/>
        <w:ind w:firstLine="540"/>
        <w:jc w:val="both"/>
      </w:pPr>
      <w:r>
        <w:t>2.7.4. Об отсутствии факта заключения брака ребенком (детьми) в возрасте до 24 лет - в государственных информационных системах "Единый государственный реестр записей актов гражданского состояния", "Единая централизованная цифровая платформа в социальной сфере".</w:t>
      </w:r>
    </w:p>
    <w:p w:rsidR="00573104" w:rsidRDefault="00573104">
      <w:pPr>
        <w:pStyle w:val="ConsPlusNormal"/>
        <w:spacing w:before="220"/>
        <w:ind w:firstLine="540"/>
        <w:jc w:val="both"/>
      </w:pPr>
      <w:r>
        <w:t>2.7.5. О лишении (ограничении, восстановлении) родительских прав, об отмене ограничения родительских прав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2.7.6. О факте получения ребенком (детьми) начального общего, основного общего, среднего общего образования (в том числе в форме семейного образования, самообразования) в общеобразовательной организации,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 расположенных на территории автономного округа, - в ГИС "Образование Югры" и (или) с помощью направления запроса на бумажном носителе в указанную гражданином образовательную организацию.</w:t>
      </w:r>
    </w:p>
    <w:p w:rsidR="00573104" w:rsidRDefault="00573104">
      <w:pPr>
        <w:pStyle w:val="ConsPlusNormal"/>
        <w:jc w:val="both"/>
      </w:pPr>
      <w:r>
        <w:t xml:space="preserve">(в ред. </w:t>
      </w:r>
      <w:hyperlink r:id="rId307">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 xml:space="preserve">2.7.7. О факте обучения ребенка в форме семейного образования, самообразования - в ГИС </w:t>
      </w:r>
      <w:r>
        <w:lastRenderedPageBreak/>
        <w:t>"Образование Югры" (при отсутствии в указанной системе таких сведений факт обучения подтверждает Департамент образования и науки автономного округа с помощью межведомственного взаимодействия по запросу Депсоцразвития Югры).</w:t>
      </w:r>
    </w:p>
    <w:p w:rsidR="00573104" w:rsidRDefault="00573104">
      <w:pPr>
        <w:pStyle w:val="ConsPlusNormal"/>
        <w:spacing w:before="220"/>
        <w:ind w:firstLine="540"/>
        <w:jc w:val="both"/>
      </w:pPr>
      <w:r>
        <w:t xml:space="preserve">2.7.8. Утратил силу с 25 ноября 2025 года. - </w:t>
      </w:r>
      <w:hyperlink r:id="rId308">
        <w:r>
          <w:rPr>
            <w:color w:val="0000FF"/>
          </w:rPr>
          <w:t>Постановление</w:t>
        </w:r>
      </w:hyperlink>
      <w:r>
        <w:t xml:space="preserve"> Правительства ХМАО - Югры от 25.11.2025 N 465-п.</w:t>
      </w:r>
    </w:p>
    <w:p w:rsidR="00573104" w:rsidRDefault="00573104">
      <w:pPr>
        <w:pStyle w:val="ConsPlusNormal"/>
        <w:spacing w:before="220"/>
        <w:ind w:firstLine="540"/>
        <w:jc w:val="both"/>
      </w:pPr>
      <w:r>
        <w:t>2.7.9. О наличии сведений о многодетной семье в банке данных многодетных семей государственной информационной системы "Единая централизованная цифровая платформа в социальной сфере" (по видам сведений "Поиск человека в Банке многодетных по ФИО, СНИЛС и дате рождения", "Предоставление актуальной информации из банка многодетных по лицу на момент обращения по ФИО, СНИЛС и дате рождения", "Предоставление актуальной информации из банка многодетных по лицу и членам его семьи на момент обращения по ФИО, СНИЛС и дате рождения") - в государственной информационной системе "Единая централизованная цифровая платформа в социальной сфере".</w:t>
      </w:r>
    </w:p>
    <w:p w:rsidR="00573104" w:rsidRDefault="00573104">
      <w:pPr>
        <w:pStyle w:val="ConsPlusNormal"/>
        <w:jc w:val="both"/>
      </w:pPr>
      <w:r>
        <w:t xml:space="preserve">(пп. 2.7.9 введен </w:t>
      </w:r>
      <w:hyperlink r:id="rId309">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r>
        <w:t xml:space="preserve">Гражданин при подаче заявления на ежемесячную денежную выплату вправе по своей инициативе представить документы (сведения), указанные в </w:t>
      </w:r>
      <w:hyperlink w:anchor="P633">
        <w:r>
          <w:rPr>
            <w:color w:val="0000FF"/>
          </w:rPr>
          <w:t>пункте 2.7</w:t>
        </w:r>
      </w:hyperlink>
      <w:r>
        <w:t xml:space="preserve"> Порядка.</w:t>
      </w:r>
    </w:p>
    <w:p w:rsidR="00573104" w:rsidRDefault="00573104">
      <w:pPr>
        <w:pStyle w:val="ConsPlusNormal"/>
        <w:spacing w:before="220"/>
        <w:ind w:firstLine="540"/>
        <w:jc w:val="both"/>
      </w:pPr>
      <w:r>
        <w:t xml:space="preserve">2.8. Решение о предоставлении ежемесячной денежной выплаты принимается в упреждающем (проактивном) режиме в течение 1 рабочего дня после внесения Агентством в ГИС ППО АСОИ решения о выдаче удостоверения многодетной семьи, принятого Управлением, при соответствии сведений, указанных в </w:t>
      </w:r>
      <w:hyperlink w:anchor="P472">
        <w:r>
          <w:rPr>
            <w:color w:val="0000FF"/>
          </w:rPr>
          <w:t>пункте 8</w:t>
        </w:r>
      </w:hyperlink>
      <w:r>
        <w:t xml:space="preserve"> Порядка изготовления и выдачи удостоверений, подтверждающих статус многодетной семьи, утвержденного приложением 2 к настоящему постановлению, условиям, предусмотренным в </w:t>
      </w:r>
      <w:hyperlink w:anchor="P562">
        <w:r>
          <w:rPr>
            <w:color w:val="0000FF"/>
          </w:rPr>
          <w:t>пункте 1.1</w:t>
        </w:r>
      </w:hyperlink>
      <w:r>
        <w:t xml:space="preserve"> Порядка.</w:t>
      </w:r>
    </w:p>
    <w:p w:rsidR="00573104" w:rsidRDefault="00573104">
      <w:pPr>
        <w:pStyle w:val="ConsPlusNormal"/>
        <w:spacing w:before="220"/>
        <w:ind w:firstLine="540"/>
        <w:jc w:val="both"/>
      </w:pPr>
      <w:r>
        <w:t xml:space="preserve">Решение о предоставлении ежемесячной денежной выплаты (об отказе в предоставлении) принимает Агентство в течение 3 рабочих дней после поступлении в ГИС ППО АСОИ в порядке межведомственного взаимодействия сведений, указанных в </w:t>
      </w:r>
      <w:hyperlink w:anchor="P633">
        <w:r>
          <w:rPr>
            <w:color w:val="0000FF"/>
          </w:rPr>
          <w:t>пункте 2.7</w:t>
        </w:r>
      </w:hyperlink>
      <w:r>
        <w:t xml:space="preserve"> Порядка.</w:t>
      </w:r>
    </w:p>
    <w:p w:rsidR="00573104" w:rsidRDefault="00573104">
      <w:pPr>
        <w:pStyle w:val="ConsPlusNormal"/>
        <w:spacing w:before="220"/>
        <w:ind w:firstLine="540"/>
        <w:jc w:val="both"/>
      </w:pPr>
      <w:r>
        <w:t>Уведомление о принятом решении Агентство направляет в течение 1 рабочего дня с даты принятия в электронном виде через ЕПГУ в виде файла, подписанного усиленной квалифицированной электронной подписью.</w:t>
      </w:r>
    </w:p>
    <w:p w:rsidR="00573104" w:rsidRDefault="00573104">
      <w:pPr>
        <w:pStyle w:val="ConsPlusNormal"/>
        <w:jc w:val="both"/>
      </w:pPr>
      <w:r>
        <w:t xml:space="preserve">(в ред. </w:t>
      </w:r>
      <w:hyperlink r:id="rId310">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2.9. При поступлении в ГИС ППО АСОИ в порядке межведомственного взаимодействия некорректных (нечитаемых, неполных) сведений Агентство в течение 2 рабочих дней со дня их поступления запрашивает такие сведения самостоятельно, а после их поступления в течение 3 дней принимает решение о предоставлении ежемесячной денежной выплаты (отказе в предоставлении ежемесячной денежной выплаты).</w:t>
      </w:r>
    </w:p>
    <w:p w:rsidR="00573104" w:rsidRDefault="00573104">
      <w:pPr>
        <w:pStyle w:val="ConsPlusNormal"/>
        <w:spacing w:before="220"/>
        <w:ind w:firstLine="540"/>
        <w:jc w:val="both"/>
      </w:pPr>
      <w:r>
        <w:t>Уведомление о принятом решении Агентство направляет в течение 1 рабочего дня с даты принятия указанного решения в электронном виде через ЕПГУ в виде файла, подписанного усиленной квалифицированной электронной подписью.</w:t>
      </w:r>
    </w:p>
    <w:p w:rsidR="00573104" w:rsidRDefault="00573104">
      <w:pPr>
        <w:pStyle w:val="ConsPlusNormal"/>
        <w:jc w:val="both"/>
      </w:pPr>
      <w:r>
        <w:t xml:space="preserve">(в ред. </w:t>
      </w:r>
      <w:hyperlink r:id="rId311">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2.10. Ежемесячная денежная выплата назначается:</w:t>
      </w:r>
    </w:p>
    <w:p w:rsidR="00573104" w:rsidRDefault="00573104">
      <w:pPr>
        <w:pStyle w:val="ConsPlusNormal"/>
        <w:spacing w:before="220"/>
        <w:ind w:firstLine="540"/>
        <w:jc w:val="both"/>
      </w:pPr>
      <w:r>
        <w:t>2.10.1. До поступления ребенка в первый класс общеобразовательной организации, но не позднее 1 сентября года, в котором ребенок достиг возраста 6 лет 6 месяцев.</w:t>
      </w:r>
    </w:p>
    <w:p w:rsidR="00573104" w:rsidRDefault="00573104">
      <w:pPr>
        <w:pStyle w:val="ConsPlusNormal"/>
        <w:spacing w:before="220"/>
        <w:ind w:firstLine="540"/>
        <w:jc w:val="both"/>
      </w:pPr>
      <w:r>
        <w:t xml:space="preserve">По истечении указанного срока при достижении ребенком возраста 6 лет 6 месяцев Агентство в течение 30 календарных дней проверяет факт обучения ребенка в общеобразовательной организации, расположенной в автономном округе, с помощью межведомственного взаимодействия, включая ресурсы ГИС "Образование Югры" и (или), направляет запросы на </w:t>
      </w:r>
      <w:r>
        <w:lastRenderedPageBreak/>
        <w:t>бумажном носителе в указанную гражданином образовательную организацию.</w:t>
      </w:r>
    </w:p>
    <w:p w:rsidR="00573104" w:rsidRDefault="00573104">
      <w:pPr>
        <w:pStyle w:val="ConsPlusNormal"/>
        <w:spacing w:before="220"/>
        <w:ind w:firstLine="540"/>
        <w:jc w:val="both"/>
      </w:pPr>
      <w:r>
        <w:t>При подтверждении указанных сведений назначение ежемесячной денежной выплаты в размере 1300 рублей осуществляется с 1 сентября года, в котором ребенок достиг возраста 6 лет 6 месяцев. В случае неподтверждения указанных сведений ежемесячная денежная выплата осуществляется в размере 592 рублей.</w:t>
      </w:r>
    </w:p>
    <w:p w:rsidR="00573104" w:rsidRDefault="00573104">
      <w:pPr>
        <w:pStyle w:val="ConsPlusNormal"/>
        <w:spacing w:before="220"/>
        <w:ind w:firstLine="540"/>
        <w:jc w:val="both"/>
      </w:pPr>
      <w:bookmarkStart w:id="30" w:name="P659"/>
      <w:bookmarkEnd w:id="30"/>
      <w:r>
        <w:t>2.10.2. До окончания ребенком общеобразовательной организации, но не позднее 30 июня учебного года, в котором ребенок достиг возраста 18 лет.</w:t>
      </w:r>
    </w:p>
    <w:p w:rsidR="00573104" w:rsidRDefault="00573104">
      <w:pPr>
        <w:pStyle w:val="ConsPlusNormal"/>
        <w:spacing w:before="220"/>
        <w:ind w:firstLine="540"/>
        <w:jc w:val="both"/>
      </w:pPr>
      <w:r>
        <w:t>По достижении ребенком 18 лет Агентство в течение 30 календарных дней проверяет факт его обучения в общеобразовательной организации, расположенной в автономном округе, с помощью межведомственного взаимодействия, включая ресурсы ГИС "Образование Югры", и (или) направляет запросы на бумажном носителе в указанную гражданином образовательную организацию.</w:t>
      </w:r>
    </w:p>
    <w:p w:rsidR="00573104" w:rsidRDefault="00573104">
      <w:pPr>
        <w:pStyle w:val="ConsPlusNormal"/>
        <w:spacing w:before="220"/>
        <w:ind w:firstLine="540"/>
        <w:jc w:val="both"/>
      </w:pPr>
      <w:r>
        <w:t>В случае неподтверждения указанных сведений ежемесячная денежная выплата прекращается на всех детей в этой многодетной семье.</w:t>
      </w:r>
    </w:p>
    <w:p w:rsidR="00573104" w:rsidRDefault="00573104">
      <w:pPr>
        <w:pStyle w:val="ConsPlusNormal"/>
        <w:spacing w:before="220"/>
        <w:ind w:firstLine="540"/>
        <w:jc w:val="both"/>
      </w:pPr>
      <w:bookmarkStart w:id="31" w:name="P662"/>
      <w:bookmarkEnd w:id="31"/>
      <w:r>
        <w:t>2.10.3. До 30 июня учебного года, в котором поступило заявление и подтверждающие сведения о получении профессионального образования, освоении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w:t>
      </w:r>
    </w:p>
    <w:p w:rsidR="00573104" w:rsidRDefault="00573104">
      <w:pPr>
        <w:pStyle w:val="ConsPlusNormal"/>
        <w:jc w:val="both"/>
      </w:pPr>
      <w:r>
        <w:t xml:space="preserve">(в ред. </w:t>
      </w:r>
      <w:hyperlink r:id="rId312">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r>
        <w:t>Сведения, подтверждающие факт получения ребенком (детьми)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 расположенных на территории автономного округа, Агентство проверяет с помощью межведомственного взаимодействия и (или) направления запросов на бумажном носителе в указанную гражданином образовательную организацию.</w:t>
      </w:r>
    </w:p>
    <w:p w:rsidR="00573104" w:rsidRDefault="00573104">
      <w:pPr>
        <w:pStyle w:val="ConsPlusNormal"/>
        <w:jc w:val="both"/>
      </w:pPr>
      <w:r>
        <w:t xml:space="preserve">(в ред. </w:t>
      </w:r>
      <w:hyperlink r:id="rId31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Назначение ежемесячной денежной выплаты осуществляется с месяца, в котором поступило заявление, но не ранее 1 сентября текущего учебного года.</w:t>
      </w:r>
    </w:p>
    <w:p w:rsidR="00573104" w:rsidRDefault="00573104">
      <w:pPr>
        <w:pStyle w:val="ConsPlusNormal"/>
        <w:jc w:val="both"/>
      </w:pPr>
      <w:r>
        <w:t xml:space="preserve">(абзац введен </w:t>
      </w:r>
      <w:hyperlink r:id="rId314">
        <w:r>
          <w:rPr>
            <w:color w:val="0000FF"/>
          </w:rPr>
          <w:t>постановлением</w:t>
        </w:r>
      </w:hyperlink>
      <w:r>
        <w:t xml:space="preserve"> Правительства ХМАО - Югры от 06.08.2024 N 288-п)</w:t>
      </w:r>
    </w:p>
    <w:p w:rsidR="00573104" w:rsidRDefault="00573104">
      <w:pPr>
        <w:pStyle w:val="ConsPlusNormal"/>
        <w:spacing w:before="220"/>
        <w:ind w:firstLine="540"/>
        <w:jc w:val="both"/>
      </w:pPr>
      <w:r>
        <w:t>Справку, подтверждающую факт получения ребенком (детьми) образования в организации, осуществляющей образовательную деятельность по очной форме обучения в профессиональной образовательной организации или в образовательной организации высшего образования на территории Российской Федерации за пределами автономного округа, представляет заявитель самостоятельно.</w:t>
      </w:r>
    </w:p>
    <w:p w:rsidR="00573104" w:rsidRDefault="00573104">
      <w:pPr>
        <w:pStyle w:val="ConsPlusNormal"/>
        <w:jc w:val="both"/>
      </w:pPr>
      <w:r>
        <w:t xml:space="preserve">(абзац введен </w:t>
      </w:r>
      <w:hyperlink r:id="rId315">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 xml:space="preserve">2.11. По истечении сроков, указанных в </w:t>
      </w:r>
      <w:hyperlink w:anchor="P659">
        <w:r>
          <w:rPr>
            <w:color w:val="0000FF"/>
          </w:rPr>
          <w:t>подпунктах 2.10.2</w:t>
        </w:r>
      </w:hyperlink>
      <w:r>
        <w:t xml:space="preserve">, </w:t>
      </w:r>
      <w:hyperlink w:anchor="P662">
        <w:r>
          <w:rPr>
            <w:color w:val="0000FF"/>
          </w:rPr>
          <w:t>2.10.3 пункта 2.10</w:t>
        </w:r>
      </w:hyperlink>
      <w:r>
        <w:t xml:space="preserve"> Порядка, гражданин вправе подать новое заявление о назначении ежемесячной денежной выплаты.</w:t>
      </w:r>
    </w:p>
    <w:p w:rsidR="00573104" w:rsidRDefault="00573104">
      <w:pPr>
        <w:pStyle w:val="ConsPlusNormal"/>
        <w:spacing w:before="220"/>
        <w:ind w:firstLine="540"/>
        <w:jc w:val="both"/>
      </w:pPr>
      <w:r>
        <w:t>2.12. Основаниями для отказа гражданину в предоставлении ежемесячной денежной выплаты являются:</w:t>
      </w:r>
    </w:p>
    <w:p w:rsidR="00573104" w:rsidRDefault="00573104">
      <w:pPr>
        <w:pStyle w:val="ConsPlusNormal"/>
        <w:spacing w:before="220"/>
        <w:ind w:firstLine="540"/>
        <w:jc w:val="both"/>
      </w:pPr>
      <w:r>
        <w:t xml:space="preserve">2.12.1. Несоответствие членов многодетной семьи условиям, предусмотренным </w:t>
      </w:r>
      <w:hyperlink w:anchor="P562">
        <w:r>
          <w:rPr>
            <w:color w:val="0000FF"/>
          </w:rPr>
          <w:t>пунктами 1.1</w:t>
        </w:r>
      </w:hyperlink>
      <w:r>
        <w:t xml:space="preserve">, </w:t>
      </w:r>
      <w:hyperlink w:anchor="P619">
        <w:r>
          <w:rPr>
            <w:color w:val="0000FF"/>
          </w:rPr>
          <w:t>2.1</w:t>
        </w:r>
      </w:hyperlink>
      <w:r>
        <w:t xml:space="preserve"> Порядка.</w:t>
      </w:r>
    </w:p>
    <w:p w:rsidR="00573104" w:rsidRDefault="00573104">
      <w:pPr>
        <w:pStyle w:val="ConsPlusNormal"/>
        <w:spacing w:before="220"/>
        <w:ind w:firstLine="540"/>
        <w:jc w:val="both"/>
      </w:pPr>
      <w:r>
        <w:t xml:space="preserve">2.12.2. Неподтверждение факта получения в автономном округе начального общего, основного общего и среднего общего образования, в том числе в форме семейного образования, самообразования, - для ежемесячной денежной выплаты на проезд на каждого обучающегося, получающего начальное общее, основное общее и среднее общее образование, в том числе в </w:t>
      </w:r>
      <w:r>
        <w:lastRenderedPageBreak/>
        <w:t>форме семейного образования, самообразования, в общеобразовательной организации, расположенной в автономном округе.</w:t>
      </w:r>
    </w:p>
    <w:p w:rsidR="00573104" w:rsidRDefault="00573104">
      <w:pPr>
        <w:pStyle w:val="ConsPlusNormal"/>
        <w:spacing w:before="220"/>
        <w:ind w:firstLine="540"/>
        <w:jc w:val="both"/>
      </w:pPr>
      <w:r>
        <w:t>2.12.3. Неподтверждение факта получения в автономном округе профессионального образования,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 для ежемесячной денежной выплаты на проезд на каждого обучающегося в возрасте до 24 лет, не вступившего в брак,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в автономном округе.</w:t>
      </w:r>
    </w:p>
    <w:p w:rsidR="00573104" w:rsidRDefault="00573104">
      <w:pPr>
        <w:pStyle w:val="ConsPlusNormal"/>
        <w:spacing w:before="220"/>
        <w:ind w:firstLine="540"/>
        <w:jc w:val="both"/>
      </w:pPr>
      <w:r>
        <w:t>2.12.4. Неподтверждение факта получения старшим ребенком профессионального образования,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 для предоставления ежемесячной денежной выплата на проезд на каждого ребенка дошкольного возраста до его поступления в первый класс общеобразовательной организации; на каждого обучающегося, получающего начальное общее, основное общее и среднее общее образование, в том числе в форме семейного образования, самообразования, в общеобразовательной организации, расположенной на территории автономного округа.</w:t>
      </w:r>
    </w:p>
    <w:p w:rsidR="00573104" w:rsidRDefault="00573104">
      <w:pPr>
        <w:pStyle w:val="ConsPlusNormal"/>
        <w:spacing w:before="220"/>
        <w:ind w:firstLine="540"/>
        <w:jc w:val="both"/>
      </w:pPr>
      <w:r>
        <w:t>2.12.5. Выявление фактов представления недостоверных и (или) неполных сведений.</w:t>
      </w:r>
    </w:p>
    <w:p w:rsidR="00573104" w:rsidRDefault="00573104">
      <w:pPr>
        <w:pStyle w:val="ConsPlusNormal"/>
        <w:spacing w:before="220"/>
        <w:ind w:firstLine="540"/>
        <w:jc w:val="both"/>
      </w:pPr>
      <w:r>
        <w:t xml:space="preserve">2.12.6. Выявление факта получения мер социальной поддержки для многодетных семей в другом субъекте Российской Федерации, в том числе в соответствии с </w:t>
      </w:r>
      <w:hyperlink r:id="rId316">
        <w:r>
          <w:rPr>
            <w:color w:val="0000FF"/>
          </w:rPr>
          <w:t>Указом</w:t>
        </w:r>
      </w:hyperlink>
      <w:r>
        <w:t xml:space="preserve"> Президента Российской Федерации от 23 января 2024 года N 63 "О мерах социальной поддержки многодетных семей".</w:t>
      </w:r>
    </w:p>
    <w:p w:rsidR="00573104" w:rsidRDefault="00573104">
      <w:pPr>
        <w:pStyle w:val="ConsPlusNormal"/>
        <w:jc w:val="both"/>
      </w:pPr>
      <w:r>
        <w:t xml:space="preserve">(пп. 2.12.6 введен </w:t>
      </w:r>
      <w:hyperlink r:id="rId317">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r>
        <w:t>2.13. Гражданин вправе обжаловать отказ в предоставлении ежемесячной денежной выплаты в Депсоцразвития Югры и (или) в судебном порядке.</w:t>
      </w:r>
    </w:p>
    <w:p w:rsidR="00573104" w:rsidRDefault="00573104">
      <w:pPr>
        <w:pStyle w:val="ConsPlusNormal"/>
        <w:spacing w:before="220"/>
        <w:ind w:firstLine="540"/>
        <w:jc w:val="both"/>
      </w:pPr>
      <w:r>
        <w:t>2.14. Ежемесячная денежная выплата назначается с месяца, в котором принято решение о ее предоставлении.</w:t>
      </w:r>
    </w:p>
    <w:p w:rsidR="00573104" w:rsidRDefault="00573104">
      <w:pPr>
        <w:pStyle w:val="ConsPlusNormal"/>
        <w:spacing w:before="220"/>
        <w:ind w:firstLine="540"/>
        <w:jc w:val="both"/>
      </w:pPr>
      <w:r>
        <w:t>2.15. Предоставление ежемесячной денежной выплаты осуществляет Агентство путем перечисления денежных средств на номер банковской карты МИР или счет, открытый гражданином в кредитной организации, не позднее 26-го числа каждого месяца, следующего за месяцем принятия решения о назначении ежемесячной денежной выплаты, либо почтовым отправлением в почтовое отделение по месту жительства (пребывания) заявителя.</w:t>
      </w:r>
    </w:p>
    <w:p w:rsidR="00573104" w:rsidRDefault="00573104">
      <w:pPr>
        <w:pStyle w:val="ConsPlusNormal"/>
        <w:spacing w:before="220"/>
        <w:ind w:firstLine="540"/>
        <w:jc w:val="both"/>
      </w:pPr>
      <w:r>
        <w:t>2.16. Выплата приостанавливается в случае неполучения гражданином ежемесячной денежной выплаты в течение 3 месяцев подряд и возобновляется по его заявлению с выплатой не полученных за этот период сумм, но не более 3 месяцев.</w:t>
      </w:r>
    </w:p>
    <w:p w:rsidR="00573104" w:rsidRDefault="00573104">
      <w:pPr>
        <w:pStyle w:val="ConsPlusNormal"/>
        <w:spacing w:before="220"/>
        <w:ind w:firstLine="540"/>
        <w:jc w:val="both"/>
      </w:pPr>
      <w:r>
        <w:t xml:space="preserve">2.17. Предоставление ежемесячной денежной выплаты прекращается с 1-го числа месяца, следующего за месяцем, в котором наступили обстоятельства, указанные в </w:t>
      </w:r>
      <w:hyperlink w:anchor="P576">
        <w:r>
          <w:rPr>
            <w:color w:val="0000FF"/>
          </w:rPr>
          <w:t>пункте 1.7</w:t>
        </w:r>
      </w:hyperlink>
      <w:r>
        <w:t xml:space="preserve"> Порядка.</w:t>
      </w:r>
    </w:p>
    <w:p w:rsidR="00573104" w:rsidRDefault="00573104">
      <w:pPr>
        <w:pStyle w:val="ConsPlusNormal"/>
        <w:ind w:firstLine="540"/>
        <w:jc w:val="both"/>
      </w:pPr>
    </w:p>
    <w:p w:rsidR="00573104" w:rsidRDefault="00573104">
      <w:pPr>
        <w:pStyle w:val="ConsPlusTitle"/>
        <w:jc w:val="center"/>
        <w:outlineLvl w:val="1"/>
      </w:pPr>
      <w:bookmarkStart w:id="32" w:name="P685"/>
      <w:bookmarkEnd w:id="32"/>
      <w:r>
        <w:t>Раздел III. ПОРЯДОК ПРЕДОСТАВЛЕНИЯ ЕДИНОВРЕМЕННОГО ПОСОБИЯ</w:t>
      </w:r>
    </w:p>
    <w:p w:rsidR="00573104" w:rsidRDefault="00573104">
      <w:pPr>
        <w:pStyle w:val="ConsPlusTitle"/>
        <w:jc w:val="center"/>
      </w:pPr>
      <w:r>
        <w:t>ДЛЯ ПОДГОТОВКИ РЕБЕНКА (ДЕТЕЙ) ИЗ МНОГОДЕТНОЙ СЕМЬИ К НАЧАЛУ</w:t>
      </w:r>
    </w:p>
    <w:p w:rsidR="00573104" w:rsidRDefault="00573104">
      <w:pPr>
        <w:pStyle w:val="ConsPlusTitle"/>
        <w:jc w:val="center"/>
      </w:pPr>
      <w:r>
        <w:t>УЧЕБНОГО ГОДА</w:t>
      </w:r>
    </w:p>
    <w:p w:rsidR="00573104" w:rsidRDefault="00573104">
      <w:pPr>
        <w:pStyle w:val="ConsPlusNormal"/>
        <w:jc w:val="center"/>
      </w:pPr>
    </w:p>
    <w:p w:rsidR="00573104" w:rsidRDefault="00573104">
      <w:pPr>
        <w:pStyle w:val="ConsPlusNormal"/>
        <w:ind w:firstLine="540"/>
        <w:jc w:val="both"/>
      </w:pPr>
      <w:bookmarkStart w:id="33" w:name="P689"/>
      <w:bookmarkEnd w:id="33"/>
      <w:r>
        <w:t xml:space="preserve">3.1. Единовременное пособие для подготовки ребенка (детей) из многодетной семьи к началу учебного года (далее - единовременное пособие) устанавливается в размере 7500 рублей на каждого ребенка из многодетной семьи, обучающегося в общеобразовательной организации, </w:t>
      </w:r>
      <w:r>
        <w:lastRenderedPageBreak/>
        <w:t>профессиональной образовательной организации, образовательной организации высшего образования, расположенных в автономном округе.</w:t>
      </w:r>
    </w:p>
    <w:p w:rsidR="00573104" w:rsidRDefault="00573104">
      <w:pPr>
        <w:pStyle w:val="ConsPlusNormal"/>
        <w:spacing w:before="220"/>
        <w:ind w:firstLine="540"/>
        <w:jc w:val="both"/>
      </w:pPr>
      <w:r>
        <w:t xml:space="preserve">3.2. Утратил силу с 7 апреля 2025 года. - </w:t>
      </w:r>
      <w:hyperlink r:id="rId318">
        <w:r>
          <w:rPr>
            <w:color w:val="0000FF"/>
          </w:rPr>
          <w:t>Постановление</w:t>
        </w:r>
      </w:hyperlink>
      <w:r>
        <w:t xml:space="preserve"> Правительства ХМАО - Югры от 07.04.2025 N 133-п.</w:t>
      </w:r>
    </w:p>
    <w:p w:rsidR="00573104" w:rsidRDefault="00573104">
      <w:pPr>
        <w:pStyle w:val="ConsPlusNormal"/>
        <w:spacing w:before="220"/>
        <w:ind w:firstLine="540"/>
        <w:jc w:val="both"/>
      </w:pPr>
      <w:r>
        <w:t xml:space="preserve">3.3. Назначение единовременного пособия осуществляет Агентство по месту жительства (месту пребывания) гражданина в автономном округе на основании заявления, поданного любым из способов, указанных в </w:t>
      </w:r>
      <w:hyperlink w:anchor="P564">
        <w:r>
          <w:rPr>
            <w:color w:val="0000FF"/>
          </w:rPr>
          <w:t>пункте 1.3</w:t>
        </w:r>
      </w:hyperlink>
      <w:r>
        <w:t xml:space="preserve"> Порядка.</w:t>
      </w:r>
    </w:p>
    <w:p w:rsidR="00573104" w:rsidRDefault="00573104">
      <w:pPr>
        <w:pStyle w:val="ConsPlusNormal"/>
        <w:spacing w:before="220"/>
        <w:ind w:firstLine="540"/>
        <w:jc w:val="both"/>
      </w:pPr>
      <w:r>
        <w:t>3.4. Форму заявления устанавливает Депсоцразвития Югры.</w:t>
      </w:r>
    </w:p>
    <w:p w:rsidR="00573104" w:rsidRDefault="00573104">
      <w:pPr>
        <w:pStyle w:val="ConsPlusNormal"/>
        <w:spacing w:before="220"/>
        <w:ind w:firstLine="540"/>
        <w:jc w:val="both"/>
      </w:pPr>
      <w:bookmarkStart w:id="34" w:name="P693"/>
      <w:bookmarkEnd w:id="34"/>
      <w:r>
        <w:t>3.5. С заявлением гражданин представляет следующие документы:</w:t>
      </w:r>
    </w:p>
    <w:p w:rsidR="00573104" w:rsidRDefault="00573104">
      <w:pPr>
        <w:pStyle w:val="ConsPlusNormal"/>
        <w:spacing w:before="220"/>
        <w:ind w:firstLine="540"/>
        <w:jc w:val="both"/>
      </w:pPr>
      <w:r>
        <w:t xml:space="preserve">3.5.1. Утратил силу с 25 ноября 2025 года. - </w:t>
      </w:r>
      <w:hyperlink r:id="rId319">
        <w:r>
          <w:rPr>
            <w:color w:val="0000FF"/>
          </w:rPr>
          <w:t>Постановление</w:t>
        </w:r>
      </w:hyperlink>
      <w:r>
        <w:t xml:space="preserve"> Правительства ХМАО - Югры от 25.11.2025 N 465-п.</w:t>
      </w:r>
    </w:p>
    <w:p w:rsidR="00573104" w:rsidRDefault="00573104">
      <w:pPr>
        <w:pStyle w:val="ConsPlusNormal"/>
        <w:spacing w:before="220"/>
        <w:ind w:firstLine="540"/>
        <w:jc w:val="both"/>
      </w:pPr>
      <w:r>
        <w:t>3.5.2. Подтверждающие наличие и размер доходов в виде (в случае если заявитель и (или) его супруг (супруга) являются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w:t>
      </w:r>
    </w:p>
    <w:p w:rsidR="00573104" w:rsidRDefault="00573104">
      <w:pPr>
        <w:pStyle w:val="ConsPlusNormal"/>
        <w:spacing w:before="220"/>
        <w:ind w:firstLine="540"/>
        <w:jc w:val="both"/>
      </w:pPr>
      <w:r>
        <w:t>а) вознаграждения за выполнение трудовых или иных обязанностей, включая выплаты компенсационного и стимулирующего характера, вознаграждение за выполненную работу, оказанную услугу, совершение действия.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573104" w:rsidRDefault="00573104">
      <w:pPr>
        <w:pStyle w:val="ConsPlusNormal"/>
        <w:spacing w:before="220"/>
        <w:ind w:firstLine="540"/>
        <w:jc w:val="both"/>
      </w:pPr>
      <w:r>
        <w:t>б) пенсий, пособий и иных аналогичных выплат, полученных в соответствии с законодательством Российской Федерации и (или) законодательством автономного округа, актами (решениями) органов местного самоуправления;</w:t>
      </w:r>
    </w:p>
    <w:p w:rsidR="00573104" w:rsidRDefault="00573104">
      <w:pPr>
        <w:pStyle w:val="ConsPlusNormal"/>
        <w:spacing w:before="220"/>
        <w:ind w:firstLine="540"/>
        <w:jc w:val="both"/>
      </w:pPr>
      <w:r>
        <w:t>в) денежного довольствия (денежного содержания)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дополнительных выплат, имеющих постоянный характер, и продовольственного обеспечения (денежная компенсация взамен продовольственного пайка), установленных законодательством Российской Федерации (при наличии).</w:t>
      </w:r>
    </w:p>
    <w:p w:rsidR="00573104" w:rsidRDefault="00573104">
      <w:pPr>
        <w:pStyle w:val="ConsPlusNormal"/>
        <w:spacing w:before="220"/>
        <w:ind w:firstLine="540"/>
        <w:jc w:val="both"/>
      </w:pPr>
      <w:r>
        <w:t>В случае если заявление подано с использованием ЕПГУ, гражданин в течение 5 рабочих дней со дня подачи заявления представляет в Агентство документы, подтверждающие наличие и размер доходов указанных лиц.</w:t>
      </w:r>
    </w:p>
    <w:p w:rsidR="00573104" w:rsidRDefault="00573104">
      <w:pPr>
        <w:pStyle w:val="ConsPlusNormal"/>
        <w:spacing w:before="220"/>
        <w:ind w:firstLine="540"/>
        <w:jc w:val="both"/>
      </w:pPr>
      <w:r>
        <w:t>3.5.3. Справка об обучении в организации, осуществляющей образовательную деятельность по очной форме обучения, и ее нотариально удостоверенный перевод на русский язык (в случае выдачи справки компетентным органом иностранного государства).</w:t>
      </w:r>
    </w:p>
    <w:p w:rsidR="00573104" w:rsidRDefault="00573104">
      <w:pPr>
        <w:pStyle w:val="ConsPlusNormal"/>
        <w:jc w:val="both"/>
      </w:pPr>
      <w:r>
        <w:t xml:space="preserve">(пп. 3.5.3 введен </w:t>
      </w:r>
      <w:hyperlink r:id="rId320">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 xml:space="preserve">3.5.4. Справка об обучении в организации, осуществляющей образовательную деятельность по очной форме обучения (в случае обучения за пределами автономного округа на территории </w:t>
      </w:r>
      <w:r>
        <w:lastRenderedPageBreak/>
        <w:t>Российской Федерации.</w:t>
      </w:r>
    </w:p>
    <w:p w:rsidR="00573104" w:rsidRDefault="00573104">
      <w:pPr>
        <w:pStyle w:val="ConsPlusNormal"/>
        <w:jc w:val="both"/>
      </w:pPr>
      <w:r>
        <w:t xml:space="preserve">(пп. 3.5.4 введен </w:t>
      </w:r>
      <w:hyperlink r:id="rId321">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bookmarkStart w:id="35" w:name="P704"/>
      <w:bookmarkEnd w:id="35"/>
      <w:r>
        <w:t>3.6. После поступлении заявления автоматизированно с использованием ГИС ППО АСОИ Агентство осуществляет формирование следующих межведомственных запросов в отношении заявителя и членов его семьи:</w:t>
      </w:r>
    </w:p>
    <w:p w:rsidR="00573104" w:rsidRDefault="00573104">
      <w:pPr>
        <w:pStyle w:val="ConsPlusNormal"/>
        <w:spacing w:before="220"/>
        <w:ind w:firstLine="540"/>
        <w:jc w:val="both"/>
      </w:pPr>
      <w:r>
        <w:t>3.6.1. О действительности (недействительности) документов, удостоверяющих личность и содержащих указание на гражданство Российской Федерации (по виду сведения "Проверка действительности паспорта"), - в Министерстве внутренних дел Российской Федерации.</w:t>
      </w:r>
    </w:p>
    <w:p w:rsidR="00573104" w:rsidRDefault="00573104">
      <w:pPr>
        <w:pStyle w:val="ConsPlusNormal"/>
        <w:spacing w:before="220"/>
        <w:ind w:firstLine="540"/>
        <w:jc w:val="both"/>
      </w:pPr>
      <w:r>
        <w:t>3.6.2. О государственной регистрации рождения ребенка - в государственных информационных системах "Единый государственный реестр записей актов гражданского состояния", "Единая централизованная цифровая платформа в социальной сфере".</w:t>
      </w:r>
    </w:p>
    <w:p w:rsidR="00573104" w:rsidRDefault="00573104">
      <w:pPr>
        <w:pStyle w:val="ConsPlusNormal"/>
        <w:spacing w:before="220"/>
        <w:ind w:firstLine="540"/>
        <w:jc w:val="both"/>
      </w:pPr>
      <w:r>
        <w:t>3.6.3. О лишении (ограничении, восстановлении) родительских прав, об отмене ограничения родительских прав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3.6.4. О проживании в автономном округе (по видам сведений "Предоставление регистрационного досье о регистрации граждан РФ (полное)", "Выгрузка сведений о лицах, проживающих совместно с заявителем, по запросам заинтересованных органов государственной власти и органов местного самоуправления", "Регистрация по месту жительства", "Регистрация по месту пребывания") - в Министерстве внутренних дел Российской Федерации.</w:t>
      </w:r>
    </w:p>
    <w:p w:rsidR="00573104" w:rsidRDefault="00573104">
      <w:pPr>
        <w:pStyle w:val="ConsPlusNormal"/>
        <w:spacing w:before="220"/>
        <w:ind w:firstLine="540"/>
        <w:jc w:val="both"/>
      </w:pPr>
      <w:r>
        <w:t>3.6.5. О факте постоянного проживания не менее 10 лет в автономном округе (по видам сведений "Предоставление регистрационного досье о регистрации граждан РФ (полное)", "Регистрация по месту пребывания", "Регистрация по месту жительства") - в Министерстве внутренних дел Российской Федерации.</w:t>
      </w:r>
    </w:p>
    <w:p w:rsidR="00573104" w:rsidRDefault="00573104">
      <w:pPr>
        <w:pStyle w:val="ConsPlusNormal"/>
        <w:spacing w:before="220"/>
        <w:ind w:firstLine="540"/>
        <w:jc w:val="both"/>
      </w:pPr>
      <w:r>
        <w:t>3.6.6. О факте получения ребенком (детьми) начального общего, основного общего, среднего общего образования в общеобразовательной организации,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 расположенной на территории автономного округа, - в ГИС "Образование Югры" и (или) через направление запроса на бумажном носителе в указанную гражданином образовательную организацию.</w:t>
      </w:r>
    </w:p>
    <w:p w:rsidR="00573104" w:rsidRDefault="00573104">
      <w:pPr>
        <w:pStyle w:val="ConsPlusNormal"/>
        <w:jc w:val="both"/>
      </w:pPr>
      <w:r>
        <w:t xml:space="preserve">(в ред. </w:t>
      </w:r>
      <w:hyperlink r:id="rId322">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3.6.7. О назначении ежемесячного пособия в связи с рождением и воспитанием ребенка - в Фонде пенсионного и социального страхования Российской Федерации,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bookmarkStart w:id="36" w:name="P713"/>
      <w:bookmarkEnd w:id="36"/>
      <w:r>
        <w:t>3.6.8.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родителей (усыновителей, опекунов, попечителей, отчима, мачехи), - в Федеральной налоговой службе.</w:t>
      </w:r>
    </w:p>
    <w:p w:rsidR="00573104" w:rsidRDefault="00573104">
      <w:pPr>
        <w:pStyle w:val="ConsPlusNormal"/>
        <w:jc w:val="both"/>
      </w:pPr>
      <w:r>
        <w:t xml:space="preserve">(в ред. </w:t>
      </w:r>
      <w:hyperlink r:id="rId32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3.6.9. О суммах пенсий, пособий, иных мер социальной поддержки в виде выплат,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 xml:space="preserve">3.6.10. О суммах стипендии, выплачиваемой лицам, обучающимся в профессиональных образовательных организациях и образовательных организациях высшего образования, </w:t>
      </w:r>
      <w:r>
        <w:lastRenderedPageBreak/>
        <w:t>аспирантам,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3.6.11.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в Фонде пенсионного и социального страхования Российской Федерации,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3.6.12. О пособии по безработице (материальной помощи и иных выплатах безработным гражданам) - в государственной информационной системе "Единая централизованная цифровая платформа в социальной сфере", в территориальных органах службы занятости населения.</w:t>
      </w:r>
    </w:p>
    <w:p w:rsidR="00573104" w:rsidRDefault="00573104">
      <w:pPr>
        <w:pStyle w:val="ConsPlusNormal"/>
        <w:spacing w:before="220"/>
        <w:ind w:firstLine="540"/>
        <w:jc w:val="both"/>
      </w:pPr>
      <w:r>
        <w:t>3.6.13.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 - в Фонде пенсионного и социального страхования Российской Федерации,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bookmarkStart w:id="37" w:name="P720"/>
      <w:bookmarkEnd w:id="37"/>
      <w:r>
        <w:t>3.6.14.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Федеральной налоговой службе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w:t>
      </w:r>
    </w:p>
    <w:p w:rsidR="00573104" w:rsidRDefault="00573104">
      <w:pPr>
        <w:pStyle w:val="ConsPlusNormal"/>
        <w:jc w:val="both"/>
      </w:pPr>
      <w:r>
        <w:t xml:space="preserve">(в ред. </w:t>
      </w:r>
      <w:hyperlink r:id="rId324">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3.6.15. О дивидендах, процентах и иных доходах, полученных по операциям с ценными бумагами, - в Федеральной налоговой службе.</w:t>
      </w:r>
    </w:p>
    <w:p w:rsidR="00573104" w:rsidRDefault="00573104">
      <w:pPr>
        <w:pStyle w:val="ConsPlusNormal"/>
        <w:jc w:val="both"/>
      </w:pPr>
      <w:r>
        <w:t xml:space="preserve">(в ред. </w:t>
      </w:r>
      <w:hyperlink r:id="rId325">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3.6.16. О доходах от предпринимательской деятельности и осуществления частной практики - в Федеральной налоговой службе.</w:t>
      </w:r>
    </w:p>
    <w:p w:rsidR="00573104" w:rsidRDefault="00573104">
      <w:pPr>
        <w:pStyle w:val="ConsPlusNormal"/>
        <w:jc w:val="both"/>
      </w:pPr>
      <w:r>
        <w:t xml:space="preserve">(в ред. </w:t>
      </w:r>
      <w:hyperlink r:id="rId326">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3.6.17. О доходах по договорам авторского заказа, об отчуждении исключительного права по результатам интеллектуальной деятельности - в Федеральной налоговой службе.</w:t>
      </w:r>
    </w:p>
    <w:p w:rsidR="00573104" w:rsidRDefault="00573104">
      <w:pPr>
        <w:pStyle w:val="ConsPlusNormal"/>
        <w:jc w:val="both"/>
      </w:pPr>
      <w:r>
        <w:t xml:space="preserve">(в ред. </w:t>
      </w:r>
      <w:hyperlink r:id="rId327">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bookmarkStart w:id="38" w:name="P728"/>
      <w:bookmarkEnd w:id="38"/>
      <w:r>
        <w:t>3.6.18. О доходах от продажи, аренды имущества - в Федеральной налоговой службе.</w:t>
      </w:r>
    </w:p>
    <w:p w:rsidR="00573104" w:rsidRDefault="00573104">
      <w:pPr>
        <w:pStyle w:val="ConsPlusNormal"/>
        <w:jc w:val="both"/>
      </w:pPr>
      <w:r>
        <w:t xml:space="preserve">(в ред. </w:t>
      </w:r>
      <w:hyperlink r:id="rId328">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 xml:space="preserve">В случае отсутствия в Федеральной налоговой службе сведений о доходах заявителя и членов его семьи, указанных в </w:t>
      </w:r>
      <w:hyperlink w:anchor="P713">
        <w:r>
          <w:rPr>
            <w:color w:val="0000FF"/>
          </w:rPr>
          <w:t>подпунктах 3.6.8</w:t>
        </w:r>
      </w:hyperlink>
      <w:r>
        <w:t xml:space="preserve">, </w:t>
      </w:r>
      <w:hyperlink w:anchor="P720">
        <w:r>
          <w:rPr>
            <w:color w:val="0000FF"/>
          </w:rPr>
          <w:t>3.6.14</w:t>
        </w:r>
      </w:hyperlink>
      <w:r>
        <w:t xml:space="preserve"> - </w:t>
      </w:r>
      <w:hyperlink w:anchor="P728">
        <w:r>
          <w:rPr>
            <w:color w:val="0000FF"/>
          </w:rPr>
          <w:t>3.6.18</w:t>
        </w:r>
      </w:hyperlink>
      <w:r>
        <w:t xml:space="preserve"> настоящего пункта, Агентство в течение 1 рабочего дня уведомляет заявителя о необходимости представления в течение 5 рабочих дней документов, подтверждающих наличие и размер дохода указанных лиц.</w:t>
      </w:r>
    </w:p>
    <w:p w:rsidR="00573104" w:rsidRDefault="00573104">
      <w:pPr>
        <w:pStyle w:val="ConsPlusNormal"/>
        <w:jc w:val="both"/>
      </w:pPr>
      <w:r>
        <w:t xml:space="preserve">(абзац введен </w:t>
      </w:r>
      <w:hyperlink r:id="rId329">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3.6.19. О нахождении должника по алиментным обязательствам в исполнительском розыске, в том числе о том, что в месячный срок нахождение разыскиваемого должника не установлено, - в территориальных органах Федеральной службы судебных приставов.</w:t>
      </w:r>
    </w:p>
    <w:p w:rsidR="00573104" w:rsidRDefault="00573104">
      <w:pPr>
        <w:pStyle w:val="ConsPlusNormal"/>
        <w:spacing w:before="220"/>
        <w:ind w:firstLine="540"/>
        <w:jc w:val="both"/>
      </w:pPr>
      <w:r>
        <w:lastRenderedPageBreak/>
        <w:t>3.6.20. О непредоставлении аналогичных пособий в других субъектах Российской Федерации - в государственной информационной системе "Единая централизованная цифровая платформа в социальной сфере" или по запросу Агентства в органы социальной защиты населения по прежнему месту жительства гражданина в другом субъекте Российской Федерации.</w:t>
      </w:r>
    </w:p>
    <w:p w:rsidR="00573104" w:rsidRDefault="00573104">
      <w:pPr>
        <w:pStyle w:val="ConsPlusNormal"/>
        <w:spacing w:before="220"/>
        <w:ind w:firstLine="540"/>
        <w:jc w:val="both"/>
      </w:pPr>
      <w:r>
        <w:t>3.6.21. О факте и периодах обучения в общеобразовательных организациях, а также сроках обучения по очной форме в профессиональных образовательных организациях и образовательных организациях высшего образования, расположенных в автономном округе, - в организации, осуществляющей образовательную деятельность по образовательным программам профессионального обучения.</w:t>
      </w:r>
    </w:p>
    <w:p w:rsidR="00573104" w:rsidRDefault="00573104">
      <w:pPr>
        <w:pStyle w:val="ConsPlusNormal"/>
        <w:spacing w:before="220"/>
        <w:ind w:firstLine="540"/>
        <w:jc w:val="both"/>
      </w:pPr>
      <w:bookmarkStart w:id="39" w:name="P735"/>
      <w:bookmarkEnd w:id="39"/>
      <w:r>
        <w:t>3.6.22. О факте и периодах 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в автономном округе, - в информационных системах Депсоцразвития Югры.</w:t>
      </w:r>
    </w:p>
    <w:p w:rsidR="00573104" w:rsidRDefault="00573104">
      <w:pPr>
        <w:pStyle w:val="ConsPlusNormal"/>
        <w:spacing w:before="220"/>
        <w:ind w:firstLine="540"/>
        <w:jc w:val="both"/>
      </w:pPr>
      <w:r>
        <w:t>3.6.23. О факте и периодах осуществления трудовой деятельности в организациях, расположенных в автономном округе, - в Фонде пенсионного и социального страхования Российской Федерации.</w:t>
      </w:r>
    </w:p>
    <w:p w:rsidR="00573104" w:rsidRDefault="00573104">
      <w:pPr>
        <w:pStyle w:val="ConsPlusNormal"/>
        <w:spacing w:before="220"/>
        <w:ind w:firstLine="540"/>
        <w:jc w:val="both"/>
      </w:pPr>
      <w:r>
        <w:t>3.6.24. О факте и периодах нахождения в качестве безработного, ищущего работу - в территориальных органах службы занятости населения автономного округа.</w:t>
      </w:r>
    </w:p>
    <w:p w:rsidR="00573104" w:rsidRDefault="00573104">
      <w:pPr>
        <w:pStyle w:val="ConsPlusNormal"/>
        <w:spacing w:before="220"/>
        <w:ind w:firstLine="540"/>
        <w:jc w:val="both"/>
      </w:pPr>
      <w:r>
        <w:t>3.6.25. О факте и периодах найма жилого помещения, расположенного в автономном округе, - в Едином государственном реестре недвижимости Федеральной службы государственной регистрации, кадастра и картографии, исполнительных органах автономного округа, исполнительно-распорядительных органах местного самоуправления муниципальных образований автономного округа.</w:t>
      </w:r>
    </w:p>
    <w:p w:rsidR="00573104" w:rsidRDefault="00573104">
      <w:pPr>
        <w:pStyle w:val="ConsPlusNormal"/>
        <w:spacing w:before="220"/>
        <w:ind w:firstLine="540"/>
        <w:jc w:val="both"/>
      </w:pPr>
      <w:bookmarkStart w:id="40" w:name="P739"/>
      <w:bookmarkEnd w:id="40"/>
      <w:r>
        <w:t xml:space="preserve">3.6.26. Утратил силу с 25 ноября 2025 года. - </w:t>
      </w:r>
      <w:hyperlink r:id="rId330">
        <w:r>
          <w:rPr>
            <w:color w:val="0000FF"/>
          </w:rPr>
          <w:t>Постановление</w:t>
        </w:r>
      </w:hyperlink>
      <w:r>
        <w:t xml:space="preserve"> Правительства ХМАО - Югры от 25.11.2025 N 465-п.</w:t>
      </w:r>
    </w:p>
    <w:p w:rsidR="00573104" w:rsidRDefault="00573104">
      <w:pPr>
        <w:pStyle w:val="ConsPlusNormal"/>
        <w:spacing w:before="220"/>
        <w:ind w:firstLine="540"/>
        <w:jc w:val="both"/>
      </w:pPr>
      <w:r>
        <w:t>3.6.27. О наличии сведений о многодетной семье в банке данных многодетных семей государственной информационной системы "Единая централизованная цифровая платформа в социальной сфере" (по видам сведений "Поиск человека в Банке многодетных по ФИО, СНИЛС и дате рождения", "Предоставление актуальной информации из банка многодетных по лицу на момент обращения по ФИО, СНИЛС и дате рождения", "Предоставление актуальной информации из банка многодетных по лицу и членам его семьи на момент обращения по ФИО, СНИЛС и дате рождения") - в государственной информационной системе "Единая централизованная цифровая платформа в социальной сфере".</w:t>
      </w:r>
    </w:p>
    <w:p w:rsidR="00573104" w:rsidRDefault="00573104">
      <w:pPr>
        <w:pStyle w:val="ConsPlusNormal"/>
        <w:jc w:val="both"/>
      </w:pPr>
      <w:r>
        <w:t xml:space="preserve">(пп. 3.6.27 введен </w:t>
      </w:r>
      <w:hyperlink r:id="rId331">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r>
        <w:t xml:space="preserve">Гражданин при подаче заявления на единовременное пособие вправе по своей инициативе представить документы (сведения), указанные в </w:t>
      </w:r>
      <w:hyperlink w:anchor="P704">
        <w:r>
          <w:rPr>
            <w:color w:val="0000FF"/>
          </w:rPr>
          <w:t>пункте 3.6</w:t>
        </w:r>
      </w:hyperlink>
      <w:r>
        <w:t xml:space="preserve"> Порядка.</w:t>
      </w:r>
    </w:p>
    <w:p w:rsidR="00573104" w:rsidRDefault="00573104">
      <w:pPr>
        <w:pStyle w:val="ConsPlusNormal"/>
        <w:spacing w:before="220"/>
        <w:ind w:firstLine="540"/>
        <w:jc w:val="both"/>
      </w:pPr>
      <w:r>
        <w:t xml:space="preserve">Абзац утратил силу с 25 ноября 2025 года. - </w:t>
      </w:r>
      <w:hyperlink r:id="rId332">
        <w:r>
          <w:rPr>
            <w:color w:val="0000FF"/>
          </w:rPr>
          <w:t>Постановление</w:t>
        </w:r>
      </w:hyperlink>
      <w:r>
        <w:t xml:space="preserve"> Правительства ХМАО - Югры от 25.11.2025 N 465-п.</w:t>
      </w:r>
    </w:p>
    <w:p w:rsidR="00573104" w:rsidRDefault="00573104">
      <w:pPr>
        <w:pStyle w:val="ConsPlusNormal"/>
        <w:spacing w:before="220"/>
        <w:ind w:firstLine="540"/>
        <w:jc w:val="both"/>
      </w:pPr>
      <w:r>
        <w:t>3.7. Для установления факта возникновения алиментных обязательств Агентство социального благополучия населения использует информацию, размещенную на официальных сайтах судов судебной системы Российской Федерации.</w:t>
      </w:r>
    </w:p>
    <w:p w:rsidR="00573104" w:rsidRDefault="00573104">
      <w:pPr>
        <w:pStyle w:val="ConsPlusNormal"/>
        <w:jc w:val="both"/>
      </w:pPr>
      <w:r>
        <w:t xml:space="preserve">(в ред. </w:t>
      </w:r>
      <w:hyperlink r:id="rId33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 xml:space="preserve">3.8. Решение о предоставлении (об отказе в предоставлении) единовременного пособия принимает Агентство в течение 5 рабочих дней с даты поступления заявления, а также сведений, указанных в </w:t>
      </w:r>
      <w:hyperlink w:anchor="P704">
        <w:r>
          <w:rPr>
            <w:color w:val="0000FF"/>
          </w:rPr>
          <w:t>пункте 3.6</w:t>
        </w:r>
      </w:hyperlink>
      <w:r>
        <w:t xml:space="preserve"> Порядка, полученных в порядке межведомственного взаимодействия.</w:t>
      </w:r>
    </w:p>
    <w:p w:rsidR="00573104" w:rsidRDefault="00573104">
      <w:pPr>
        <w:pStyle w:val="ConsPlusNormal"/>
        <w:spacing w:before="220"/>
        <w:ind w:firstLine="540"/>
        <w:jc w:val="both"/>
      </w:pPr>
      <w:r>
        <w:lastRenderedPageBreak/>
        <w:t>3.9. Назначение единовременного пособия осуществляется, если обращение за ним поступило не позднее окончания текущего календарного года, в котором ребенок (дети) зачислен в образовательную организацию либо переведен в следующий класс образовательной организации.</w:t>
      </w:r>
    </w:p>
    <w:p w:rsidR="00573104" w:rsidRDefault="00573104">
      <w:pPr>
        <w:pStyle w:val="ConsPlusNormal"/>
        <w:jc w:val="both"/>
      </w:pPr>
      <w:r>
        <w:t xml:space="preserve">(в ред. </w:t>
      </w:r>
      <w:hyperlink r:id="rId334">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3.10. Предоставление единовременного пособия Агентство осуществляет путем перечисления денежных средств на номер банковской карты МИР или счет, открытый гражданином в кредитной организации, в течение 10 рабочих дней после принятия решения либо почтовым отправлением в почтовое отделение по месту жительства (пребывания) заявителя до 15-го числа.</w:t>
      </w:r>
    </w:p>
    <w:p w:rsidR="00573104" w:rsidRDefault="00573104">
      <w:pPr>
        <w:pStyle w:val="ConsPlusNormal"/>
        <w:spacing w:before="220"/>
        <w:ind w:firstLine="540"/>
        <w:jc w:val="both"/>
      </w:pPr>
      <w:r>
        <w:t>3.11. Уведомление о принятом решении Агентство направляет в течение 2 рабочих дней с даты его принятия в электронном виде через ЕПГУ в виде файла, подписанного усиленной квалифицированной электронной подписью.</w:t>
      </w:r>
    </w:p>
    <w:p w:rsidR="00573104" w:rsidRDefault="00573104">
      <w:pPr>
        <w:pStyle w:val="ConsPlusNormal"/>
        <w:spacing w:before="220"/>
        <w:ind w:firstLine="540"/>
        <w:jc w:val="both"/>
      </w:pPr>
      <w:r>
        <w:t>3.12. Основаниями для отказа в предоставлении единовременного пособия являются:</w:t>
      </w:r>
    </w:p>
    <w:p w:rsidR="00573104" w:rsidRDefault="00573104">
      <w:pPr>
        <w:pStyle w:val="ConsPlusNormal"/>
        <w:spacing w:before="220"/>
        <w:ind w:firstLine="540"/>
        <w:jc w:val="both"/>
      </w:pPr>
      <w:r>
        <w:t xml:space="preserve">несоответствие требованиям, указанным в </w:t>
      </w:r>
      <w:hyperlink w:anchor="P562">
        <w:r>
          <w:rPr>
            <w:color w:val="0000FF"/>
          </w:rPr>
          <w:t>пунктах 1.1</w:t>
        </w:r>
      </w:hyperlink>
      <w:r>
        <w:t xml:space="preserve">, </w:t>
      </w:r>
      <w:hyperlink w:anchor="P689">
        <w:r>
          <w:rPr>
            <w:color w:val="0000FF"/>
          </w:rPr>
          <w:t>3.1</w:t>
        </w:r>
      </w:hyperlink>
      <w:r>
        <w:t xml:space="preserve"> Порядка;</w:t>
      </w:r>
    </w:p>
    <w:p w:rsidR="00573104" w:rsidRDefault="00573104">
      <w:pPr>
        <w:pStyle w:val="ConsPlusNormal"/>
        <w:jc w:val="both"/>
      </w:pPr>
      <w:r>
        <w:t xml:space="preserve">(абзац введен </w:t>
      </w:r>
      <w:hyperlink r:id="rId335">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смерть гражданина или ребенка;</w:t>
      </w:r>
    </w:p>
    <w:p w:rsidR="00573104" w:rsidRDefault="00573104">
      <w:pPr>
        <w:pStyle w:val="ConsPlusNormal"/>
        <w:spacing w:before="220"/>
        <w:ind w:firstLine="540"/>
        <w:jc w:val="both"/>
      </w:pPr>
      <w:r>
        <w:t>размер среднедушевого дохода семьи превышает двукратную величину прожиточного минимума в автономном округе;</w:t>
      </w:r>
    </w:p>
    <w:p w:rsidR="00573104" w:rsidRDefault="00573104">
      <w:pPr>
        <w:pStyle w:val="ConsPlusNormal"/>
        <w:jc w:val="both"/>
      </w:pPr>
      <w:r>
        <w:t xml:space="preserve">(в ред. </w:t>
      </w:r>
      <w:hyperlink r:id="rId336">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наличие в заявлении неполных или недостоверных сведений;</w:t>
      </w:r>
    </w:p>
    <w:p w:rsidR="00573104" w:rsidRDefault="00573104">
      <w:pPr>
        <w:pStyle w:val="ConsPlusNormal"/>
        <w:spacing w:before="220"/>
        <w:ind w:firstLine="540"/>
        <w:jc w:val="both"/>
      </w:pPr>
      <w:r>
        <w:t>определение ребенка на полное государственное обеспечение;</w:t>
      </w:r>
    </w:p>
    <w:p w:rsidR="00573104" w:rsidRDefault="00573104">
      <w:pPr>
        <w:pStyle w:val="ConsPlusNormal"/>
        <w:spacing w:before="220"/>
        <w:ind w:firstLine="540"/>
        <w:jc w:val="both"/>
      </w:pPr>
      <w:r>
        <w:t>лишение родителей (законных представителей) родительских прав или их ограничение;</w:t>
      </w:r>
    </w:p>
    <w:p w:rsidR="00573104" w:rsidRDefault="00573104">
      <w:pPr>
        <w:pStyle w:val="ConsPlusNormal"/>
        <w:spacing w:before="220"/>
        <w:ind w:firstLine="540"/>
        <w:jc w:val="both"/>
      </w:pPr>
      <w:r>
        <w:t>назначение ребенку опекуна (попечителя);</w:t>
      </w:r>
    </w:p>
    <w:p w:rsidR="00573104" w:rsidRDefault="00573104">
      <w:pPr>
        <w:pStyle w:val="ConsPlusNormal"/>
        <w:spacing w:before="220"/>
        <w:ind w:firstLine="540"/>
        <w:jc w:val="both"/>
      </w:pPr>
      <w:r>
        <w:t>объявление ребенка полностью дееспособным в соответствии с законодательством Российской Федерации;</w:t>
      </w:r>
    </w:p>
    <w:p w:rsidR="00573104" w:rsidRDefault="00573104">
      <w:pPr>
        <w:pStyle w:val="ConsPlusNormal"/>
        <w:spacing w:before="220"/>
        <w:ind w:firstLine="540"/>
        <w:jc w:val="both"/>
      </w:pPr>
      <w:r>
        <w:t>неподтверждение Министерством внутренних дел Российской Федерации факта проживания гражданина, в том числе совместного проживания с ребенком (детьми), по месту жительства в автономном округе;</w:t>
      </w:r>
    </w:p>
    <w:p w:rsidR="00573104" w:rsidRDefault="00573104">
      <w:pPr>
        <w:pStyle w:val="ConsPlusNormal"/>
        <w:spacing w:before="220"/>
        <w:ind w:firstLine="540"/>
        <w:jc w:val="both"/>
      </w:pPr>
      <w:r>
        <w:t>неподтверждение Министерством внутренних дел Российской Федерации факта постоянного проживания не менее 10 лет в автономном округе;</w:t>
      </w:r>
    </w:p>
    <w:p w:rsidR="00573104" w:rsidRDefault="00573104">
      <w:pPr>
        <w:pStyle w:val="ConsPlusNormal"/>
        <w:spacing w:before="220"/>
        <w:ind w:firstLine="540"/>
        <w:jc w:val="both"/>
      </w:pPr>
      <w:r>
        <w:t>выезд членов многодетной семьи на постоянное место жительства за пределы автономного округа;</w:t>
      </w:r>
    </w:p>
    <w:p w:rsidR="00573104" w:rsidRDefault="00573104">
      <w:pPr>
        <w:pStyle w:val="ConsPlusNormal"/>
        <w:spacing w:before="220"/>
        <w:ind w:firstLine="540"/>
        <w:jc w:val="both"/>
      </w:pPr>
      <w:r>
        <w:t xml:space="preserve">получение мер социальной поддержки для многодетных семей в другом субъекте Российской Федерации, в том числе в соответствии с </w:t>
      </w:r>
      <w:hyperlink r:id="rId337">
        <w:r>
          <w:rPr>
            <w:color w:val="0000FF"/>
          </w:rPr>
          <w:t>Указом</w:t>
        </w:r>
      </w:hyperlink>
      <w:r>
        <w:t xml:space="preserve"> Президента Российской Федерации от 23 января 2024 года N 63 "О мерах социальной поддержки многодетных семей";</w:t>
      </w:r>
    </w:p>
    <w:p w:rsidR="00573104" w:rsidRDefault="00573104">
      <w:pPr>
        <w:pStyle w:val="ConsPlusNormal"/>
        <w:jc w:val="both"/>
      </w:pPr>
      <w:r>
        <w:t xml:space="preserve">(в ред. </w:t>
      </w:r>
      <w:hyperlink r:id="rId338">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обучение ребенка в общеобразовательных организациях, расположенных за пределами автономного округа;</w:t>
      </w:r>
    </w:p>
    <w:p w:rsidR="00573104" w:rsidRDefault="00573104">
      <w:pPr>
        <w:pStyle w:val="ConsPlusNormal"/>
        <w:spacing w:before="220"/>
        <w:ind w:firstLine="540"/>
        <w:jc w:val="both"/>
      </w:pPr>
      <w:r>
        <w:t>отсутствие или утрата права на получение пособия;</w:t>
      </w:r>
    </w:p>
    <w:p w:rsidR="00573104" w:rsidRDefault="00573104">
      <w:pPr>
        <w:pStyle w:val="ConsPlusNormal"/>
        <w:spacing w:before="220"/>
        <w:ind w:firstLine="540"/>
        <w:jc w:val="both"/>
      </w:pPr>
      <w:r>
        <w:lastRenderedPageBreak/>
        <w:t xml:space="preserve">непредставление заявителем сведений, указанных в </w:t>
      </w:r>
      <w:hyperlink w:anchor="P693">
        <w:r>
          <w:rPr>
            <w:color w:val="0000FF"/>
          </w:rPr>
          <w:t>пункте 3.5</w:t>
        </w:r>
      </w:hyperlink>
      <w:r>
        <w:t xml:space="preserve"> Порядка;</w:t>
      </w:r>
    </w:p>
    <w:p w:rsidR="00573104" w:rsidRDefault="00573104">
      <w:pPr>
        <w:pStyle w:val="ConsPlusNormal"/>
        <w:spacing w:before="220"/>
        <w:ind w:firstLine="540"/>
        <w:jc w:val="both"/>
      </w:pPr>
      <w:r>
        <w:t xml:space="preserve">абзац утратил силу с 7 апреля 2025 года. - </w:t>
      </w:r>
      <w:hyperlink r:id="rId339">
        <w:r>
          <w:rPr>
            <w:color w:val="0000FF"/>
          </w:rPr>
          <w:t>Постановление</w:t>
        </w:r>
      </w:hyperlink>
      <w:r>
        <w:t xml:space="preserve"> Правительства ХМАО - Югры от 07.04.2025 N 133-п;</w:t>
      </w:r>
    </w:p>
    <w:p w:rsidR="00573104" w:rsidRDefault="00573104">
      <w:pPr>
        <w:pStyle w:val="ConsPlusNormal"/>
        <w:spacing w:before="220"/>
        <w:ind w:firstLine="540"/>
        <w:jc w:val="both"/>
      </w:pPr>
      <w:r>
        <w:t>повторная подача заявления в период назначения единовременного пособия.</w:t>
      </w:r>
    </w:p>
    <w:p w:rsidR="00573104" w:rsidRDefault="00573104">
      <w:pPr>
        <w:pStyle w:val="ConsPlusNormal"/>
        <w:spacing w:before="220"/>
        <w:ind w:firstLine="540"/>
        <w:jc w:val="both"/>
      </w:pPr>
      <w:r>
        <w:t>3.13. Гражданин вправе обжаловать отказ в предоставлении единовременного пособия в Депсоцразвития Югры и (или) в судебном порядке.</w:t>
      </w:r>
    </w:p>
    <w:p w:rsidR="00573104" w:rsidRDefault="00573104">
      <w:pPr>
        <w:pStyle w:val="ConsPlusNormal"/>
        <w:spacing w:before="220"/>
        <w:ind w:firstLine="540"/>
        <w:jc w:val="both"/>
      </w:pPr>
      <w:r>
        <w:t xml:space="preserve">3.14. Факт и периоды постоянного проживания в автономном округе по желанию гражданин подтверждает сведениями, указанными в </w:t>
      </w:r>
      <w:hyperlink w:anchor="P735">
        <w:r>
          <w:rPr>
            <w:color w:val="0000FF"/>
          </w:rPr>
          <w:t>подпунктах 3.6.22</w:t>
        </w:r>
      </w:hyperlink>
      <w:r>
        <w:t xml:space="preserve"> - </w:t>
      </w:r>
      <w:hyperlink w:anchor="P739">
        <w:r>
          <w:rPr>
            <w:color w:val="0000FF"/>
          </w:rPr>
          <w:t>3.6.26 пункта 3.6</w:t>
        </w:r>
      </w:hyperlink>
      <w:r>
        <w:t xml:space="preserve"> Порядка.</w:t>
      </w:r>
    </w:p>
    <w:p w:rsidR="00573104" w:rsidRDefault="00573104">
      <w:pPr>
        <w:pStyle w:val="ConsPlusNormal"/>
        <w:spacing w:before="220"/>
        <w:ind w:firstLine="540"/>
        <w:jc w:val="both"/>
      </w:pPr>
      <w:r>
        <w:t>3.15. В период постоянного проживания гражданина в автономном округе не менее 10 лет включаются сроки:</w:t>
      </w:r>
    </w:p>
    <w:p w:rsidR="00573104" w:rsidRDefault="00573104">
      <w:pPr>
        <w:pStyle w:val="ConsPlusNormal"/>
        <w:spacing w:before="220"/>
        <w:ind w:firstLine="540"/>
        <w:jc w:val="both"/>
      </w:pPr>
      <w:r>
        <w:t>3.15.1. Обучения в общеобразовательных организациях, в том числе по очной форме, в профессиональных образовательных организациях и образовательных организациях высшего образования, расположенных в автономном округе.</w:t>
      </w:r>
    </w:p>
    <w:p w:rsidR="00573104" w:rsidRDefault="00573104">
      <w:pPr>
        <w:pStyle w:val="ConsPlusNormal"/>
        <w:spacing w:before="220"/>
        <w:ind w:firstLine="540"/>
        <w:jc w:val="both"/>
      </w:pPr>
      <w:r>
        <w:t>3.15.2. 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в автономном округе.</w:t>
      </w:r>
    </w:p>
    <w:p w:rsidR="00573104" w:rsidRDefault="00573104">
      <w:pPr>
        <w:pStyle w:val="ConsPlusNormal"/>
        <w:spacing w:before="220"/>
        <w:ind w:firstLine="540"/>
        <w:jc w:val="both"/>
      </w:pPr>
      <w:r>
        <w:t>3.15.3. Получения социальных услуг в учреждениях социального обслуживания автономного округа.</w:t>
      </w:r>
    </w:p>
    <w:p w:rsidR="00573104" w:rsidRDefault="00573104">
      <w:pPr>
        <w:pStyle w:val="ConsPlusNormal"/>
        <w:spacing w:before="220"/>
        <w:ind w:firstLine="540"/>
        <w:jc w:val="both"/>
      </w:pPr>
      <w:r>
        <w:t>3.15.4. Осуществления трудовой деятельности в организациях, расположенных в автономном округе.</w:t>
      </w:r>
    </w:p>
    <w:p w:rsidR="00573104" w:rsidRDefault="00573104">
      <w:pPr>
        <w:pStyle w:val="ConsPlusNormal"/>
        <w:spacing w:before="220"/>
        <w:ind w:firstLine="540"/>
        <w:jc w:val="both"/>
      </w:pPr>
      <w:r>
        <w:t>3.15.5. Нахождения в качестве безработного, ищущего работу в центрах занятости населения, расположенных в автономном округе.</w:t>
      </w:r>
    </w:p>
    <w:p w:rsidR="00573104" w:rsidRDefault="00573104">
      <w:pPr>
        <w:pStyle w:val="ConsPlusNormal"/>
        <w:spacing w:before="220"/>
        <w:ind w:firstLine="540"/>
        <w:jc w:val="both"/>
      </w:pPr>
      <w:r>
        <w:t>3.15.6. Нахождения на лечении в медицинских организациях автономного округа.</w:t>
      </w:r>
    </w:p>
    <w:p w:rsidR="00573104" w:rsidRDefault="00573104">
      <w:pPr>
        <w:pStyle w:val="ConsPlusNormal"/>
        <w:spacing w:before="220"/>
        <w:ind w:firstLine="540"/>
        <w:jc w:val="both"/>
      </w:pPr>
      <w:r>
        <w:t>3.15.7. Найма жилого помещения, расположенного в автономном округе.</w:t>
      </w:r>
    </w:p>
    <w:p w:rsidR="00573104" w:rsidRDefault="00573104">
      <w:pPr>
        <w:pStyle w:val="ConsPlusNormal"/>
        <w:spacing w:before="220"/>
        <w:ind w:firstLine="540"/>
        <w:jc w:val="both"/>
      </w:pPr>
      <w:r>
        <w:t>3.16. В состав семьи, учитываемый при исчислении величины среднедушевого дохода семьи, включаются:</w:t>
      </w:r>
    </w:p>
    <w:p w:rsidR="00573104" w:rsidRDefault="00573104">
      <w:pPr>
        <w:pStyle w:val="ConsPlusNormal"/>
        <w:spacing w:before="220"/>
        <w:ind w:firstLine="540"/>
        <w:jc w:val="both"/>
      </w:pPr>
      <w:r>
        <w:t>состоящие в браке (не состоящие в браке при установлении отцовства) родители детей, в том числе раздельно проживающие родители и проживающие совместно с ними или с одним из них их несовершеннолетние дети;</w:t>
      </w:r>
    </w:p>
    <w:p w:rsidR="00573104" w:rsidRDefault="00573104">
      <w:pPr>
        <w:pStyle w:val="ConsPlusNormal"/>
        <w:spacing w:before="220"/>
        <w:ind w:firstLine="540"/>
        <w:jc w:val="both"/>
      </w:pPr>
      <w:r>
        <w:t>отчим (мачеха) ребенка;</w:t>
      </w:r>
    </w:p>
    <w:p w:rsidR="00573104" w:rsidRDefault="00573104">
      <w:pPr>
        <w:pStyle w:val="ConsPlusNormal"/>
        <w:spacing w:before="220"/>
        <w:ind w:firstLine="540"/>
        <w:jc w:val="both"/>
      </w:pPr>
      <w:r>
        <w:t>опекун (попечитель) ребенка, супруг (супруга) опекуна (попечителя);</w:t>
      </w:r>
    </w:p>
    <w:p w:rsidR="00573104" w:rsidRDefault="00573104">
      <w:pPr>
        <w:pStyle w:val="ConsPlusNormal"/>
        <w:spacing w:before="220"/>
        <w:ind w:firstLine="540"/>
        <w:jc w:val="both"/>
      </w:pPr>
      <w:r>
        <w:t>дети до достижения возраста 18 лет или 23 лет - при условии их обучения в организации, осуществляющей образовательную деятельность, по очной форме обучения;</w:t>
      </w:r>
    </w:p>
    <w:p w:rsidR="00573104" w:rsidRDefault="00573104">
      <w:pPr>
        <w:pStyle w:val="ConsPlusNormal"/>
        <w:jc w:val="both"/>
      </w:pPr>
      <w:r>
        <w:t xml:space="preserve">(в ред. </w:t>
      </w:r>
      <w:hyperlink r:id="rId340">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r>
        <w:t>одинокий родитель и проживающий совместно с ним несовершеннолетний ребенок (дети).</w:t>
      </w:r>
    </w:p>
    <w:p w:rsidR="00573104" w:rsidRDefault="00573104">
      <w:pPr>
        <w:pStyle w:val="ConsPlusNormal"/>
        <w:spacing w:before="220"/>
        <w:ind w:firstLine="540"/>
        <w:jc w:val="both"/>
      </w:pPr>
      <w:r>
        <w:t xml:space="preserve">В отношении ребенка (детей), находящегося под опекой (попечительством), в составе семьи учитываются его родители (родитель), несовершеннолетние братья и сестры, воспитывающиеся в одной семье, независимо от места их проживания (пребывания), и сам ребенок (дети), за </w:t>
      </w:r>
      <w:r>
        <w:lastRenderedPageBreak/>
        <w:t xml:space="preserve">исключением лиц, указанных в </w:t>
      </w:r>
      <w:hyperlink w:anchor="P790">
        <w:r>
          <w:rPr>
            <w:color w:val="0000FF"/>
          </w:rPr>
          <w:t>пункте 3.17</w:t>
        </w:r>
      </w:hyperlink>
      <w:r>
        <w:t xml:space="preserve"> Порядка.</w:t>
      </w:r>
    </w:p>
    <w:p w:rsidR="00573104" w:rsidRDefault="00573104">
      <w:pPr>
        <w:pStyle w:val="ConsPlusNormal"/>
        <w:spacing w:before="220"/>
        <w:ind w:firstLine="540"/>
        <w:jc w:val="both"/>
      </w:pPr>
      <w:bookmarkStart w:id="41" w:name="P790"/>
      <w:bookmarkEnd w:id="41"/>
      <w:r>
        <w:t>3.17. В состав семьи, учитываемый при исчислении величины среднедушевого дохода семьи, не включаются:</w:t>
      </w:r>
    </w:p>
    <w:p w:rsidR="00573104" w:rsidRDefault="00573104">
      <w:pPr>
        <w:pStyle w:val="ConsPlusNormal"/>
        <w:spacing w:before="220"/>
        <w:ind w:firstLine="540"/>
        <w:jc w:val="both"/>
      </w:pPr>
      <w:r>
        <w:t>дети, достигшие возраста 18 лет, не обучающиеся в организации, осуществляющей образовательную деятельность, по очной форме обучения;</w:t>
      </w:r>
    </w:p>
    <w:p w:rsidR="00573104" w:rsidRDefault="00573104">
      <w:pPr>
        <w:pStyle w:val="ConsPlusNormal"/>
        <w:jc w:val="both"/>
      </w:pPr>
      <w:r>
        <w:t xml:space="preserve">(в ред. </w:t>
      </w:r>
      <w:hyperlink r:id="rId341">
        <w:r>
          <w:rPr>
            <w:color w:val="0000FF"/>
          </w:rPr>
          <w:t>постановления</w:t>
        </w:r>
      </w:hyperlink>
      <w:r>
        <w:t xml:space="preserve"> Правительства ХМАО - Югры от 06.08.2024 N 288-п)</w:t>
      </w:r>
    </w:p>
    <w:p w:rsidR="00573104" w:rsidRDefault="00573104">
      <w:pPr>
        <w:pStyle w:val="ConsPlusNormal"/>
        <w:spacing w:before="220"/>
        <w:ind w:firstLine="540"/>
        <w:jc w:val="both"/>
      </w:pPr>
      <w:r>
        <w:t>дети, достигшие возраста 23 лет;</w:t>
      </w:r>
    </w:p>
    <w:p w:rsidR="00573104" w:rsidRDefault="00573104">
      <w:pPr>
        <w:pStyle w:val="ConsPlusNormal"/>
        <w:jc w:val="both"/>
      </w:pPr>
      <w:r>
        <w:t xml:space="preserve">(абзац введен </w:t>
      </w:r>
      <w:hyperlink r:id="rId342">
        <w:r>
          <w:rPr>
            <w:color w:val="0000FF"/>
          </w:rPr>
          <w:t>постановлением</w:t>
        </w:r>
      </w:hyperlink>
      <w:r>
        <w:t xml:space="preserve"> Правительства ХМАО - Югры от 06.08.2024 N 288-п)</w:t>
      </w:r>
    </w:p>
    <w:p w:rsidR="00573104" w:rsidRDefault="00573104">
      <w:pPr>
        <w:pStyle w:val="ConsPlusNormal"/>
        <w:spacing w:before="220"/>
        <w:ind w:firstLine="540"/>
        <w:jc w:val="both"/>
      </w:pPr>
      <w:r>
        <w:t>дети в возрасте до 18 лет при приобретении ими полной дееспособности (эмансипации) в соответствии с законодательством Российской Федерации;</w:t>
      </w:r>
    </w:p>
    <w:p w:rsidR="00573104" w:rsidRDefault="00573104">
      <w:pPr>
        <w:pStyle w:val="ConsPlusNormal"/>
        <w:spacing w:before="220"/>
        <w:ind w:firstLine="540"/>
        <w:jc w:val="both"/>
      </w:pPr>
      <w:r>
        <w:t>дети, в отношении которых родители лишены (ограничены) родительских прав;</w:t>
      </w:r>
    </w:p>
    <w:p w:rsidR="00573104" w:rsidRDefault="00573104">
      <w:pPr>
        <w:pStyle w:val="ConsPlusNormal"/>
        <w:spacing w:before="220"/>
        <w:ind w:firstLine="540"/>
        <w:jc w:val="both"/>
      </w:pPr>
      <w:r>
        <w:t>лица, лишенные либо ограниченные в родительских правах;</w:t>
      </w:r>
    </w:p>
    <w:p w:rsidR="00573104" w:rsidRDefault="00573104">
      <w:pPr>
        <w:pStyle w:val="ConsPlusNormal"/>
        <w:spacing w:before="220"/>
        <w:ind w:firstLine="540"/>
        <w:jc w:val="both"/>
      </w:pPr>
      <w:r>
        <w:t>лица, находящиеся на полном государственном обеспечении;</w:t>
      </w:r>
    </w:p>
    <w:p w:rsidR="00573104" w:rsidRDefault="00573104">
      <w:pPr>
        <w:pStyle w:val="ConsPlusNormal"/>
        <w:spacing w:before="220"/>
        <w:ind w:firstLine="540"/>
        <w:jc w:val="both"/>
      </w:pPr>
      <w:r>
        <w:t>лица, проходящие военную службу по призыву;</w:t>
      </w:r>
    </w:p>
    <w:p w:rsidR="00573104" w:rsidRDefault="00573104">
      <w:pPr>
        <w:pStyle w:val="ConsPlusNormal"/>
        <w:spacing w:before="220"/>
        <w:ind w:firstLine="540"/>
        <w:jc w:val="both"/>
      </w:pPr>
      <w:r>
        <w:t>лица, отбывающие наказание в виде лишения свободы;</w:t>
      </w:r>
    </w:p>
    <w:p w:rsidR="00573104" w:rsidRDefault="00573104">
      <w:pPr>
        <w:pStyle w:val="ConsPlusNormal"/>
        <w:spacing w:before="220"/>
        <w:ind w:firstLine="540"/>
        <w:jc w:val="both"/>
      </w:pPr>
      <w:r>
        <w:t>родитель, выплачивающий алименты на ребенка, в отношении которого обращаются за назначением единовременного пособия, в случае ненахождения родителей в браке и их раздельного проживания;</w:t>
      </w:r>
    </w:p>
    <w:p w:rsidR="00573104" w:rsidRDefault="00573104">
      <w:pPr>
        <w:pStyle w:val="ConsPlusNormal"/>
        <w:spacing w:before="220"/>
        <w:ind w:firstLine="540"/>
        <w:jc w:val="both"/>
      </w:pPr>
      <w:r>
        <w:t>1 из родителей, отсутствующий в связи с его розыском как должника по алиментным обязательствам, осуждением к лишению свободы или нахождением под арестом; признанный умершим или безвестно отсутствующим.</w:t>
      </w:r>
    </w:p>
    <w:p w:rsidR="00573104" w:rsidRDefault="00573104">
      <w:pPr>
        <w:pStyle w:val="ConsPlusNormal"/>
        <w:spacing w:before="220"/>
        <w:ind w:firstLine="540"/>
        <w:jc w:val="both"/>
      </w:pPr>
      <w:bookmarkStart w:id="42" w:name="P803"/>
      <w:bookmarkEnd w:id="42"/>
      <w:r>
        <w:t xml:space="preserve">3.18. При расчете среднедушевого дохода семьи учитываются доходы каждого члена семьи, полученных в денежной форме, </w:t>
      </w:r>
      <w:hyperlink r:id="rId343">
        <w:r>
          <w:rPr>
            <w:color w:val="0000FF"/>
          </w:rPr>
          <w:t>перечень</w:t>
        </w:r>
      </w:hyperlink>
      <w:r>
        <w:t xml:space="preserve"> которых установлен постановлением Правительства Российской Федерации от 20 августа 2003 года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573104" w:rsidRDefault="00573104">
      <w:pPr>
        <w:pStyle w:val="ConsPlusNormal"/>
        <w:spacing w:before="220"/>
        <w:ind w:firstLine="540"/>
        <w:jc w:val="both"/>
      </w:pPr>
      <w:r>
        <w:t xml:space="preserve">3.19. В доход семьи, взявшей ребенка (детей) под опеку (попечительство), включаются доходы родителей или 1 из них (кроме случаев лишения, ограничения в родительских правах), несовершеннолетних братьев и сестер, воспитывающихся в 1 семье, за исключением лиц, указанных в </w:t>
      </w:r>
      <w:hyperlink w:anchor="P805">
        <w:r>
          <w:rPr>
            <w:color w:val="0000FF"/>
          </w:rPr>
          <w:t>пункте 3.20</w:t>
        </w:r>
      </w:hyperlink>
      <w:r>
        <w:t xml:space="preserve"> Порядка, а также назначенные ребенку (детям) пенсии и алименты.</w:t>
      </w:r>
    </w:p>
    <w:p w:rsidR="00573104" w:rsidRDefault="00573104">
      <w:pPr>
        <w:pStyle w:val="ConsPlusNormal"/>
        <w:spacing w:before="220"/>
        <w:ind w:firstLine="540"/>
        <w:jc w:val="both"/>
      </w:pPr>
      <w:bookmarkStart w:id="43" w:name="P805"/>
      <w:bookmarkEnd w:id="43"/>
      <w:r>
        <w:t>3.20. При расчете среднедушевого дохода семьи не учитываются:</w:t>
      </w:r>
    </w:p>
    <w:p w:rsidR="00573104" w:rsidRDefault="00573104">
      <w:pPr>
        <w:pStyle w:val="ConsPlusNormal"/>
        <w:spacing w:before="220"/>
        <w:ind w:firstLine="540"/>
        <w:jc w:val="both"/>
      </w:pPr>
      <w:r>
        <w:t xml:space="preserve">3.20.1. Единовременное пособие при поступлении ребенка (детей) в первый класс общеобразовательной организации, единовременное пособие при рождении ребенка (детей) лицами из числа коренных малочисленных народов Севера, единовременное пособие для подготовки ребенка (детей) из многодетной семьи к началу учебного года, ежемесячные выплаты, установленные Федеральным </w:t>
      </w:r>
      <w:hyperlink r:id="rId344">
        <w:r>
          <w:rPr>
            <w:color w:val="0000FF"/>
          </w:rPr>
          <w:t>законом</w:t>
        </w:r>
      </w:hyperlink>
      <w:r>
        <w:t xml:space="preserve"> от 28 декабря 2017 года N 418-ФЗ "О ежемесячных выплатах семьям, имеющим детей", ежемесячные выплаты и единовременные выплаты, установленные Указами Президента Российской Федерации от 7 апреля 2020 года </w:t>
      </w:r>
      <w:hyperlink r:id="rId345">
        <w:r>
          <w:rPr>
            <w:color w:val="0000FF"/>
          </w:rPr>
          <w:t>N 249</w:t>
        </w:r>
      </w:hyperlink>
      <w:r>
        <w:t xml:space="preserve"> "О дополнительных мерах социальной поддержки семей, имеющих детей", от 23 июня 2020 года </w:t>
      </w:r>
      <w:hyperlink r:id="rId346">
        <w:r>
          <w:rPr>
            <w:color w:val="0000FF"/>
          </w:rPr>
          <w:t>N 412</w:t>
        </w:r>
      </w:hyperlink>
      <w:r>
        <w:t xml:space="preserve"> "О единовременной выплате семьям, имеющим детей", от 17 декабря 2020 года </w:t>
      </w:r>
      <w:hyperlink r:id="rId347">
        <w:r>
          <w:rPr>
            <w:color w:val="0000FF"/>
          </w:rPr>
          <w:t>N 797</w:t>
        </w:r>
      </w:hyperlink>
      <w:r>
        <w:t xml:space="preserve"> "О единовременной выплате семьям, имеющим детей", от 2 июля 2021 года </w:t>
      </w:r>
      <w:hyperlink r:id="rId348">
        <w:r>
          <w:rPr>
            <w:color w:val="0000FF"/>
          </w:rPr>
          <w:t>N 396</w:t>
        </w:r>
      </w:hyperlink>
      <w:r>
        <w:t xml:space="preserve"> "О единовременной выплате семьям, </w:t>
      </w:r>
      <w:r>
        <w:lastRenderedPageBreak/>
        <w:t>имеющим детей" на ребенка (детей), в отношении которого (которых) назначаются пособия и выплаты, предусмотренные Порядком, произведенные за прошлые периоды, а также единовременные выплаты в связи с рождением ребенка (детей), в том числе денежные средства подарка "Расту в Югре".</w:t>
      </w:r>
    </w:p>
    <w:p w:rsidR="00573104" w:rsidRDefault="00573104">
      <w:pPr>
        <w:pStyle w:val="ConsPlusNormal"/>
        <w:spacing w:before="220"/>
        <w:ind w:firstLine="540"/>
        <w:jc w:val="both"/>
      </w:pPr>
      <w:r>
        <w:t>3.20.2. 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или в связи с террористическим актом.</w:t>
      </w:r>
    </w:p>
    <w:p w:rsidR="00573104" w:rsidRDefault="00573104">
      <w:pPr>
        <w:pStyle w:val="ConsPlusNormal"/>
        <w:spacing w:before="220"/>
        <w:ind w:firstLine="540"/>
        <w:jc w:val="both"/>
      </w:pPr>
      <w:r>
        <w:t>3.20.3. Денежные средства материнского (семейного) капитала, Югорского семейного капитала.</w:t>
      </w:r>
    </w:p>
    <w:p w:rsidR="00573104" w:rsidRDefault="00573104">
      <w:pPr>
        <w:pStyle w:val="ConsPlusNormal"/>
        <w:spacing w:before="220"/>
        <w:ind w:firstLine="540"/>
        <w:jc w:val="both"/>
      </w:pPr>
      <w:r>
        <w:t>3.20.4. Единовременные денежные выплаты на приобретение (строительство) жилых помещений в счет погашения части остатка основного долга по ипотечному жилищному кредиту (займу).</w:t>
      </w:r>
    </w:p>
    <w:p w:rsidR="00573104" w:rsidRDefault="00573104">
      <w:pPr>
        <w:pStyle w:val="ConsPlusNormal"/>
        <w:spacing w:before="220"/>
        <w:ind w:firstLine="540"/>
        <w:jc w:val="both"/>
      </w:pPr>
      <w:r>
        <w:t>3.20.5. Государственная поддержка, предоставленная за счет средств бюджетов бюджетной системы Российской Федерации на улучшение жилищных условий семьи.</w:t>
      </w:r>
    </w:p>
    <w:p w:rsidR="00573104" w:rsidRDefault="00573104">
      <w:pPr>
        <w:pStyle w:val="ConsPlusNormal"/>
        <w:spacing w:before="220"/>
        <w:ind w:firstLine="540"/>
        <w:jc w:val="both"/>
      </w:pPr>
      <w:r>
        <w:t xml:space="preserve">3.20.6. Меры социальной поддержки, предоставляемые в соответствии с </w:t>
      </w:r>
      <w:hyperlink r:id="rId349">
        <w:r>
          <w:rPr>
            <w:color w:val="0000FF"/>
          </w:rPr>
          <w:t>Законом</w:t>
        </w:r>
      </w:hyperlink>
      <w:r>
        <w:t xml:space="preserve"> автономного округа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за исключением выплаты вознаграждения приемным родителям, предусмотренной </w:t>
      </w:r>
      <w:hyperlink r:id="rId350">
        <w:r>
          <w:rPr>
            <w:color w:val="0000FF"/>
          </w:rPr>
          <w:t>статьей 10</w:t>
        </w:r>
      </w:hyperlink>
      <w:r>
        <w:t xml:space="preserve"> указанного закона, при обращении за назначением пособий и выплат на родного ребенка.</w:t>
      </w:r>
    </w:p>
    <w:p w:rsidR="00573104" w:rsidRDefault="00573104">
      <w:pPr>
        <w:pStyle w:val="ConsPlusNormal"/>
        <w:spacing w:before="220"/>
        <w:ind w:firstLine="540"/>
        <w:jc w:val="both"/>
      </w:pPr>
      <w:r>
        <w:t>3.20.7.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573104" w:rsidRDefault="00573104">
      <w:pPr>
        <w:pStyle w:val="ConsPlusNormal"/>
        <w:spacing w:before="220"/>
        <w:ind w:firstLine="540"/>
        <w:jc w:val="both"/>
      </w:pPr>
      <w:r>
        <w:t>3.20.8. Суммы пособий и иных аналогичных выплат, а также алиментов на ребенка, который на день подачи заявления достиг возраста 18 лет.</w:t>
      </w:r>
    </w:p>
    <w:p w:rsidR="00573104" w:rsidRDefault="00573104">
      <w:pPr>
        <w:pStyle w:val="ConsPlusNormal"/>
        <w:spacing w:before="220"/>
        <w:ind w:firstLine="540"/>
        <w:jc w:val="both"/>
      </w:pPr>
      <w:r>
        <w:t>3.20.9.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573104" w:rsidRDefault="00573104">
      <w:pPr>
        <w:pStyle w:val="ConsPlusNormal"/>
        <w:spacing w:before="220"/>
        <w:ind w:firstLine="540"/>
        <w:jc w:val="both"/>
      </w:pPr>
      <w:r>
        <w:t>3.20.10. Государственная социальная помощь на основании социального контракта.</w:t>
      </w:r>
    </w:p>
    <w:p w:rsidR="00573104" w:rsidRDefault="00573104">
      <w:pPr>
        <w:pStyle w:val="ConsPlusNormal"/>
        <w:spacing w:before="220"/>
        <w:ind w:firstLine="540"/>
        <w:jc w:val="both"/>
      </w:pPr>
      <w:r>
        <w:t xml:space="preserve">3.20.11. Доходы многодетной семьи, предусмотренные </w:t>
      </w:r>
      <w:hyperlink w:anchor="P803">
        <w:r>
          <w:rPr>
            <w:color w:val="0000FF"/>
          </w:rPr>
          <w:t>пунктом 3.18</w:t>
        </w:r>
      </w:hyperlink>
      <w:r>
        <w:t xml:space="preserve"> Порядка, начисленные, но не выплаченные фактически.</w:t>
      </w:r>
    </w:p>
    <w:p w:rsidR="00573104" w:rsidRDefault="00573104">
      <w:pPr>
        <w:pStyle w:val="ConsPlusNormal"/>
        <w:spacing w:before="220"/>
        <w:ind w:firstLine="540"/>
        <w:jc w:val="both"/>
      </w:pPr>
      <w:r>
        <w:t>3.20.12. Суммы единовременной материальной помощи, выплачиваемые за счет средств федерального бюджета, бюджетов субъектов Российской Федерации, местных бюджетов и иных источников гражданам, призванным на военную службу по мобилизации в Вооруженные Силы Российской Федерации.</w:t>
      </w:r>
    </w:p>
    <w:p w:rsidR="00573104" w:rsidRDefault="00573104">
      <w:pPr>
        <w:pStyle w:val="ConsPlusNormal"/>
        <w:spacing w:before="220"/>
        <w:ind w:firstLine="540"/>
        <w:jc w:val="both"/>
      </w:pPr>
      <w:r>
        <w:t xml:space="preserve">3.20.13. Доходы трудоспособных членов семьи заявителя, призванных на военную службу по мобилизации в Вооруженные Силы Российской Федерации, предусмотренные </w:t>
      </w:r>
      <w:hyperlink w:anchor="P803">
        <w:r>
          <w:rPr>
            <w:color w:val="0000FF"/>
          </w:rPr>
          <w:t>пунктом 3.18</w:t>
        </w:r>
      </w:hyperlink>
      <w:r>
        <w:t xml:space="preserve"> Порядка.</w:t>
      </w:r>
    </w:p>
    <w:p w:rsidR="00573104" w:rsidRDefault="00573104">
      <w:pPr>
        <w:pStyle w:val="ConsPlusNormal"/>
        <w:spacing w:before="220"/>
        <w:ind w:firstLine="540"/>
        <w:jc w:val="both"/>
      </w:pPr>
      <w:r>
        <w:t xml:space="preserve">3.21. Среднедушевой доход многодетной семьи для назначения единовременного пособия рассчитывается исходя из суммы доходов всех членов семьи за последние 12 календарных месяцев </w:t>
      </w:r>
      <w:r>
        <w:lastRenderedPageBreak/>
        <w:t>(в том числе в случае представления сведений о доходах семьи за период менее 12 календарных месяцев), предшествующих месяцу перед месяцем подачи заявления о назначении единовременного пособия, путем деления 1/12 суммы доходов всех членов семьи за расчетный период на число членов семьи.</w:t>
      </w:r>
    </w:p>
    <w:p w:rsidR="00573104" w:rsidRDefault="00573104">
      <w:pPr>
        <w:pStyle w:val="ConsPlusNormal"/>
        <w:jc w:val="both"/>
      </w:pPr>
      <w:r>
        <w:t xml:space="preserve">(в ред. </w:t>
      </w:r>
      <w:hyperlink r:id="rId351">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многодетной семьи за те месяцы, которые приходятся на расчетный период.</w:t>
      </w:r>
    </w:p>
    <w:p w:rsidR="00573104" w:rsidRDefault="00573104">
      <w:pPr>
        <w:pStyle w:val="ConsPlusNormal"/>
        <w:spacing w:before="220"/>
        <w:ind w:firstLine="540"/>
        <w:jc w:val="both"/>
      </w:pPr>
      <w:r>
        <w:t>Суммы доходов, полученных от исполнения договоров гражданско-правового характера, а также доходов от предпринимательской деятельности и от осуществления частной практики, делятся на количество месяцев, за которые они начислены, и учитываются в доходах многодетной семьи за те месяцы, которые приходятся на расчетный период.</w:t>
      </w:r>
    </w:p>
    <w:p w:rsidR="00573104" w:rsidRDefault="00573104">
      <w:pPr>
        <w:pStyle w:val="ConsPlusNormal"/>
        <w:spacing w:before="220"/>
        <w:ind w:firstLine="540"/>
        <w:jc w:val="both"/>
      </w:pPr>
      <w:r>
        <w:t>Суммы заработной платы, сохраняемой на период трудоустройства после увольнения в связи с ликвидацией организации, осуществлением мероприятий по сокращению численности или штата работников, а также выходного пособия, выплачиваемого при увольнении, и компенсации при выходе в отставку делятся на количество месяцев, за которые они начислены, и учитываются в доходах семьи за каждый месяц расчетного периода.</w:t>
      </w:r>
    </w:p>
    <w:p w:rsidR="00573104" w:rsidRDefault="00573104">
      <w:pPr>
        <w:pStyle w:val="ConsPlusNormal"/>
        <w:spacing w:before="220"/>
        <w:ind w:firstLine="540"/>
        <w:jc w:val="both"/>
      </w:pPr>
      <w:r>
        <w:t>3.22. Алименты, выплачиваемые 1 из родителей на содержание ребенка (детей), не проживающего в данной многодетной семье, исключаются из ее дохода.</w:t>
      </w:r>
    </w:p>
    <w:p w:rsidR="00573104" w:rsidRDefault="00573104">
      <w:pPr>
        <w:pStyle w:val="ConsPlusNormal"/>
        <w:spacing w:before="220"/>
        <w:ind w:firstLine="540"/>
        <w:jc w:val="both"/>
      </w:pPr>
      <w:r>
        <w:t>3.23. Доходы каждого члена многодетной семьи учитываются до вычета налогов в соответствии с законодательством Российской Федерации.</w:t>
      </w:r>
    </w:p>
    <w:p w:rsidR="00573104" w:rsidRDefault="00573104">
      <w:pPr>
        <w:pStyle w:val="ConsPlusNormal"/>
        <w:spacing w:before="220"/>
        <w:ind w:firstLine="540"/>
        <w:jc w:val="both"/>
      </w:pPr>
      <w:r>
        <w:t>3.24. Доход многодетной семьи, получаемый в иностранной валюте, пересчитывается в рубли по курсу Центрального банка Российской Федерации на день его получения.</w:t>
      </w:r>
    </w:p>
    <w:p w:rsidR="00573104" w:rsidRDefault="00573104">
      <w:pPr>
        <w:pStyle w:val="ConsPlusNormal"/>
        <w:ind w:firstLine="540"/>
        <w:jc w:val="both"/>
      </w:pPr>
    </w:p>
    <w:p w:rsidR="00573104" w:rsidRDefault="00573104">
      <w:pPr>
        <w:pStyle w:val="ConsPlusTitle"/>
        <w:jc w:val="center"/>
        <w:outlineLvl w:val="1"/>
      </w:pPr>
      <w:bookmarkStart w:id="44" w:name="P828"/>
      <w:bookmarkEnd w:id="44"/>
      <w:r>
        <w:t>Раздел IV. ПОРЯДОК ПРЕДОСТАВЛЕНИЯ КОМПЕНСАЦИИ РАСХОДОВ</w:t>
      </w:r>
    </w:p>
    <w:p w:rsidR="00573104" w:rsidRDefault="00573104">
      <w:pPr>
        <w:pStyle w:val="ConsPlusTitle"/>
        <w:jc w:val="center"/>
      </w:pPr>
      <w:r>
        <w:t>НА ОПЛАТУ ЖИЛОГО ПОМЕЩЕНИЯ И КОММУНАЛЬНЫХ УСЛУГ МНОГОДЕТНЫМ</w:t>
      </w:r>
    </w:p>
    <w:p w:rsidR="00573104" w:rsidRDefault="00573104">
      <w:pPr>
        <w:pStyle w:val="ConsPlusTitle"/>
        <w:jc w:val="center"/>
      </w:pPr>
      <w:r>
        <w:t>СЕМЬЯМ</w:t>
      </w:r>
    </w:p>
    <w:p w:rsidR="00573104" w:rsidRDefault="00573104">
      <w:pPr>
        <w:pStyle w:val="ConsPlusNormal"/>
        <w:jc w:val="center"/>
      </w:pPr>
    </w:p>
    <w:p w:rsidR="00573104" w:rsidRDefault="00573104">
      <w:pPr>
        <w:pStyle w:val="ConsPlusNormal"/>
        <w:ind w:firstLine="540"/>
        <w:jc w:val="both"/>
      </w:pPr>
      <w:bookmarkStart w:id="45" w:name="P832"/>
      <w:bookmarkEnd w:id="45"/>
      <w:r>
        <w:t xml:space="preserve">4.1. Для получения компенсации расходов на оплату жилого помещения и коммунальных услуг граждане, указанные в </w:t>
      </w:r>
      <w:hyperlink r:id="rId352">
        <w:r>
          <w:rPr>
            <w:color w:val="0000FF"/>
          </w:rPr>
          <w:t>пунктах 1</w:t>
        </w:r>
      </w:hyperlink>
      <w:r>
        <w:t xml:space="preserve"> и </w:t>
      </w:r>
      <w:hyperlink r:id="rId353">
        <w:r>
          <w:rPr>
            <w:color w:val="0000FF"/>
          </w:rPr>
          <w:t>2 статьи 3</w:t>
        </w:r>
      </w:hyperlink>
      <w:r>
        <w:t xml:space="preserve"> Закона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(далее соответственно также - Заявитель, компенсация расходов), или их представители подают заявление о компенсации расходов по </w:t>
      </w:r>
      <w:hyperlink r:id="rId354">
        <w:r>
          <w:rPr>
            <w:color w:val="0000FF"/>
          </w:rPr>
          <w:t>форме</w:t>
        </w:r>
      </w:hyperlink>
      <w:r>
        <w:t>, установленной постановлением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 (далее - Заявление, постановление N 835), с приложением следующих документов:</w:t>
      </w:r>
    </w:p>
    <w:p w:rsidR="00573104" w:rsidRDefault="00573104">
      <w:pPr>
        <w:pStyle w:val="ConsPlusNormal"/>
        <w:spacing w:before="220"/>
        <w:ind w:firstLine="540"/>
        <w:jc w:val="both"/>
      </w:pPr>
      <w:r>
        <w:t xml:space="preserve">документы, предусмотренные </w:t>
      </w:r>
      <w:hyperlink r:id="rId355">
        <w:r>
          <w:rPr>
            <w:color w:val="0000FF"/>
          </w:rPr>
          <w:t>перечнем</w:t>
        </w:r>
      </w:hyperlink>
      <w:r>
        <w:t xml:space="preserve"> документов (сведений), необходимых для назначения компенсации расходов на оплату жилого помещения и коммунальных услуг отдельным категориям граждан, утвержденным постановлением N 835, которые Заявитель представляет самостоятельно;</w:t>
      </w:r>
    </w:p>
    <w:p w:rsidR="00573104" w:rsidRDefault="00573104">
      <w:pPr>
        <w:pStyle w:val="ConsPlusNormal"/>
        <w:spacing w:before="220"/>
        <w:ind w:firstLine="540"/>
        <w:jc w:val="both"/>
      </w:pPr>
      <w:r>
        <w:t>правоустанавливающий документ на жилое помещение - в случае если указанный документ отсутствует в органах, осуществляющих ведение государственного кадастра недвижимости, и органах (организациях), участвующих в предоставлении государственной услуги;</w:t>
      </w:r>
    </w:p>
    <w:p w:rsidR="00573104" w:rsidRDefault="00573104">
      <w:pPr>
        <w:pStyle w:val="ConsPlusNormal"/>
        <w:spacing w:before="220"/>
        <w:ind w:firstLine="540"/>
        <w:jc w:val="both"/>
      </w:pPr>
      <w:r>
        <w:t xml:space="preserve">документы, подтверждающие факт оплаты поставки твердого топлива специализированными организациями, индивидуальными предпринимателями, имеющими право </w:t>
      </w:r>
      <w:r>
        <w:lastRenderedPageBreak/>
        <w:t>на предоставление названных услуг (для осуществления компенсации расходов на оплату поставки твердого топлива в жилые помещения с печным отоплением);</w:t>
      </w:r>
    </w:p>
    <w:p w:rsidR="00573104" w:rsidRDefault="00573104">
      <w:pPr>
        <w:pStyle w:val="ConsPlusNormal"/>
        <w:spacing w:before="220"/>
        <w:ind w:firstLine="540"/>
        <w:jc w:val="both"/>
      </w:pPr>
      <w:r>
        <w:t>договоры с организациями, предоставляющими жилищно-коммунальные услуги, - в случае отсутствия правоустанавливающего документа на жилое помещение;</w:t>
      </w:r>
    </w:p>
    <w:p w:rsidR="00573104" w:rsidRDefault="00573104">
      <w:pPr>
        <w:pStyle w:val="ConsPlusNormal"/>
        <w:spacing w:before="220"/>
        <w:ind w:firstLine="540"/>
        <w:jc w:val="both"/>
      </w:pPr>
      <w:r>
        <w:t>договор об оказании услуг по сбору и вывозу жидких бытовых отходов (для граждан, проживающих в жилом помещении, не подключенном к централизованной системе водоотведения и оборудованном сооружениями и устройствами, предназначенными для приема и накопления сточных вод), заключенный с организацией или индивидуальным предпринимателем, имеющими право на оказание названных услуг;</w:t>
      </w:r>
    </w:p>
    <w:p w:rsidR="00573104" w:rsidRDefault="00573104">
      <w:pPr>
        <w:pStyle w:val="ConsPlusNormal"/>
        <w:spacing w:before="220"/>
        <w:ind w:firstLine="540"/>
        <w:jc w:val="both"/>
      </w:pPr>
      <w:r>
        <w:t>документы, подтверждающие факт оплаты сбора и вывоза жидких бытовых отходов;</w:t>
      </w:r>
    </w:p>
    <w:p w:rsidR="00573104" w:rsidRDefault="00573104">
      <w:pPr>
        <w:pStyle w:val="ConsPlusNormal"/>
        <w:spacing w:before="220"/>
        <w:ind w:firstLine="540"/>
        <w:jc w:val="both"/>
      </w:pPr>
      <w:r>
        <w:t>свидетельство о государственной регистрации рождения ребенка,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w:t>
      </w:r>
    </w:p>
    <w:p w:rsidR="00573104" w:rsidRDefault="00573104">
      <w:pPr>
        <w:pStyle w:val="ConsPlusNormal"/>
        <w:spacing w:before="220"/>
        <w:ind w:firstLine="540"/>
        <w:jc w:val="both"/>
      </w:pPr>
      <w:r>
        <w:t>свидетельство о государственной регистрации заключения (расторжения) брака (в случае смены фамилии),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w:t>
      </w:r>
    </w:p>
    <w:p w:rsidR="00573104" w:rsidRDefault="00573104">
      <w:pPr>
        <w:pStyle w:val="ConsPlusNormal"/>
        <w:spacing w:before="220"/>
        <w:ind w:firstLine="540"/>
        <w:jc w:val="both"/>
      </w:pPr>
      <w:r>
        <w:t xml:space="preserve">документ, подтверждающий полномочия представителя Заявителя, выданный и оформленный в соответствии со </w:t>
      </w:r>
      <w:hyperlink r:id="rId356">
        <w:r>
          <w:rPr>
            <w:color w:val="0000FF"/>
          </w:rPr>
          <w:t>статьей 53</w:t>
        </w:r>
      </w:hyperlink>
      <w:r>
        <w:t xml:space="preserve"> Гражданского процессуального кодекса Российской Федерации (в случае подачи Заявления представителем Заявителя).</w:t>
      </w:r>
    </w:p>
    <w:p w:rsidR="00573104" w:rsidRDefault="00573104">
      <w:pPr>
        <w:pStyle w:val="ConsPlusNormal"/>
        <w:spacing w:before="220"/>
        <w:ind w:firstLine="540"/>
        <w:jc w:val="both"/>
      </w:pPr>
      <w:r>
        <w:t xml:space="preserve">Документы, составленные на украинском языке, представляют лично Заявители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357">
        <w:r>
          <w:rPr>
            <w:color w:val="0000FF"/>
          </w:rPr>
          <w:t>закона</w:t>
        </w:r>
      </w:hyperlink>
      <w:r>
        <w:t xml:space="preserve"> от 17 февраля 2023 года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w:t>
      </w:r>
    </w:p>
    <w:p w:rsidR="00573104" w:rsidRDefault="00573104">
      <w:pPr>
        <w:pStyle w:val="ConsPlusNormal"/>
        <w:spacing w:before="220"/>
        <w:ind w:firstLine="540"/>
        <w:jc w:val="both"/>
      </w:pPr>
      <w:r>
        <w:t>Заявление с документами Заявитель (его представитель) представляет в Агентство по месту жительства (пребывания):</w:t>
      </w:r>
    </w:p>
    <w:p w:rsidR="00573104" w:rsidRDefault="00573104">
      <w:pPr>
        <w:pStyle w:val="ConsPlusNormal"/>
        <w:spacing w:before="220"/>
        <w:ind w:firstLine="540"/>
        <w:jc w:val="both"/>
      </w:pPr>
      <w:r>
        <w:t>в электронном виде с использованием ЕПГУ;</w:t>
      </w:r>
    </w:p>
    <w:p w:rsidR="00573104" w:rsidRDefault="00573104">
      <w:pPr>
        <w:pStyle w:val="ConsPlusNormal"/>
        <w:spacing w:before="220"/>
        <w:ind w:firstLine="540"/>
        <w:jc w:val="both"/>
      </w:pPr>
      <w:r>
        <w:t>через Многофункциональный центр;</w:t>
      </w:r>
    </w:p>
    <w:p w:rsidR="00573104" w:rsidRDefault="00573104">
      <w:pPr>
        <w:pStyle w:val="ConsPlusNormal"/>
        <w:spacing w:before="220"/>
        <w:ind w:firstLine="540"/>
        <w:jc w:val="both"/>
      </w:pPr>
      <w:r>
        <w:t>лично.</w:t>
      </w:r>
    </w:p>
    <w:p w:rsidR="00573104" w:rsidRDefault="00573104">
      <w:pPr>
        <w:pStyle w:val="ConsPlusNormal"/>
        <w:spacing w:before="220"/>
        <w:ind w:firstLine="540"/>
        <w:jc w:val="both"/>
      </w:pPr>
      <w:r>
        <w:t>Порядок передачи Многофункциональным центром принятых им Заявлений и документов в Агентство определяется соглашением, заключенным между Депсоцразвития Югры и Многофункциональным центром.</w:t>
      </w:r>
    </w:p>
    <w:p w:rsidR="00573104" w:rsidRDefault="00573104">
      <w:pPr>
        <w:pStyle w:val="ConsPlusNormal"/>
        <w:spacing w:before="220"/>
        <w:ind w:firstLine="540"/>
        <w:jc w:val="both"/>
      </w:pPr>
      <w:r>
        <w:lastRenderedPageBreak/>
        <w:t xml:space="preserve">Подача Заявления с документами в электронном виде через ЕПГУ осуществляется с использованием простой электронной подписи, ключ которой получен при личной явке в соответствии с </w:t>
      </w:r>
      <w:hyperlink r:id="rId35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применяется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573104" w:rsidRDefault="00573104">
      <w:pPr>
        <w:pStyle w:val="ConsPlusNormal"/>
        <w:spacing w:before="220"/>
        <w:ind w:firstLine="540"/>
        <w:jc w:val="both"/>
      </w:pPr>
      <w:r>
        <w:t>Агентство регистрирует Заявление с документами не позднее 1 рабочего дня с даты его подачи лично (со дня направления Заявления в случае его подачи с использованием ЕПГУ либо со дня поступления Заявления в Агентство социального благополучия населения в случае его подачи через Многофункциональный центр).</w:t>
      </w:r>
    </w:p>
    <w:p w:rsidR="00573104" w:rsidRDefault="00573104">
      <w:pPr>
        <w:pStyle w:val="ConsPlusNormal"/>
        <w:spacing w:before="220"/>
        <w:ind w:firstLine="540"/>
        <w:jc w:val="both"/>
      </w:pPr>
      <w:r>
        <w:t>Документы, за исключением документов, подтверждающих оплату поставки твердого топлива, сбора и вывоза жидких бытовых отходов, представляются в копиях с одновременным представлением оригинала (в случае подачи Заявления через Многофункциональный центр, лично). Копии документов после проверки соответствия их оригиналу заверяются подписью лица, принимающего документы. Оригиналы документов возвращаются Заявителю.</w:t>
      </w:r>
    </w:p>
    <w:p w:rsidR="00573104" w:rsidRDefault="00573104">
      <w:pPr>
        <w:pStyle w:val="ConsPlusNormal"/>
        <w:spacing w:before="220"/>
        <w:ind w:firstLine="540"/>
        <w:jc w:val="both"/>
      </w:pPr>
      <w:r>
        <w:t>В течение 1 рабочего дня со дня регистрации Заявления Агентство направляет посредством информационной системы (прикладное программное обеспечение "Автоматизированная система обработки информации") Депсоцразвития Югры в порядке межведомственного информационного взаимодействия в Министерство внутренних дел Российской Федерации запросы сведений, необходимых для принятия решения о предоставлении (отказе в предоставлении) компенсации расходов на оплату жилого помещения и коммунальных услуг:</w:t>
      </w:r>
    </w:p>
    <w:p w:rsidR="00573104" w:rsidRDefault="00573104">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Заявителя и членов его семьи, о ранее выданных таких документах;</w:t>
      </w:r>
    </w:p>
    <w:p w:rsidR="00573104" w:rsidRDefault="00573104">
      <w:pPr>
        <w:pStyle w:val="ConsPlusNormal"/>
        <w:spacing w:before="220"/>
        <w:ind w:firstLine="540"/>
        <w:jc w:val="both"/>
      </w:pPr>
      <w:r>
        <w:t>о регистрации по месту жительства (месту пребывания) Заявителя в пределах Российской Федерации;</w:t>
      </w:r>
    </w:p>
    <w:p w:rsidR="00573104" w:rsidRDefault="00573104">
      <w:pPr>
        <w:pStyle w:val="ConsPlusNormal"/>
        <w:spacing w:before="220"/>
        <w:ind w:firstLine="540"/>
        <w:jc w:val="both"/>
      </w:pPr>
      <w:r>
        <w:t>о лицах, проживающих совместно с Заявителем.</w:t>
      </w:r>
    </w:p>
    <w:p w:rsidR="00573104" w:rsidRDefault="00573104">
      <w:pPr>
        <w:pStyle w:val="ConsPlusNormal"/>
        <w:spacing w:before="220"/>
        <w:ind w:firstLine="540"/>
        <w:jc w:val="both"/>
      </w:pPr>
      <w:r>
        <w:t>Агентство имеет право дополнительно осуществлять направление межведомственных запросов в Министерство внутренних дел Российской Федерации в отношении Заявителя и членов его семьи о подтверждении факта проживания в автономном округе в период назначения компенсации расходов.</w:t>
      </w:r>
    </w:p>
    <w:p w:rsidR="00573104" w:rsidRDefault="00573104">
      <w:pPr>
        <w:pStyle w:val="ConsPlusNormal"/>
        <w:jc w:val="both"/>
      </w:pPr>
      <w:r>
        <w:t xml:space="preserve">(абзац введен </w:t>
      </w:r>
      <w:hyperlink r:id="rId359">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Для осуществления компенсации расходов на оплату электроэнергии или газа, используемых для отопления жилого помещения, сведения о виде топлива, используемом для отопления жилого помещения, Агентство проверяет путем направления запроса в органы местного самоуправления муниципальных образований автономного округа, отвечающие за согласование проведения переустройства и (или) перепланировки жилого помещения, либо ресурсоснабжающие организации.</w:t>
      </w:r>
    </w:p>
    <w:p w:rsidR="00573104" w:rsidRDefault="00573104">
      <w:pPr>
        <w:pStyle w:val="ConsPlusNormal"/>
        <w:jc w:val="both"/>
      </w:pPr>
      <w:r>
        <w:t xml:space="preserve">(п. 4.1 в ред. </w:t>
      </w:r>
      <w:hyperlink r:id="rId360">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4.2. Компенсации расходов подлежат:</w:t>
      </w:r>
    </w:p>
    <w:p w:rsidR="00573104" w:rsidRDefault="00573104">
      <w:pPr>
        <w:pStyle w:val="ConsPlusNormal"/>
        <w:spacing w:before="220"/>
        <w:ind w:firstLine="540"/>
        <w:jc w:val="both"/>
      </w:pPr>
      <w:r>
        <w:t xml:space="preserve">плата за пользование жилым помещением (плата за наем), плата за содержание жилого </w:t>
      </w:r>
      <w:r>
        <w:lastRenderedPageBreak/>
        <w:t>помещения, плата за коммунальные услуги - для нанимателей жилого помещения, занимаемого по договору социального найма или договору найма жилого помещения государственного или муниципального жилищного фонда;</w:t>
      </w:r>
    </w:p>
    <w:p w:rsidR="00573104" w:rsidRDefault="00573104">
      <w:pPr>
        <w:pStyle w:val="ConsPlusNormal"/>
        <w:spacing w:before="220"/>
        <w:ind w:firstLine="540"/>
        <w:jc w:val="both"/>
      </w:pPr>
      <w:r>
        <w:t>плата за наем жилого помещения, плата за коммунальные услуги - для нанимателей жилого помещения по договорам найма жилого помещения жилищного фонда социального использования;</w:t>
      </w:r>
    </w:p>
    <w:p w:rsidR="00573104" w:rsidRDefault="00573104">
      <w:pPr>
        <w:pStyle w:val="ConsPlusNormal"/>
        <w:spacing w:before="220"/>
        <w:ind w:firstLine="540"/>
        <w:jc w:val="both"/>
      </w:pPr>
      <w:r>
        <w:t>плата за содержание жилого помещения, плата за коммунальные услуги, взносы на капитальный ремонт - для собственников жилых помещений;</w:t>
      </w:r>
    </w:p>
    <w:p w:rsidR="00573104" w:rsidRDefault="00573104">
      <w:pPr>
        <w:pStyle w:val="ConsPlusNormal"/>
        <w:spacing w:before="220"/>
        <w:ind w:firstLine="540"/>
        <w:jc w:val="both"/>
      </w:pPr>
      <w:r>
        <w:t>плата за коммунальные услуги - для многодетных семей, имеющих регистрацию по месту жительства (месту пребывания) в жилом помещении на территории автономного округа, в отношении которого они не являются собственниками, нанимателями указанного жилого помещения.</w:t>
      </w:r>
    </w:p>
    <w:p w:rsidR="00573104" w:rsidRDefault="00573104">
      <w:pPr>
        <w:pStyle w:val="ConsPlusNormal"/>
        <w:jc w:val="both"/>
      </w:pPr>
      <w:r>
        <w:t xml:space="preserve">(абзац введен </w:t>
      </w:r>
      <w:hyperlink r:id="rId361">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отведение сточных вод, обращение с твердыми коммунальными отходами.</w:t>
      </w:r>
    </w:p>
    <w:p w:rsidR="00573104" w:rsidRDefault="00573104">
      <w:pPr>
        <w:pStyle w:val="ConsPlusNormal"/>
        <w:spacing w:before="220"/>
        <w:ind w:firstLine="540"/>
        <w:jc w:val="both"/>
      </w:pPr>
      <w:r>
        <w:t>При использовании для отопления жилого помещения 2 и более видов топлива компенсация расходов на оплату услуг по отоплению производится по 1 основному виду топлива:</w:t>
      </w:r>
    </w:p>
    <w:p w:rsidR="00573104" w:rsidRDefault="00573104">
      <w:pPr>
        <w:pStyle w:val="ConsPlusNormal"/>
        <w:spacing w:before="220"/>
        <w:ind w:firstLine="540"/>
        <w:jc w:val="both"/>
      </w:pPr>
      <w:r>
        <w:t>в газифицированных жилых домах (жилых помещениях) - на оплату газа, используемого для отопления жилого помещения;</w:t>
      </w:r>
    </w:p>
    <w:p w:rsidR="00573104" w:rsidRDefault="00573104">
      <w:pPr>
        <w:pStyle w:val="ConsPlusNormal"/>
        <w:spacing w:before="220"/>
        <w:ind w:firstLine="540"/>
        <w:jc w:val="both"/>
      </w:pPr>
      <w:r>
        <w:t>в жилых помещениях, оборудованных в установленном порядке электроотопительными установками, - оплата электроэнергии, используемой для отопления жилого помещения;</w:t>
      </w:r>
    </w:p>
    <w:p w:rsidR="00573104" w:rsidRDefault="00573104">
      <w:pPr>
        <w:pStyle w:val="ConsPlusNormal"/>
        <w:spacing w:before="220"/>
        <w:ind w:firstLine="540"/>
        <w:jc w:val="both"/>
      </w:pPr>
      <w:r>
        <w:t>при наличии централизованного теплоснабжения - оплата отопления, предоставляемого централизованными источниками теплоснабжения.</w:t>
      </w:r>
    </w:p>
    <w:p w:rsidR="00573104" w:rsidRDefault="00573104">
      <w:pPr>
        <w:pStyle w:val="ConsPlusNormal"/>
        <w:spacing w:before="220"/>
        <w:ind w:firstLine="540"/>
        <w:jc w:val="both"/>
      </w:pPr>
      <w:r>
        <w:t>4.3. Компенсация расходов предоставляется на совместно проживающих членов многодетной семьи по регистрации по месту жительства в автономном округе (регистрации по месту пребывания при наличии регистрации по месту жительства в автономном округе) не более чем на 1 жилое помещение.</w:t>
      </w:r>
    </w:p>
    <w:p w:rsidR="00573104" w:rsidRDefault="00573104">
      <w:pPr>
        <w:pStyle w:val="ConsPlusNormal"/>
        <w:jc w:val="both"/>
      </w:pPr>
      <w:r>
        <w:t xml:space="preserve">(в ред. </w:t>
      </w:r>
      <w:hyperlink r:id="rId362">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На основании заявления гражданина, компенсация расходов предоставляется на жилое помещение по месту фактического проживания в автономном округе в случае если в отношении этого жилого помещения заявитель (его супруг (супруга)) является собственником либо нанимателем по договору найма жилого помещения государственного или муниципального жилищного фондов при условии неполучения мер социальной поддержки по оплате жилого помещения и коммунальных услуг по месту жительства (месту пребывания) в автономном округе.</w:t>
      </w:r>
    </w:p>
    <w:p w:rsidR="00573104" w:rsidRDefault="00573104">
      <w:pPr>
        <w:pStyle w:val="ConsPlusNormal"/>
        <w:spacing w:before="220"/>
        <w:ind w:firstLine="540"/>
        <w:jc w:val="both"/>
      </w:pPr>
      <w:r>
        <w:t xml:space="preserve">4.4. Основания для отказа в приеме Заявления с документами (сведениями) предусмотрены </w:t>
      </w:r>
      <w:hyperlink r:id="rId363">
        <w:r>
          <w:rPr>
            <w:color w:val="0000FF"/>
          </w:rPr>
          <w:t>постановлением</w:t>
        </w:r>
      </w:hyperlink>
      <w:r>
        <w:t xml:space="preserve"> N 835.</w:t>
      </w:r>
    </w:p>
    <w:p w:rsidR="00573104" w:rsidRDefault="00573104">
      <w:pPr>
        <w:pStyle w:val="ConsPlusNormal"/>
        <w:spacing w:before="220"/>
        <w:ind w:firstLine="540"/>
        <w:jc w:val="both"/>
      </w:pPr>
      <w:r>
        <w:t>Уведомление об отказе в приеме Заявления с документами (сведениями) Агентство в течение 1 рабочего дня со дня принятия такого решения направляет Заявителю (его представителю) способом, указанным в Заявлении.</w:t>
      </w:r>
    </w:p>
    <w:p w:rsidR="00573104" w:rsidRDefault="00573104">
      <w:pPr>
        <w:pStyle w:val="ConsPlusNormal"/>
        <w:jc w:val="both"/>
      </w:pPr>
      <w:r>
        <w:t xml:space="preserve">(п. 4.4 в ред. </w:t>
      </w:r>
      <w:hyperlink r:id="rId364">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 xml:space="preserve">4.5. Утратил силу с 28 октября 2024 года. - </w:t>
      </w:r>
      <w:hyperlink r:id="rId365">
        <w:r>
          <w:rPr>
            <w:color w:val="0000FF"/>
          </w:rPr>
          <w:t>Постановление</w:t>
        </w:r>
      </w:hyperlink>
      <w:r>
        <w:t xml:space="preserve"> Правительства ХМАО - Югры от </w:t>
      </w:r>
      <w:r>
        <w:lastRenderedPageBreak/>
        <w:t>28.10.2024 N 376-п.</w:t>
      </w:r>
    </w:p>
    <w:p w:rsidR="00573104" w:rsidRDefault="00573104">
      <w:pPr>
        <w:pStyle w:val="ConsPlusNormal"/>
        <w:spacing w:before="220"/>
        <w:ind w:firstLine="540"/>
        <w:jc w:val="both"/>
      </w:pPr>
      <w:r>
        <w:t>4.6. Агентство получает из государственной информационной системы "Единая централизованная цифровая платформа в социальной сфере" либо от Социального фонда России посредством единой системы межведомственного электронного взаимодействия следующие сведения:</w:t>
      </w:r>
    </w:p>
    <w:p w:rsidR="00573104" w:rsidRDefault="00573104">
      <w:pPr>
        <w:pStyle w:val="ConsPlusNormal"/>
        <w:spacing w:before="220"/>
        <w:ind w:firstLine="540"/>
        <w:jc w:val="both"/>
      </w:pPr>
      <w:r>
        <w:t>об отсутствии Заявителя в федеральном регистре лиц, имеющих право на получение государственной социальной помощи;</w:t>
      </w:r>
    </w:p>
    <w:p w:rsidR="00573104" w:rsidRDefault="00573104">
      <w:pPr>
        <w:pStyle w:val="ConsPlusNormal"/>
        <w:spacing w:before="220"/>
        <w:ind w:firstLine="540"/>
        <w:jc w:val="both"/>
      </w:pPr>
      <w:r>
        <w:t>о соответствии фамильно-именной группы, даты рождения, пола и СНИЛС;</w:t>
      </w:r>
    </w:p>
    <w:p w:rsidR="00573104" w:rsidRDefault="00573104">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или здоровью.</w:t>
      </w:r>
    </w:p>
    <w:p w:rsidR="00573104" w:rsidRDefault="00573104">
      <w:pPr>
        <w:pStyle w:val="ConsPlusNormal"/>
        <w:spacing w:before="220"/>
        <w:ind w:firstLine="540"/>
        <w:jc w:val="both"/>
      </w:pPr>
      <w:r>
        <w:t>Сведения о недвижимом имуществе, содержащиеся в Едином государственном реестре недвижимости, Агентство получает в публично-правовой компании "Роскадастр" в порядке межведомственного информационного взаимодействия.</w:t>
      </w:r>
    </w:p>
    <w:p w:rsidR="00573104" w:rsidRDefault="00573104">
      <w:pPr>
        <w:pStyle w:val="ConsPlusNormal"/>
        <w:spacing w:before="220"/>
        <w:ind w:firstLine="540"/>
        <w:jc w:val="both"/>
      </w:pPr>
      <w:r>
        <w:t>Сведения об организации, осуществляющей начисление платежей по оплате расходов, связанных с жилищно-коммунальными услугами, начисление и прием взноса на капитальный ремонт Агентство получает из государственной информационной системы жилищно-коммунального хозяйства (далее - ГИС "ЖКХ").</w:t>
      </w:r>
    </w:p>
    <w:p w:rsidR="00573104" w:rsidRDefault="00573104">
      <w:pPr>
        <w:pStyle w:val="ConsPlusNormal"/>
        <w:spacing w:before="220"/>
        <w:ind w:firstLine="540"/>
        <w:jc w:val="both"/>
      </w:pPr>
      <w:r>
        <w:t>Сведения об отсутствии у граждан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Агентство получает из ГИС "ЖКХ".</w:t>
      </w:r>
    </w:p>
    <w:p w:rsidR="00573104" w:rsidRDefault="00573104">
      <w:pPr>
        <w:pStyle w:val="ConsPlusNormal"/>
        <w:spacing w:before="220"/>
        <w:ind w:firstLine="540"/>
        <w:jc w:val="both"/>
      </w:pPr>
      <w:r>
        <w:t>Сведения о государственной регистрации рождения ребенка (детей), о государственной регистрации заключения (расторжения) брака (в случае смены фамилии) Агентство социального благополучия населения получает из Единого государственного реестра записей актов гражданского состояния, Единого федерального информационного регистра, содержащего сведения о населении Российской Федерации, в порядке межведомственного информационного взаимодействия.</w:t>
      </w:r>
    </w:p>
    <w:p w:rsidR="00573104" w:rsidRDefault="00573104">
      <w:pPr>
        <w:pStyle w:val="ConsPlusNormal"/>
        <w:spacing w:before="220"/>
        <w:ind w:firstLine="540"/>
        <w:jc w:val="both"/>
      </w:pPr>
      <w:r>
        <w:t>С 1 ноября 2024 года при принятии решения о предоставлении или об отказе в предоставлении компенсации расходов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 которые содержатся в ГИС "ЖКХ", по состоянию на первое число месяца, в котором принимается указанное решение.</w:t>
      </w:r>
    </w:p>
    <w:p w:rsidR="00573104" w:rsidRDefault="00573104">
      <w:pPr>
        <w:pStyle w:val="ConsPlusNormal"/>
        <w:spacing w:before="220"/>
        <w:ind w:firstLine="540"/>
        <w:jc w:val="both"/>
      </w:pPr>
      <w:r>
        <w:t xml:space="preserve">При подаче Заявления с использованием ЕПГУ Агентство в отношении документов (сведений), обязанность по представлению которых возложена на Заявителя в соответствии с </w:t>
      </w:r>
      <w:hyperlink w:anchor="P832">
        <w:r>
          <w:rPr>
            <w:color w:val="0000FF"/>
          </w:rPr>
          <w:t>пунктом 4.1</w:t>
        </w:r>
      </w:hyperlink>
      <w:r>
        <w:t xml:space="preserve"> Порядка (в зависимости от сложившейся конкретной жизненной ситуации), не позднее одного рабочего дня со дня регистрации Заявления направляет Заявителю (его представителю) через ЕПГУ уведомление о необходимости представления документов (сведений), в течение 5 рабочих дней после получения которого Заявитель (его представитель) представляет соответствующие документы (сведения) (в зависимости от сложившейся конкретной жизненной ситуации).</w:t>
      </w:r>
    </w:p>
    <w:p w:rsidR="00573104" w:rsidRDefault="00573104">
      <w:pPr>
        <w:pStyle w:val="ConsPlusNormal"/>
        <w:spacing w:before="220"/>
        <w:ind w:firstLine="540"/>
        <w:jc w:val="both"/>
      </w:pPr>
      <w:r>
        <w:t xml:space="preserve">В случае если при личном обращении в Агентство для предоставления компенсации расходов, в том числе через Многофункциональный центр, Заявитель (его представитель) представил неполный комплект документов (сведений), обязанность по представлению которых возложена на Заявителя в соответствии с </w:t>
      </w:r>
      <w:hyperlink w:anchor="P832">
        <w:r>
          <w:rPr>
            <w:color w:val="0000FF"/>
          </w:rPr>
          <w:t>пунктом 4.1</w:t>
        </w:r>
      </w:hyperlink>
      <w:r>
        <w:t xml:space="preserve"> Порядка (в зависимости от сложившейся конкретной жизненной ситуации), он обязан представить в течение 5 рабочих дней со дня регистрации Заявления недостающие документы (сведения).</w:t>
      </w:r>
    </w:p>
    <w:p w:rsidR="00573104" w:rsidRDefault="00573104">
      <w:pPr>
        <w:pStyle w:val="ConsPlusNormal"/>
        <w:spacing w:before="220"/>
        <w:ind w:firstLine="540"/>
        <w:jc w:val="both"/>
      </w:pPr>
      <w:r>
        <w:lastRenderedPageBreak/>
        <w:t>Заявитель (его представитель)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573104" w:rsidRDefault="00573104">
      <w:pPr>
        <w:pStyle w:val="ConsPlusNormal"/>
        <w:spacing w:before="220"/>
        <w:ind w:firstLine="540"/>
        <w:jc w:val="both"/>
      </w:pPr>
      <w:r>
        <w:t>Сведения, запрашиваемые в порядке межведомственного информационного взаимодействия, могут быть представлены Заявителем самостоятельно.</w:t>
      </w:r>
    </w:p>
    <w:p w:rsidR="00573104" w:rsidRDefault="00573104">
      <w:pPr>
        <w:pStyle w:val="ConsPlusNormal"/>
        <w:jc w:val="both"/>
      </w:pPr>
      <w:r>
        <w:t xml:space="preserve">(п. 4.6 в ред. </w:t>
      </w:r>
      <w:hyperlink r:id="rId366">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 xml:space="preserve">4.6.1. Агентство в течение 10 рабочих дней со дня регистрации Заявления принимает решение о предоставлении (об отказе в предоставлении) компенсации расходов по </w:t>
      </w:r>
      <w:hyperlink r:id="rId367">
        <w:r>
          <w:rPr>
            <w:color w:val="0000FF"/>
          </w:rPr>
          <w:t>форме</w:t>
        </w:r>
      </w:hyperlink>
      <w:r>
        <w:t>, установленной постановлением N 835, в течение 1 рабочего дня со дня его принятия направляет Заявителю (его представителю) способом, указанным в Заявлении.</w:t>
      </w:r>
    </w:p>
    <w:p w:rsidR="00573104" w:rsidRDefault="00573104">
      <w:pPr>
        <w:pStyle w:val="ConsPlusNormal"/>
        <w:spacing w:before="220"/>
        <w:ind w:firstLine="540"/>
        <w:jc w:val="both"/>
      </w:pPr>
      <w:r>
        <w:t>Срок рассмотрения Заявления приостанавливается на 10 рабочих дней в случае непоступления документов (сведений), запрашиваемых в порядке межведомственного информационного взаимодействия.</w:t>
      </w:r>
    </w:p>
    <w:p w:rsidR="00573104" w:rsidRDefault="00573104">
      <w:pPr>
        <w:pStyle w:val="ConsPlusNormal"/>
        <w:spacing w:before="220"/>
        <w:ind w:firstLine="540"/>
        <w:jc w:val="both"/>
      </w:pPr>
      <w:r>
        <w:t>В случае установления факта наличия в Заявлении и (или) документах (сведениях), представленных Заявителем (его представителем), неполной информации, Агентство приостанавливает рассмотрение Заявления и не позднее 1 рабочего дня со дня принятия данного решения уведомляет Заявителя (его представителя) об этом с указанием необходимости устранения замечаний, но не более чем на 5 рабочих дней со дня получения им соответствующего уведомления.</w:t>
      </w:r>
    </w:p>
    <w:p w:rsidR="00573104" w:rsidRDefault="00573104">
      <w:pPr>
        <w:pStyle w:val="ConsPlusNormal"/>
        <w:spacing w:before="220"/>
        <w:ind w:firstLine="540"/>
        <w:jc w:val="both"/>
      </w:pPr>
      <w:r>
        <w:t>Заявитель (его представитель) в течение 5 рабочих дней со дня получения уведомления, предусмотренного настоящим пунктом, направляет в Агентство доработанные Заявления и (или) документы (сведения).</w:t>
      </w:r>
    </w:p>
    <w:p w:rsidR="00573104" w:rsidRDefault="00573104">
      <w:pPr>
        <w:pStyle w:val="ConsPlusNormal"/>
        <w:jc w:val="both"/>
      </w:pPr>
      <w:r>
        <w:t xml:space="preserve">(п. 4.6.1 введен </w:t>
      </w:r>
      <w:hyperlink r:id="rId368">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 xml:space="preserve">4.6.2. Основания для отказа в предоставлении компенсации расходов предусмотрены </w:t>
      </w:r>
      <w:hyperlink r:id="rId369">
        <w:r>
          <w:rPr>
            <w:color w:val="0000FF"/>
          </w:rPr>
          <w:t>постановлением</w:t>
        </w:r>
      </w:hyperlink>
      <w:r>
        <w:t xml:space="preserve"> N 835.</w:t>
      </w:r>
    </w:p>
    <w:p w:rsidR="00573104" w:rsidRDefault="00573104">
      <w:pPr>
        <w:pStyle w:val="ConsPlusNormal"/>
        <w:jc w:val="both"/>
      </w:pPr>
      <w:r>
        <w:t xml:space="preserve">(п. 4.6.2 введен </w:t>
      </w:r>
      <w:hyperlink r:id="rId370">
        <w:r>
          <w:rPr>
            <w:color w:val="0000FF"/>
          </w:rPr>
          <w:t>постановлением</w:t>
        </w:r>
      </w:hyperlink>
      <w:r>
        <w:t xml:space="preserve"> Правительства ХМАО - Югры от 28.10.2024 N 376-п)</w:t>
      </w:r>
    </w:p>
    <w:p w:rsidR="00573104" w:rsidRDefault="00573104">
      <w:pPr>
        <w:pStyle w:val="ConsPlusNormal"/>
        <w:spacing w:before="220"/>
        <w:ind w:firstLine="540"/>
        <w:jc w:val="both"/>
      </w:pPr>
      <w:r>
        <w:t xml:space="preserve">4.7. Компенсация расходов назначается с первого числа месяца, следующего за месяцем поступления в Агентство заявления, при соблюдении условий, предусмотренных в </w:t>
      </w:r>
      <w:hyperlink w:anchor="P562">
        <w:r>
          <w:rPr>
            <w:color w:val="0000FF"/>
          </w:rPr>
          <w:t>подпункте 1.1 пункта 1</w:t>
        </w:r>
      </w:hyperlink>
      <w:r>
        <w:t xml:space="preserve"> Порядка.</w:t>
      </w:r>
    </w:p>
    <w:p w:rsidR="00573104" w:rsidRDefault="00573104">
      <w:pPr>
        <w:pStyle w:val="ConsPlusNormal"/>
        <w:spacing w:before="220"/>
        <w:ind w:firstLine="540"/>
        <w:jc w:val="both"/>
      </w:pPr>
      <w:r>
        <w:t>4.8. Расчет компенсации на оплату коммунальных услуг осуществляет Агентство в ГИС ППО АСОИ исходя из объема потребляемых коммунальных услуг, определенного по показаниям приборов учета на основании сведений ГИС "ЖКХ", но не более нормативов потребления, утверждаемых в установленном законодательством Российской Федерации порядке.</w:t>
      </w:r>
    </w:p>
    <w:p w:rsidR="00573104" w:rsidRDefault="00573104">
      <w:pPr>
        <w:pStyle w:val="ConsPlusNormal"/>
        <w:jc w:val="both"/>
      </w:pPr>
      <w:r>
        <w:t xml:space="preserve">(в ред. </w:t>
      </w:r>
      <w:hyperlink r:id="rId371">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При отсутствии указанных приборов учета, а также сведений об объемах потребленных многодетными семьями коммунальных услуг в ГИС ЖКХ, компенсация расходов рассчитывается исходя из нормативов потребления коммунальных услуг и тарифов на оплату жилого помещения и коммунальных услуг, утверждаемых в установленном законодательством Российской Федерации порядке.</w:t>
      </w:r>
    </w:p>
    <w:p w:rsidR="00573104" w:rsidRDefault="00573104">
      <w:pPr>
        <w:pStyle w:val="ConsPlusNormal"/>
        <w:spacing w:before="220"/>
        <w:ind w:firstLine="540"/>
        <w:jc w:val="both"/>
      </w:pPr>
      <w:r>
        <w:t>Расчет компенсации расходов на оплату содержания жилого помещения рассчитывается исходя из занимаемой общей площади жилого помещения членами многодетной семьи, но не более норматива площади жилого помещения, установленного законодательством автономного округа, тарифов на оплату жилого помещения, установленных в соответствии с действующим законодательством.</w:t>
      </w:r>
    </w:p>
    <w:p w:rsidR="00573104" w:rsidRDefault="00573104">
      <w:pPr>
        <w:pStyle w:val="ConsPlusNormal"/>
        <w:spacing w:before="220"/>
        <w:ind w:firstLine="540"/>
        <w:jc w:val="both"/>
      </w:pPr>
      <w:r>
        <w:t xml:space="preserve">4.9. Расчет компенсации расходов на оплату взноса на капитальный ремонт исчисляется исходя из занимаемой общей площади жилого помещения, но не более норматива площади </w:t>
      </w:r>
      <w:r>
        <w:lastRenderedPageBreak/>
        <w:t>жилого помещения и минимального размера взноса на капитальный ремонт общего имущества в многоквартирных домах, установленных законодательством автономного округа.</w:t>
      </w:r>
    </w:p>
    <w:p w:rsidR="00573104" w:rsidRDefault="00573104">
      <w:pPr>
        <w:pStyle w:val="ConsPlusNormal"/>
        <w:spacing w:before="220"/>
        <w:ind w:firstLine="540"/>
        <w:jc w:val="both"/>
      </w:pPr>
      <w:r>
        <w:t>4.10. Расчет компенсации расходов за пользование жилым помещением (плата за наем) исчисляется исходя из занимаемой общей площади жилого помещения, но не более норматива площади жилого помещения и размера платы за пользование жилым помещением (платы за наем) для нанимателей по договорам социального найма, найма жилых помещений специализированного государственного и муниципального жилищного фонда, установленных в муниципальных образованиях автономного округа.</w:t>
      </w:r>
    </w:p>
    <w:p w:rsidR="00573104" w:rsidRDefault="00573104">
      <w:pPr>
        <w:pStyle w:val="ConsPlusNormal"/>
        <w:spacing w:before="220"/>
        <w:ind w:firstLine="540"/>
        <w:jc w:val="both"/>
      </w:pPr>
      <w:r>
        <w:t>4.11. Расчет компенсации расходов на оплату стоимости твердого топлива осуществляется исходя из предельных максимальных розничных цен, утверждаемых в установленном законодательством Российской Федерации порядке, нормативов годового потребления твердого топлива для отопления 1 квадратного метра общей площади жилого помещения для отдельных категорий граждан, имеющих право на получение меры социальной поддержки, утверждаемых в установленном законодательством Российской Федерации порядке, занимаемой общей площади жилых помещений, но не более нормативов площади жилого помещения, используемых для предоставления мер социальной поддержки по оплате жилого помещения и коммунальных услуг отдельным категориям граждан и в иных жилищных отношениях, не связанных с предоставлением субсидий на оплату жилищно-коммунальных услуг, и не может превышать фактически понесенные многодетными семьями расходы на оплату топлива.</w:t>
      </w:r>
    </w:p>
    <w:p w:rsidR="00573104" w:rsidRDefault="00573104">
      <w:pPr>
        <w:pStyle w:val="ConsPlusNormal"/>
        <w:spacing w:before="220"/>
        <w:ind w:firstLine="540"/>
        <w:jc w:val="both"/>
      </w:pPr>
      <w:r>
        <w:t>4.12. Расчет размера компенсации на оплату стоимости сбора и вывоза жидких бытовых отходов в жилых помещениях, не подключенных к централизованной системе водоотведения и оборудованных сооружениями и устройствами, предназначенными для приема и накопления сточных вод, осуществляется не выше размера установленного тарифа на оплату услуги по сбору и вывозу жидких бытовых отходов в муниципальных образованиях автономного округа, и нормативов потребления в автономном округе коммунальной услуги по водоотведению.</w:t>
      </w:r>
    </w:p>
    <w:p w:rsidR="00573104" w:rsidRDefault="00573104">
      <w:pPr>
        <w:pStyle w:val="ConsPlusNormal"/>
        <w:spacing w:before="220"/>
        <w:ind w:firstLine="540"/>
        <w:jc w:val="both"/>
      </w:pPr>
      <w:r>
        <w:t>При отсутствии установления тарифа стоимости сбора и вывоза жидких бытовых отходов в муниципальных образованиях автономного округа применяется тариф на оплату коммунальной услуги по водоотведению в автономном округе.</w:t>
      </w:r>
    </w:p>
    <w:p w:rsidR="00573104" w:rsidRDefault="00573104">
      <w:pPr>
        <w:pStyle w:val="ConsPlusNormal"/>
        <w:spacing w:before="220"/>
        <w:ind w:firstLine="540"/>
        <w:jc w:val="both"/>
      </w:pPr>
      <w:r>
        <w:t>4.13. Наймодателям, управляющим компаниям, организациям, осуществляющим начисление платежей по оплате расходов, связанных с жилищно-коммунальными услугами, Югорскому фонду капитального ремонта многоквартирных домов рекомендуется предоставлять Агентству данные, необходимые для расчета компенсации (цены, тарифы, нормы, нормативы, размеры минимального взноса, изменения в перечне многоквартирных домов (с указанием типа дома, адреса), внесенные в программу капитального ремонта автономного округа, размеры общей площади), а также по запросам сведения о расходах на оплату жилого помещения и коммунальных услуг получателей компенсации.</w:t>
      </w:r>
    </w:p>
    <w:p w:rsidR="00573104" w:rsidRDefault="00573104">
      <w:pPr>
        <w:pStyle w:val="ConsPlusNormal"/>
        <w:spacing w:before="220"/>
        <w:ind w:firstLine="540"/>
        <w:jc w:val="both"/>
      </w:pPr>
      <w:r>
        <w:t>4.14. При наличии в многодетной семье, проживающей по одному адресу, нескольких граждан, имеющих право на компенсацию, каждый из них может воспользоваться правом оплаты предоставленных услуг, исходя из конкретно имеющихся у него прав на меры социальной поддержки (из фактически занимаемой площади жилого помещения и нормативов потребления коммунальных услуг в пределах установленных нормативов на 1 человека).</w:t>
      </w:r>
    </w:p>
    <w:p w:rsidR="00573104" w:rsidRDefault="00573104">
      <w:pPr>
        <w:pStyle w:val="ConsPlusNormal"/>
        <w:spacing w:before="220"/>
        <w:ind w:firstLine="540"/>
        <w:jc w:val="both"/>
      </w:pPr>
      <w:r>
        <w:t>4.15. Перерасчет компенсации при изменении состава семьи, видов жилищно-коммунальных услуг, места жительства (пребывания, фактического проживания) в пределах муниципального образования автономного округа производится:</w:t>
      </w:r>
    </w:p>
    <w:p w:rsidR="00573104" w:rsidRDefault="00573104">
      <w:pPr>
        <w:pStyle w:val="ConsPlusNormal"/>
        <w:spacing w:before="220"/>
        <w:ind w:firstLine="540"/>
        <w:jc w:val="both"/>
      </w:pPr>
      <w:r>
        <w:t>в сторону увеличения - с 1-го числа месяца, следующего за месяцем обращения в Агентство;</w:t>
      </w:r>
    </w:p>
    <w:p w:rsidR="00573104" w:rsidRDefault="00573104">
      <w:pPr>
        <w:pStyle w:val="ConsPlusNormal"/>
        <w:spacing w:before="220"/>
        <w:ind w:firstLine="540"/>
        <w:jc w:val="both"/>
      </w:pPr>
      <w:r>
        <w:t xml:space="preserve">в сторону уменьшения - с 1-го числа месяца, следующего за месяцем, в котором наступили </w:t>
      </w:r>
      <w:r>
        <w:lastRenderedPageBreak/>
        <w:t>названные обстоятельства.</w:t>
      </w:r>
    </w:p>
    <w:p w:rsidR="00573104" w:rsidRDefault="00573104">
      <w:pPr>
        <w:pStyle w:val="ConsPlusNormal"/>
        <w:spacing w:before="220"/>
        <w:ind w:firstLine="540"/>
        <w:jc w:val="both"/>
      </w:pPr>
      <w:r>
        <w:t>4.16. Перерасчет компенсации при изменении нормативов потребления коммунальных услуг, тарифов на оплату жилого помещения и коммунальных услуг производит Агентство с даты вступления в силу соответствующих изменений без истребования каких-либо документов.</w:t>
      </w:r>
    </w:p>
    <w:p w:rsidR="00573104" w:rsidRDefault="00573104">
      <w:pPr>
        <w:pStyle w:val="ConsPlusNormal"/>
        <w:spacing w:before="220"/>
        <w:ind w:firstLine="540"/>
        <w:jc w:val="both"/>
      </w:pPr>
      <w:r>
        <w:t>Если размер компенсации, исчисленный исходя из новых размеров нормативов потребления коммунальных услуг, тарифов на оплату жилого помещения и коммунальных услуг, меньше размера ранее предоставленной (выплаченной) компенсации, возврат излишне выплаченных средств за период с даты вступления в силу изменений размеров нормативов потребления коммунальных услуг, тарифов на оплату жилого помещения и коммунальных услуг до даты перерасчета размера компенсации не производится.</w:t>
      </w:r>
    </w:p>
    <w:p w:rsidR="00573104" w:rsidRDefault="00573104">
      <w:pPr>
        <w:pStyle w:val="ConsPlusNormal"/>
        <w:spacing w:before="220"/>
        <w:ind w:firstLine="540"/>
        <w:jc w:val="both"/>
      </w:pPr>
      <w:r>
        <w:t>4.17. При смене многодетными семьями места жительства в пределах автономного округа Агентство по их новому месту жительства уведомляет Агентство по прежнему месту жительства о факте обращения за получением компенсации и использует полученные от отдела Агентства по прежнему месту жительства заявителя сведения о периоде предоставления компенсации и дате ее прекращения.</w:t>
      </w:r>
    </w:p>
    <w:p w:rsidR="00573104" w:rsidRDefault="00573104">
      <w:pPr>
        <w:pStyle w:val="ConsPlusNormal"/>
        <w:spacing w:before="220"/>
        <w:ind w:firstLine="540"/>
        <w:jc w:val="both"/>
      </w:pPr>
      <w:r>
        <w:t>4.18. Выплату компенсации осуществляет Агентство ежемесячно до 20-го числа, следующего за месяцем, за который осуществлено начисление платы за жилое помещение и коммунальные услуги, на номер банковской карты МИР или счета, открытые заявителями в кредитных организациях, или в организации (филиалы, структурные подразделения) федеральной почтовой связи.</w:t>
      </w:r>
    </w:p>
    <w:p w:rsidR="00573104" w:rsidRDefault="00573104">
      <w:pPr>
        <w:pStyle w:val="ConsPlusNormal"/>
        <w:jc w:val="both"/>
      </w:pPr>
      <w:r>
        <w:t xml:space="preserve">(в ред. </w:t>
      </w:r>
      <w:hyperlink r:id="rId372">
        <w:r>
          <w:rPr>
            <w:color w:val="0000FF"/>
          </w:rPr>
          <w:t>постановления</w:t>
        </w:r>
      </w:hyperlink>
      <w:r>
        <w:t xml:space="preserve"> Правительства ХМАО - Югры от 07.04.2025 N 133-п)</w:t>
      </w:r>
    </w:p>
    <w:p w:rsidR="00573104" w:rsidRDefault="00573104">
      <w:pPr>
        <w:pStyle w:val="ConsPlusNormal"/>
        <w:spacing w:before="220"/>
        <w:ind w:firstLine="540"/>
        <w:jc w:val="both"/>
      </w:pPr>
      <w:r>
        <w:t xml:space="preserve">4.19. Гражданин, являющийся получателем компенсации (далее - получатель компенсации) обязан сообщить о наступлении событий, влекущих за собой изменение условий предоставления компенсации, указанных в </w:t>
      </w:r>
      <w:hyperlink w:anchor="P576">
        <w:r>
          <w:rPr>
            <w:color w:val="0000FF"/>
          </w:rPr>
          <w:t>пункте 1.7</w:t>
        </w:r>
      </w:hyperlink>
      <w:r>
        <w:t xml:space="preserve"> Порядка, также о смене места жительства в пределах автономного округа в течение 15 дней после их наступления.</w:t>
      </w:r>
    </w:p>
    <w:p w:rsidR="00573104" w:rsidRDefault="00573104">
      <w:pPr>
        <w:pStyle w:val="ConsPlusNormal"/>
        <w:spacing w:before="220"/>
        <w:ind w:firstLine="540"/>
        <w:jc w:val="both"/>
      </w:pPr>
      <w:r>
        <w:t>Заявление о прекращении (приостановлении, изменении размера компенсации) и документы, подтверждающие указанные события, представляются непосредственно в Многофункциональный центр либо в Агентство по месту жительства (пребывания) в автономном округе.</w:t>
      </w:r>
    </w:p>
    <w:p w:rsidR="00573104" w:rsidRDefault="00573104">
      <w:pPr>
        <w:pStyle w:val="ConsPlusNormal"/>
        <w:spacing w:before="220"/>
        <w:ind w:firstLine="540"/>
        <w:jc w:val="both"/>
      </w:pPr>
      <w:r>
        <w:t>4.20. При смене многодетной семьей места жительства в пределах автономного округа Агентство по новому месту жительства многодетной семьи учитывает переплату либо задолженность при дальнейших расчетах, связанных с предоставлением компенсации.</w:t>
      </w:r>
    </w:p>
    <w:p w:rsidR="00573104" w:rsidRDefault="00573104">
      <w:pPr>
        <w:pStyle w:val="ConsPlusNormal"/>
        <w:spacing w:before="220"/>
        <w:ind w:firstLine="540"/>
        <w:jc w:val="both"/>
      </w:pPr>
      <w:r>
        <w:t xml:space="preserve">4.21. Предоставление компенсации прекращается с первого числа месяца, следующего за месяцем, в котором наступили случаи, указанные в </w:t>
      </w:r>
      <w:hyperlink w:anchor="P576">
        <w:r>
          <w:rPr>
            <w:color w:val="0000FF"/>
          </w:rPr>
          <w:t>пункте 1.7</w:t>
        </w:r>
      </w:hyperlink>
      <w:r>
        <w:t xml:space="preserve"> Порядка, а также:</w:t>
      </w:r>
    </w:p>
    <w:p w:rsidR="00573104" w:rsidRDefault="00573104">
      <w:pPr>
        <w:pStyle w:val="ConsPlusNormal"/>
        <w:spacing w:before="220"/>
        <w:ind w:firstLine="540"/>
        <w:jc w:val="both"/>
      </w:pPr>
      <w:r>
        <w:t>неполучение компенсации в течение последних 6 месяцев в кредитных организациях или в отделениях федеральной почтовой связи;</w:t>
      </w:r>
    </w:p>
    <w:p w:rsidR="00573104" w:rsidRDefault="00573104">
      <w:pPr>
        <w:pStyle w:val="ConsPlusNormal"/>
        <w:spacing w:before="220"/>
        <w:ind w:firstLine="540"/>
        <w:jc w:val="both"/>
      </w:pPr>
      <w:r>
        <w:t>нахождение ребенка (детей) на полном государственном обеспечении;</w:t>
      </w:r>
    </w:p>
    <w:p w:rsidR="00573104" w:rsidRDefault="00573104">
      <w:pPr>
        <w:pStyle w:val="ConsPlusNormal"/>
        <w:spacing w:before="220"/>
        <w:ind w:firstLine="540"/>
        <w:jc w:val="both"/>
      </w:pPr>
      <w:r>
        <w:t>поступление по истечении срока приостановления компенсации сведений из ГИС ЖКХ о сохранении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573104" w:rsidRDefault="00573104">
      <w:pPr>
        <w:pStyle w:val="ConsPlusNormal"/>
        <w:spacing w:before="220"/>
        <w:ind w:firstLine="540"/>
        <w:jc w:val="both"/>
      </w:pPr>
      <w:r>
        <w:t xml:space="preserve">непредставление сведений, необходимых для возобновления компенсации, установленных </w:t>
      </w:r>
      <w:hyperlink w:anchor="P937">
        <w:r>
          <w:rPr>
            <w:color w:val="0000FF"/>
          </w:rPr>
          <w:t>пунктом 4.24</w:t>
        </w:r>
      </w:hyperlink>
      <w:r>
        <w:t xml:space="preserve"> Порядка.</w:t>
      </w:r>
    </w:p>
    <w:p w:rsidR="00573104" w:rsidRDefault="00573104">
      <w:pPr>
        <w:pStyle w:val="ConsPlusNormal"/>
        <w:spacing w:before="220"/>
        <w:ind w:firstLine="540"/>
        <w:jc w:val="both"/>
      </w:pPr>
      <w:r>
        <w:lastRenderedPageBreak/>
        <w:t>4.22. Агентство принимает решение о приостановлении компенсации, о чем в течение 5 рабочих дней со дня принятия указанного решения уведомляет получателя компенсации способом, указанным в заявлении, с первого числа месяца, следующего за месяцем, в котором наступили следующие случаи:</w:t>
      </w:r>
    </w:p>
    <w:p w:rsidR="00573104" w:rsidRDefault="00573104">
      <w:pPr>
        <w:pStyle w:val="ConsPlusNormal"/>
        <w:spacing w:before="220"/>
        <w:ind w:firstLine="540"/>
        <w:jc w:val="both"/>
      </w:pPr>
      <w:bookmarkStart w:id="46" w:name="P927"/>
      <w:bookmarkEnd w:id="46"/>
      <w:r>
        <w:t>4.22.1. Поступление сведений из ГИС ЖКХ о наличии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573104" w:rsidRDefault="00573104">
      <w:pPr>
        <w:pStyle w:val="ConsPlusNormal"/>
        <w:spacing w:before="220"/>
        <w:ind w:firstLine="540"/>
        <w:jc w:val="both"/>
      </w:pPr>
      <w:r>
        <w:t>При наступлении указанного случая предоставление компенсации приостанавливается не более чем на 6 месяцев.</w:t>
      </w:r>
    </w:p>
    <w:p w:rsidR="00573104" w:rsidRDefault="00573104">
      <w:pPr>
        <w:pStyle w:val="ConsPlusNormal"/>
        <w:spacing w:before="220"/>
        <w:ind w:firstLine="540"/>
        <w:jc w:val="both"/>
      </w:pPr>
      <w:bookmarkStart w:id="47" w:name="P929"/>
      <w:bookmarkEnd w:id="47"/>
      <w:r>
        <w:t>4.22.2. Достижение в многодетной семье, имеющей 3 несовершеннолетних детей, старшим ребенком возраста 18 лет.</w:t>
      </w:r>
    </w:p>
    <w:p w:rsidR="00573104" w:rsidRDefault="00573104">
      <w:pPr>
        <w:pStyle w:val="ConsPlusNormal"/>
        <w:spacing w:before="220"/>
        <w:ind w:firstLine="540"/>
        <w:jc w:val="both"/>
      </w:pPr>
      <w:r>
        <w:t>При наступлении указанного случая предоставление компенсации приостанавливается на срок не более 30 дней.</w:t>
      </w:r>
    </w:p>
    <w:p w:rsidR="00573104" w:rsidRDefault="00573104">
      <w:pPr>
        <w:pStyle w:val="ConsPlusNormal"/>
        <w:spacing w:before="220"/>
        <w:ind w:firstLine="540"/>
        <w:jc w:val="both"/>
      </w:pPr>
      <w:bookmarkStart w:id="48" w:name="P931"/>
      <w:bookmarkEnd w:id="48"/>
      <w:r>
        <w:t>4.22.3. Окончание обучения в общеобразовательной организации старшим ребенком, достигшим возраста 18 лет.</w:t>
      </w:r>
    </w:p>
    <w:p w:rsidR="00573104" w:rsidRDefault="00573104">
      <w:pPr>
        <w:pStyle w:val="ConsPlusNormal"/>
        <w:jc w:val="both"/>
      </w:pPr>
      <w:r>
        <w:t xml:space="preserve">(в ред. </w:t>
      </w:r>
      <w:hyperlink r:id="rId37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При наступлении указанного случая предоставление компенсации приостанавливается на срок до 1 октября текущего года.</w:t>
      </w:r>
    </w:p>
    <w:p w:rsidR="00573104" w:rsidRDefault="00573104">
      <w:pPr>
        <w:pStyle w:val="ConsPlusNormal"/>
        <w:spacing w:before="220"/>
        <w:ind w:firstLine="540"/>
        <w:jc w:val="both"/>
      </w:pPr>
      <w:bookmarkStart w:id="49" w:name="P934"/>
      <w:bookmarkEnd w:id="49"/>
      <w:r>
        <w:t>4.22.4. Окончание обучения в текущем учебном году по очной форме в профессиональной образовательной организации или образовательной организации высшего образования старшим ребенком, достигшим возраста 18 лет.</w:t>
      </w:r>
    </w:p>
    <w:p w:rsidR="00573104" w:rsidRDefault="00573104">
      <w:pPr>
        <w:pStyle w:val="ConsPlusNormal"/>
        <w:spacing w:before="220"/>
        <w:ind w:firstLine="540"/>
        <w:jc w:val="both"/>
      </w:pPr>
      <w:r>
        <w:t>При наступлении указанного случая предоставление компенсации приостанавливается на срок до 1 октября текущего года.</w:t>
      </w:r>
    </w:p>
    <w:p w:rsidR="00573104" w:rsidRDefault="00573104">
      <w:pPr>
        <w:pStyle w:val="ConsPlusNormal"/>
        <w:jc w:val="both"/>
      </w:pPr>
      <w:r>
        <w:t xml:space="preserve">(пп. 4.22.4 введен </w:t>
      </w:r>
      <w:hyperlink r:id="rId374">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bookmarkStart w:id="50" w:name="P937"/>
      <w:bookmarkEnd w:id="50"/>
      <w:r>
        <w:t xml:space="preserve">4.24. В случае приостановления компенсации в соответствии с </w:t>
      </w:r>
      <w:hyperlink w:anchor="P927">
        <w:r>
          <w:rPr>
            <w:color w:val="0000FF"/>
          </w:rPr>
          <w:t>подпунктом 4.22.1 пункта 4.22</w:t>
        </w:r>
      </w:hyperlink>
      <w:r>
        <w:t xml:space="preserve"> Порядка компенсация расходов возобновляется с первого числа месяца, следующего за месяцем, в котором в Агентство поступили сведения из ГИС ЖКХ об отсутствии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При принятии решения о возобновлении предоставления компенсации она выплачивается за весь период, в течение которого приостанавливалось ее предоставление.</w:t>
      </w:r>
    </w:p>
    <w:p w:rsidR="00573104" w:rsidRDefault="00573104">
      <w:pPr>
        <w:pStyle w:val="ConsPlusNormal"/>
        <w:spacing w:before="220"/>
        <w:ind w:firstLine="540"/>
        <w:jc w:val="both"/>
      </w:pPr>
      <w:r>
        <w:t xml:space="preserve">В случае приостановления компенсации в соответствии с </w:t>
      </w:r>
      <w:hyperlink w:anchor="P929">
        <w:r>
          <w:rPr>
            <w:color w:val="0000FF"/>
          </w:rPr>
          <w:t>подпунктом 4.22.2 пункта 4.22</w:t>
        </w:r>
      </w:hyperlink>
      <w:r>
        <w:t xml:space="preserve"> Порядка при предоставлении справки об обучении старшего ребенка, достигшего возраста 18 лет в многодетной семье, имеющей 3 несовершеннолетних детей, в образовательной организации либо по очной форме в профессиональной образовательной организации или образовательной организации высшего образования, представленной гражданином, компенсация расходов возобновляется с месяца приостановления.</w:t>
      </w:r>
    </w:p>
    <w:p w:rsidR="00573104" w:rsidRDefault="00573104">
      <w:pPr>
        <w:pStyle w:val="ConsPlusNormal"/>
        <w:spacing w:before="220"/>
        <w:ind w:firstLine="540"/>
        <w:jc w:val="both"/>
      </w:pPr>
      <w:r>
        <w:t xml:space="preserve">В случае приостановления компенсации в соответствии с </w:t>
      </w:r>
      <w:hyperlink w:anchor="P931">
        <w:r>
          <w:rPr>
            <w:color w:val="0000FF"/>
          </w:rPr>
          <w:t>подпунктом 4.22.3 пункта 4.22</w:t>
        </w:r>
      </w:hyperlink>
      <w:r>
        <w:t xml:space="preserve"> Порядка ее выплата возобновляется с месяца приостановления на основании справки об обучении старшего ребенка, достигшего возраста 18 лет в многодетной семье, по очной форме в профессиональной образовательной организации или образовательной организации высшего образования, предоставленной гражданином до 1 октября текущего года.</w:t>
      </w:r>
    </w:p>
    <w:p w:rsidR="00573104" w:rsidRDefault="00573104">
      <w:pPr>
        <w:pStyle w:val="ConsPlusNormal"/>
        <w:jc w:val="both"/>
      </w:pPr>
      <w:r>
        <w:t xml:space="preserve">(в ред. </w:t>
      </w:r>
      <w:hyperlink r:id="rId375">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lastRenderedPageBreak/>
        <w:t xml:space="preserve">В случае приостановления компенсации в соответствии с </w:t>
      </w:r>
      <w:hyperlink w:anchor="P934">
        <w:r>
          <w:rPr>
            <w:color w:val="0000FF"/>
          </w:rPr>
          <w:t>подпунктом 4.22.4 пункта 4.22</w:t>
        </w:r>
      </w:hyperlink>
      <w:r>
        <w:t xml:space="preserve"> Порядка ее выплата возобновляется с месяца приостановления на основании представления до 1 октября текущего года:</w:t>
      </w:r>
    </w:p>
    <w:p w:rsidR="00573104" w:rsidRDefault="00573104">
      <w:pPr>
        <w:pStyle w:val="ConsPlusNormal"/>
        <w:jc w:val="both"/>
      </w:pPr>
      <w:r>
        <w:t xml:space="preserve">(абзац введен </w:t>
      </w:r>
      <w:hyperlink r:id="rId376">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справки об обучении старшего ребенка, достигшего возраста 18 лет, по очной форме в профессиональной образовательной организации или образовательной организации высшего образования, представляемой гражданами самостоятельно, - в случае обучения ребенка за пределами проделами автономного округа;</w:t>
      </w:r>
    </w:p>
    <w:p w:rsidR="00573104" w:rsidRDefault="00573104">
      <w:pPr>
        <w:pStyle w:val="ConsPlusNormal"/>
        <w:jc w:val="both"/>
      </w:pPr>
      <w:r>
        <w:t xml:space="preserve">(абзац введен </w:t>
      </w:r>
      <w:hyperlink r:id="rId377">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сведений о факте получения ребенком (детьми)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 полученных из ГИС "Образование Югры" и (или) с помощью направления запроса на бумажном носителе в указанную гражданином образовательную организацию, - в случае обучения ребенка на территории автономного округа.</w:t>
      </w:r>
    </w:p>
    <w:p w:rsidR="00573104" w:rsidRDefault="00573104">
      <w:pPr>
        <w:pStyle w:val="ConsPlusNormal"/>
        <w:jc w:val="both"/>
      </w:pPr>
      <w:r>
        <w:t xml:space="preserve">(абзац введен </w:t>
      </w:r>
      <w:hyperlink r:id="rId378">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4.25. Суммы компенсации, начисленные получателю компенсации и не полученные в связи со смертью, выплачиваются в соответствии с законодательством Российской Федерации. Компенсация расходов за месяц, в котором наступила смерть получателя, выплачивается в полном размере.</w:t>
      </w:r>
    </w:p>
    <w:p w:rsidR="00573104" w:rsidRDefault="00573104">
      <w:pPr>
        <w:pStyle w:val="ConsPlusNormal"/>
        <w:spacing w:before="220"/>
        <w:ind w:firstLine="540"/>
        <w:jc w:val="both"/>
      </w:pPr>
      <w:r>
        <w:t>4.26. Агентство ведет учет получателей компенсации в ГИС ППО АСОИ с сохранением сведений и электронных образов документов, связанных с предоставлением компенсации и определением ее размера. Документы подлежат хранению не менее 3 лет.</w:t>
      </w:r>
    </w:p>
    <w:p w:rsidR="00573104" w:rsidRDefault="00573104">
      <w:pPr>
        <w:pStyle w:val="ConsPlusNormal"/>
        <w:spacing w:before="220"/>
        <w:ind w:firstLine="540"/>
        <w:jc w:val="both"/>
      </w:pPr>
      <w:r>
        <w:t>4.27. Агентство вправе запрашивать у органов государственной власти и организаций независимо от форм собственности информацию, необходимую для предоставления компенсации.</w:t>
      </w:r>
    </w:p>
    <w:p w:rsidR="00573104" w:rsidRDefault="00573104">
      <w:pPr>
        <w:pStyle w:val="ConsPlusNormal"/>
        <w:ind w:firstLine="540"/>
        <w:jc w:val="both"/>
      </w:pPr>
    </w:p>
    <w:p w:rsidR="00573104" w:rsidRDefault="00573104">
      <w:pPr>
        <w:pStyle w:val="ConsPlusTitle"/>
        <w:jc w:val="center"/>
        <w:outlineLvl w:val="1"/>
      </w:pPr>
      <w:bookmarkStart w:id="51" w:name="P951"/>
      <w:bookmarkEnd w:id="51"/>
      <w:r>
        <w:t>Раздел V. ПОРЯДОК ОПЛАТЫ ГАЗИФИКАЦИИ ЖИЛЫХ ДОМОВ (КВАРТИР)</w:t>
      </w:r>
    </w:p>
    <w:p w:rsidR="00573104" w:rsidRDefault="00573104">
      <w:pPr>
        <w:pStyle w:val="ConsPlusNormal"/>
        <w:ind w:firstLine="540"/>
        <w:jc w:val="both"/>
      </w:pPr>
    </w:p>
    <w:p w:rsidR="00573104" w:rsidRDefault="00573104">
      <w:pPr>
        <w:pStyle w:val="ConsPlusNormal"/>
        <w:ind w:firstLine="540"/>
        <w:jc w:val="both"/>
      </w:pPr>
      <w:bookmarkStart w:id="52" w:name="P953"/>
      <w:bookmarkEnd w:id="52"/>
      <w:r>
        <w:t>5.1. Мера социальной поддержки по оплате газификации жилых домов (квартир) предоставляется многодетным семьям, имеющим в собственности жилой дом (квартиру), в том числе в долевой собственности или общей совместной собственности, и проживающим в населенных пунктах автономного округа (далее - населенные пункты).</w:t>
      </w:r>
    </w:p>
    <w:p w:rsidR="00573104" w:rsidRDefault="00573104">
      <w:pPr>
        <w:pStyle w:val="ConsPlusNormal"/>
        <w:spacing w:before="220"/>
        <w:ind w:firstLine="540"/>
        <w:jc w:val="both"/>
      </w:pPr>
      <w:bookmarkStart w:id="53" w:name="P954"/>
      <w:bookmarkEnd w:id="53"/>
      <w:r>
        <w:t>5.2. Мера социальной поддержки по оплате газификации жилых домов (квартир) предоставляется в форме компенсации расходов или денежной выплаты по выбору гражданина (далее - компенсация, денежная выплата) при следующих условиях:</w:t>
      </w:r>
    </w:p>
    <w:p w:rsidR="00573104" w:rsidRDefault="00573104">
      <w:pPr>
        <w:pStyle w:val="ConsPlusNormal"/>
        <w:spacing w:before="220"/>
        <w:ind w:firstLine="540"/>
        <w:jc w:val="both"/>
      </w:pPr>
      <w:r>
        <w:t>5.2.1. Наличие межгородского и (или) межпоселкового газопроводов к населенному пункту.</w:t>
      </w:r>
    </w:p>
    <w:p w:rsidR="00573104" w:rsidRDefault="00573104">
      <w:pPr>
        <w:pStyle w:val="ConsPlusNormal"/>
        <w:spacing w:before="220"/>
        <w:ind w:firstLine="540"/>
        <w:jc w:val="both"/>
      </w:pPr>
      <w:r>
        <w:t>5.2.2. Наличие внутригородского и (или) внутрипоселкового газопроводов в населенном пункте, газопроводов, расположенных в садовом некоммерческом товариществе.</w:t>
      </w:r>
    </w:p>
    <w:p w:rsidR="00573104" w:rsidRDefault="00573104">
      <w:pPr>
        <w:pStyle w:val="ConsPlusNormal"/>
        <w:spacing w:before="220"/>
        <w:ind w:firstLine="540"/>
        <w:jc w:val="both"/>
      </w:pPr>
      <w:r>
        <w:t xml:space="preserve">5.2.3. Проведение работ по газификации жилого дома в целом в соответствии с </w:t>
      </w:r>
      <w:hyperlink r:id="rId379">
        <w:r>
          <w:rPr>
            <w:color w:val="0000FF"/>
          </w:rPr>
          <w:t>постановлением</w:t>
        </w:r>
      </w:hyperlink>
      <w:r>
        <w:t xml:space="preserve"> Правительства Российской Федерации от 13 сентября 2021 года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573104" w:rsidRDefault="00573104">
      <w:pPr>
        <w:pStyle w:val="ConsPlusNormal"/>
        <w:spacing w:before="220"/>
        <w:ind w:firstLine="540"/>
        <w:jc w:val="both"/>
      </w:pPr>
      <w:r>
        <w:t>5.2.4. Фактически произведенные расходы на оплату работ по газификации и (или) на оплату газоиспользующего оборудования и его установку (при предоставлении компенсации).</w:t>
      </w:r>
    </w:p>
    <w:p w:rsidR="00573104" w:rsidRDefault="00573104">
      <w:pPr>
        <w:pStyle w:val="ConsPlusNormal"/>
        <w:spacing w:before="220"/>
        <w:ind w:firstLine="540"/>
        <w:jc w:val="both"/>
      </w:pPr>
      <w:r>
        <w:t xml:space="preserve">5.2.5. Отсутствие в собственности у гражданина (членов его семьи) жилых помещений, </w:t>
      </w:r>
      <w:r>
        <w:lastRenderedPageBreak/>
        <w:t>пригодных для проживания, расположенных на территории Российской Федерации, кроме жилого помещения, подлежащего газификации.</w:t>
      </w:r>
    </w:p>
    <w:p w:rsidR="00573104" w:rsidRDefault="00573104">
      <w:pPr>
        <w:pStyle w:val="ConsPlusNormal"/>
        <w:spacing w:before="220"/>
        <w:ind w:firstLine="540"/>
        <w:jc w:val="both"/>
      </w:pPr>
      <w:r>
        <w:t>5.2.6. Планируемые расходы на оплату работ по газификации и (или) на оплату газоиспользующего оборудования и его установку (при предоставлении денежной выплаты).</w:t>
      </w:r>
    </w:p>
    <w:p w:rsidR="00573104" w:rsidRDefault="00573104">
      <w:pPr>
        <w:pStyle w:val="ConsPlusNormal"/>
        <w:spacing w:before="220"/>
        <w:ind w:firstLine="540"/>
        <w:jc w:val="both"/>
      </w:pPr>
      <w:r>
        <w:t>5.3. Мера социальной поддержки по оплате газификации жилых домов (квартир) основывается на принципах заявительности и адресного выделения средств.</w:t>
      </w:r>
    </w:p>
    <w:p w:rsidR="00573104" w:rsidRDefault="00573104">
      <w:pPr>
        <w:pStyle w:val="ConsPlusNormal"/>
        <w:spacing w:before="220"/>
        <w:ind w:firstLine="540"/>
        <w:jc w:val="both"/>
      </w:pPr>
      <w:bookmarkStart w:id="54" w:name="P962"/>
      <w:bookmarkEnd w:id="54"/>
      <w:r>
        <w:t>5.4. Оплата работ по газификации жилого дома (квартиры) предоставляется однократно за работы (услуги), выполненные с 22 апреля 2021 года.</w:t>
      </w:r>
    </w:p>
    <w:p w:rsidR="00573104" w:rsidRDefault="00573104">
      <w:pPr>
        <w:pStyle w:val="ConsPlusNormal"/>
        <w:spacing w:before="220"/>
        <w:ind w:firstLine="540"/>
        <w:jc w:val="both"/>
      </w:pPr>
      <w:r>
        <w:t>При проживании в одном жилом помещении 2 и более граждан, имеющих право на оплату работ по газификации жилого дома (квартиры), указанная мера социальной поддержки предоставляется 1 из них с письменного согласия членов семьи (в виде электронного документа), форма которого утверждена приказом Депсоцразвития Югры, либо в равных долях.</w:t>
      </w:r>
    </w:p>
    <w:p w:rsidR="00573104" w:rsidRDefault="00573104">
      <w:pPr>
        <w:pStyle w:val="ConsPlusNormal"/>
        <w:spacing w:before="220"/>
        <w:ind w:firstLine="540"/>
        <w:jc w:val="both"/>
      </w:pPr>
      <w:r>
        <w:t>Члены семьи, давшие указанное согласие, признаются реализовавшими свое право на оплату работ по газификации жилого дома (квартиры).</w:t>
      </w:r>
    </w:p>
    <w:p w:rsidR="00573104" w:rsidRDefault="00573104">
      <w:pPr>
        <w:pStyle w:val="ConsPlusNormal"/>
        <w:spacing w:before="220"/>
        <w:ind w:firstLine="540"/>
        <w:jc w:val="both"/>
      </w:pPr>
      <w:r>
        <w:t>При наличии у гражданина права на оплату работ по газификации жилого дома (квартиры) по нескольким основаниям поддержка предоставляется по одному основанию по выбору гражданина.</w:t>
      </w:r>
    </w:p>
    <w:p w:rsidR="00573104" w:rsidRDefault="00573104">
      <w:pPr>
        <w:pStyle w:val="ConsPlusNormal"/>
        <w:spacing w:before="220"/>
        <w:ind w:firstLine="540"/>
        <w:jc w:val="both"/>
      </w:pPr>
      <w:r>
        <w:t>5.5. Размер оплаты газификации жилых домов (квартир) устанавливается:</w:t>
      </w:r>
    </w:p>
    <w:p w:rsidR="00573104" w:rsidRDefault="00573104">
      <w:pPr>
        <w:pStyle w:val="ConsPlusNormal"/>
        <w:spacing w:before="220"/>
        <w:ind w:firstLine="540"/>
        <w:jc w:val="both"/>
      </w:pPr>
      <w:r>
        <w:t>при предоставлении компенсации - в размере фактически понесенных расходов, но не более 120 тысяч рублей;</w:t>
      </w:r>
    </w:p>
    <w:p w:rsidR="00573104" w:rsidRDefault="00573104">
      <w:pPr>
        <w:pStyle w:val="ConsPlusNormal"/>
        <w:spacing w:before="220"/>
        <w:ind w:firstLine="540"/>
        <w:jc w:val="both"/>
      </w:pPr>
      <w:r>
        <w:t xml:space="preserve">при предоставлении денежной выплаты - в размере планируемых расходов, определенных на основании представленных гражданином документов, указанных в </w:t>
      </w:r>
      <w:hyperlink w:anchor="P971">
        <w:r>
          <w:rPr>
            <w:color w:val="0000FF"/>
          </w:rPr>
          <w:t>пункте 5.8</w:t>
        </w:r>
      </w:hyperlink>
      <w:r>
        <w:t xml:space="preserve"> Порядка, но не более 120 тысяч рублей.</w:t>
      </w:r>
    </w:p>
    <w:p w:rsidR="00573104" w:rsidRDefault="00573104">
      <w:pPr>
        <w:pStyle w:val="ConsPlusNormal"/>
        <w:spacing w:before="220"/>
        <w:ind w:firstLine="540"/>
        <w:jc w:val="both"/>
      </w:pPr>
      <w:r>
        <w:t>5.6. В сумму компенсации включаются фактически произведенные расходы, а при предоставлении денежной выплаты - планируемые расходы на подключение (технологическое присоединение) жилых помещений к газовым сетям, включая затраты на разработку проектной документации, приобретение и монтаж газоиспользующего оборудования, сигнализаторов загазованности, сблокированных с быстродействующими запорными клапанами, пусконаладочные работы и другие работы, связанные с подключением (технологическим присоединением) жилых помещений к газовым сетям.</w:t>
      </w:r>
    </w:p>
    <w:p w:rsidR="00573104" w:rsidRDefault="00573104">
      <w:pPr>
        <w:pStyle w:val="ConsPlusNormal"/>
        <w:spacing w:before="220"/>
        <w:ind w:firstLine="540"/>
        <w:jc w:val="both"/>
      </w:pPr>
      <w:r>
        <w:t>5.7. Решение об оплате газификации жилых домов (квартир) принимают комиссии, создаваемые Агентством по месту жительства (пребывания, фактического проживания) граждан. В состав комиссии в обязательном порядке включаются представители органов управления жилищно-коммунального хозяйства муниципальных образований автономного округа.</w:t>
      </w:r>
    </w:p>
    <w:p w:rsidR="00573104" w:rsidRDefault="00573104">
      <w:pPr>
        <w:pStyle w:val="ConsPlusNormal"/>
        <w:spacing w:before="220"/>
        <w:ind w:firstLine="540"/>
        <w:jc w:val="both"/>
      </w:pPr>
      <w:bookmarkStart w:id="55" w:name="P971"/>
      <w:bookmarkEnd w:id="55"/>
      <w:r>
        <w:t xml:space="preserve">5.8. Гражданин подает в комиссию заявление любым из способов, указанных в </w:t>
      </w:r>
      <w:hyperlink w:anchor="P564">
        <w:r>
          <w:rPr>
            <w:color w:val="0000FF"/>
          </w:rPr>
          <w:t>пункте 1.3</w:t>
        </w:r>
      </w:hyperlink>
      <w:r>
        <w:t xml:space="preserve"> Порядка, с приложением следующих документов:</w:t>
      </w:r>
    </w:p>
    <w:p w:rsidR="00573104" w:rsidRDefault="00573104">
      <w:pPr>
        <w:pStyle w:val="ConsPlusNormal"/>
        <w:spacing w:before="220"/>
        <w:ind w:firstLine="540"/>
        <w:jc w:val="both"/>
      </w:pPr>
      <w:r>
        <w:t>трудовая книжка либо ее копия, заверенная в установленном порядке (в случае ведения трудовой книжки в бумажном виде после 1 января 2020 года), сведения о трудовой деятельности, оформленные в установленном законодательством Российской Федерации порядке;</w:t>
      </w:r>
    </w:p>
    <w:p w:rsidR="00573104" w:rsidRDefault="00573104">
      <w:pPr>
        <w:pStyle w:val="ConsPlusNormal"/>
        <w:spacing w:before="220"/>
        <w:ind w:firstLine="540"/>
        <w:jc w:val="both"/>
      </w:pPr>
      <w:r>
        <w:t>договор на проведение работ по газификации и (или) договор об оказании услуг по установке газоиспользующего оборудования (в случае необходимости оплаты услуг по установке);</w:t>
      </w:r>
    </w:p>
    <w:p w:rsidR="00573104" w:rsidRDefault="00573104">
      <w:pPr>
        <w:pStyle w:val="ConsPlusNormal"/>
        <w:spacing w:before="220"/>
        <w:ind w:firstLine="540"/>
        <w:jc w:val="both"/>
      </w:pPr>
      <w:r>
        <w:lastRenderedPageBreak/>
        <w:t>документы, подтверждающие факт выполненных работ (оказанных услуг) (при предоставлении компенсации);</w:t>
      </w:r>
    </w:p>
    <w:p w:rsidR="00573104" w:rsidRDefault="00573104">
      <w:pPr>
        <w:pStyle w:val="ConsPlusNormal"/>
        <w:spacing w:before="220"/>
        <w:ind w:firstLine="540"/>
        <w:jc w:val="both"/>
      </w:pPr>
      <w:r>
        <w:t>платежные документы, подтверждающие факт уплаты денежных средств в соответствии с заключенным договором на проведение работ по газификации, на приобретение и установку газоиспользующего оборудования (при предоставлении компенсации);</w:t>
      </w:r>
    </w:p>
    <w:p w:rsidR="00573104" w:rsidRDefault="00573104">
      <w:pPr>
        <w:pStyle w:val="ConsPlusNormal"/>
        <w:spacing w:before="220"/>
        <w:ind w:firstLine="540"/>
        <w:jc w:val="both"/>
      </w:pPr>
      <w:bookmarkStart w:id="56" w:name="P976"/>
      <w:bookmarkEnd w:id="56"/>
      <w:r>
        <w:t>счет, прайс-лист стоимости, иные документы, подтверждающие стоимость газоиспользующего оборудования, выданные продавцом (производителем) (при предоставлении денежной выплаты).</w:t>
      </w:r>
    </w:p>
    <w:p w:rsidR="00573104" w:rsidRDefault="00573104">
      <w:pPr>
        <w:pStyle w:val="ConsPlusNormal"/>
        <w:spacing w:before="220"/>
        <w:ind w:firstLine="540"/>
        <w:jc w:val="both"/>
      </w:pPr>
      <w:r>
        <w:t>В заявлении гражданин декларирует сведения обо всех лицах, проживающих совместно с ним в жилом помещении, о степени родства (свойства) с ними,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указывает способ получения денежной выплаты, компенсации.</w:t>
      </w:r>
    </w:p>
    <w:p w:rsidR="00573104" w:rsidRDefault="00573104">
      <w:pPr>
        <w:pStyle w:val="ConsPlusNormal"/>
        <w:spacing w:before="220"/>
        <w:ind w:firstLine="540"/>
        <w:jc w:val="both"/>
      </w:pPr>
      <w:r>
        <w:t>При подаче заявления непосредственно в Многофункциональный центр документы (кроме платежных документов) представляет в копиях с одновременным представлением оригинала. Копии документов после проверки соответствия их оригиналу заверяет лицо, принимающее документы. Оригиналы документов возвращает гражданину. Документы, направляемые почтовым отправлением в Агентство, должны быть заверены в установленном законодательством порядке, за исключением платежных документов, которые представляются в оригинале.</w:t>
      </w:r>
    </w:p>
    <w:p w:rsidR="00573104" w:rsidRDefault="00573104">
      <w:pPr>
        <w:pStyle w:val="ConsPlusNormal"/>
        <w:spacing w:before="220"/>
        <w:ind w:firstLine="540"/>
        <w:jc w:val="both"/>
      </w:pPr>
      <w:r>
        <w:t>Порядок передачи Многофункциональным центром принятых им заявлений и документов в Агентство определяется соглашением, заключенным между Депсоцразвития Югры и Многофункциональным центром.</w:t>
      </w:r>
    </w:p>
    <w:p w:rsidR="00573104" w:rsidRDefault="00573104">
      <w:pPr>
        <w:pStyle w:val="ConsPlusNormal"/>
        <w:spacing w:before="220"/>
        <w:ind w:firstLine="540"/>
        <w:jc w:val="both"/>
      </w:pPr>
      <w:r>
        <w:t xml:space="preserve">При использовании ЕПГУ заявление и документы, представляемые в форме электронных документов, подписываются электронной подписью в соответствии с требованиями </w:t>
      </w:r>
      <w:hyperlink r:id="rId380">
        <w:r>
          <w:rPr>
            <w:color w:val="0000FF"/>
          </w:rPr>
          <w:t>статьи 5</w:t>
        </w:r>
      </w:hyperlink>
      <w:r>
        <w:t xml:space="preserve"> Федерального закона от 6 апреля 2011 года N 63-ФЗ "Об электронной подписи" и </w:t>
      </w:r>
      <w:hyperlink r:id="rId381">
        <w:r>
          <w:rPr>
            <w:color w:val="0000FF"/>
          </w:rPr>
          <w:t>статей 21.1</w:t>
        </w:r>
      </w:hyperlink>
      <w:r>
        <w:t xml:space="preserve">, </w:t>
      </w:r>
      <w:hyperlink r:id="rId382">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w:t>
      </w:r>
    </w:p>
    <w:p w:rsidR="00573104" w:rsidRDefault="00573104">
      <w:pPr>
        <w:pStyle w:val="ConsPlusNormal"/>
        <w:spacing w:before="220"/>
        <w:ind w:firstLine="540"/>
        <w:jc w:val="both"/>
      </w:pPr>
      <w:r>
        <w:t>5.9. Агентство запрашивает в порядке межведомственного информационного взаимодействия:</w:t>
      </w:r>
    </w:p>
    <w:p w:rsidR="00573104" w:rsidRDefault="00573104">
      <w:pPr>
        <w:pStyle w:val="ConsPlusNormal"/>
        <w:spacing w:before="220"/>
        <w:ind w:firstLine="540"/>
        <w:jc w:val="both"/>
      </w:pPr>
      <w:r>
        <w:t>сведения о гражданах, проживающих совместно с ним в жилом помещении,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 в Министерстве внутренних дел Российской Федерации в течение 2 рабочих дней после поступления заявления. Основанием подтверждения факта совместного проживания также являются сведения, содержащиеся в регистре получателей социальных услуг, которые запрашиваются в течение 2 рабочих дней после поступления заявления;</w:t>
      </w:r>
    </w:p>
    <w:p w:rsidR="00573104" w:rsidRDefault="00573104">
      <w:pPr>
        <w:pStyle w:val="ConsPlusNormal"/>
        <w:spacing w:before="220"/>
        <w:ind w:firstLine="540"/>
        <w:jc w:val="both"/>
      </w:pPr>
      <w:r>
        <w:t>сведения из Единого государственного реестра недвижимости о наличии (отсутствии) на праве собственности у гражданина и членов его семьи на территории Российской Федерации зданий с назначением "жилое" и "жилое строение", помещений с назначением "жилое" и "жилое помещение", зданий с назначением "жилой дом" - в Федеральной службе государственной регистрации, кадастра и картографии;</w:t>
      </w:r>
    </w:p>
    <w:p w:rsidR="00573104" w:rsidRDefault="00573104">
      <w:pPr>
        <w:pStyle w:val="ConsPlusNormal"/>
        <w:spacing w:before="220"/>
        <w:ind w:firstLine="540"/>
        <w:jc w:val="both"/>
      </w:pPr>
      <w:r>
        <w:t xml:space="preserve">абзац утратил силу с 6 августа 2024 года. - </w:t>
      </w:r>
      <w:hyperlink r:id="rId383">
        <w:r>
          <w:rPr>
            <w:color w:val="0000FF"/>
          </w:rPr>
          <w:t>Постановление</w:t>
        </w:r>
      </w:hyperlink>
      <w:r>
        <w:t xml:space="preserve"> Правительства ХМАО - Югры от 06.08.2024 N 288-п;</w:t>
      </w:r>
    </w:p>
    <w:p w:rsidR="00573104" w:rsidRDefault="00573104">
      <w:pPr>
        <w:pStyle w:val="ConsPlusNormal"/>
        <w:spacing w:before="220"/>
        <w:ind w:firstLine="540"/>
        <w:jc w:val="both"/>
      </w:pPr>
      <w:r>
        <w:t>сведения о рождении ребенка - в едином государственном реестре записей актов гражданского состояния;</w:t>
      </w:r>
    </w:p>
    <w:p w:rsidR="00573104" w:rsidRDefault="00573104">
      <w:pPr>
        <w:pStyle w:val="ConsPlusNormal"/>
        <w:spacing w:before="220"/>
        <w:ind w:firstLine="540"/>
        <w:jc w:val="both"/>
      </w:pPr>
      <w:r>
        <w:lastRenderedPageBreak/>
        <w:t>сведения о родителе ребенка-инвалида - в государственной информационной системе "Единая централизованная цифровая платформа в социальной сфере".</w:t>
      </w:r>
    </w:p>
    <w:p w:rsidR="00573104" w:rsidRDefault="00573104">
      <w:pPr>
        <w:pStyle w:val="ConsPlusNormal"/>
        <w:spacing w:before="220"/>
        <w:ind w:firstLine="540"/>
        <w:jc w:val="both"/>
      </w:pPr>
      <w:r>
        <w:t>Сведения, запрашиваемые в порядке межведомственного информационного взаимодействия, могут быть представлены гражданином самостоятельно.</w:t>
      </w:r>
    </w:p>
    <w:p w:rsidR="00573104" w:rsidRDefault="00573104">
      <w:pPr>
        <w:pStyle w:val="ConsPlusNormal"/>
        <w:spacing w:before="220"/>
        <w:ind w:firstLine="540"/>
        <w:jc w:val="both"/>
      </w:pPr>
      <w:bookmarkStart w:id="57" w:name="P988"/>
      <w:bookmarkEnd w:id="57"/>
      <w:r>
        <w:t xml:space="preserve">5.10. Комиссия в течение 30 календарных дней со дня представления всех документов рассматривает их, устанавливает наличие условий, определенных </w:t>
      </w:r>
      <w:hyperlink w:anchor="P954">
        <w:r>
          <w:rPr>
            <w:color w:val="0000FF"/>
          </w:rPr>
          <w:t>пунктом 5.2</w:t>
        </w:r>
      </w:hyperlink>
      <w:r>
        <w:t xml:space="preserve"> Порядка, и выносит решение о предоставлении компенсации (отказе в предоставлении компенсации) или о предоставлении денежной выплаты (отказе в предоставлении денежной выплаты).</w:t>
      </w:r>
    </w:p>
    <w:p w:rsidR="00573104" w:rsidRDefault="00573104">
      <w:pPr>
        <w:pStyle w:val="ConsPlusNormal"/>
        <w:spacing w:before="220"/>
        <w:ind w:firstLine="540"/>
        <w:jc w:val="both"/>
      </w:pPr>
      <w:r>
        <w:t xml:space="preserve">Указанный срок исчисляется со дня первого поступления в комиссию заявления и документов одним из способов, предусмотренных </w:t>
      </w:r>
      <w:hyperlink w:anchor="P564">
        <w:r>
          <w:rPr>
            <w:color w:val="0000FF"/>
          </w:rPr>
          <w:t>пунктом 1.3</w:t>
        </w:r>
      </w:hyperlink>
      <w:r>
        <w:t xml:space="preserve"> Порядка.</w:t>
      </w:r>
    </w:p>
    <w:p w:rsidR="00573104" w:rsidRDefault="00573104">
      <w:pPr>
        <w:pStyle w:val="ConsPlusNormal"/>
        <w:spacing w:before="220"/>
        <w:ind w:firstLine="540"/>
        <w:jc w:val="both"/>
      </w:pPr>
      <w:r>
        <w:t xml:space="preserve">5.11. Перечисление денежных средств осуществляет Агентство в течение 5 рабочих дней со дня принятия решения, указанного в </w:t>
      </w:r>
      <w:hyperlink w:anchor="P988">
        <w:r>
          <w:rPr>
            <w:color w:val="0000FF"/>
          </w:rPr>
          <w:t>пункте 5.10</w:t>
        </w:r>
      </w:hyperlink>
      <w:r>
        <w:t xml:space="preserve"> Порядка, на номер банковской карты МИР или счет, открытый гражданином в кредитной организации, либо почтовым отправлением в почтовое отделение по месту жительства (пребывания) заявителя.</w:t>
      </w:r>
    </w:p>
    <w:p w:rsidR="00573104" w:rsidRDefault="00573104">
      <w:pPr>
        <w:pStyle w:val="ConsPlusNormal"/>
        <w:spacing w:before="220"/>
        <w:ind w:firstLine="540"/>
        <w:jc w:val="both"/>
      </w:pPr>
      <w:bookmarkStart w:id="58" w:name="P991"/>
      <w:bookmarkEnd w:id="58"/>
      <w:r>
        <w:t>5.12. При предоставлении денежной выплаты гражданин в течение 15 календарных дней со дня выполнения работ (оказания услуг) по договору на проведение работ по газификации и (или) договору об оказании услуг по установке газоиспользующего оборудования (в случае необходимости оплаты услуг по установке) представляет либо направляет почтовым отправлением в Агентство по месту жительства (пребывания, фактического проживания) следующие документы, подтверждающие целевое использование денежной выплаты:</w:t>
      </w:r>
    </w:p>
    <w:p w:rsidR="00573104" w:rsidRDefault="00573104">
      <w:pPr>
        <w:pStyle w:val="ConsPlusNormal"/>
        <w:spacing w:before="220"/>
        <w:ind w:firstLine="540"/>
        <w:jc w:val="both"/>
      </w:pPr>
      <w:r>
        <w:t>документы, подтверждающие факт выполненных работ (оказанных услуг);</w:t>
      </w:r>
    </w:p>
    <w:p w:rsidR="00573104" w:rsidRDefault="00573104">
      <w:pPr>
        <w:pStyle w:val="ConsPlusNormal"/>
        <w:spacing w:before="220"/>
        <w:ind w:firstLine="540"/>
        <w:jc w:val="both"/>
      </w:pPr>
      <w:r>
        <w:t>платежные документы, подтверждающие факт уплаты денежных средств в соответствии с заключенным договором на проведение работ по газификации, на приобретение и установку газоиспользующего оборудования.</w:t>
      </w:r>
    </w:p>
    <w:p w:rsidR="00573104" w:rsidRDefault="00573104">
      <w:pPr>
        <w:pStyle w:val="ConsPlusNormal"/>
        <w:spacing w:before="220"/>
        <w:ind w:firstLine="540"/>
        <w:jc w:val="both"/>
      </w:pPr>
      <w:r>
        <w:t>5.13. Агентство осуществляет контроль целевого использования денежной выплаты.</w:t>
      </w:r>
    </w:p>
    <w:p w:rsidR="00573104" w:rsidRDefault="00573104">
      <w:pPr>
        <w:pStyle w:val="ConsPlusNormal"/>
        <w:spacing w:before="220"/>
        <w:ind w:firstLine="540"/>
        <w:jc w:val="both"/>
      </w:pPr>
      <w:r>
        <w:t xml:space="preserve">В случае непредставления гражданином в течение 3 месяцев с даты получения денежной выплаты документов, указанных в </w:t>
      </w:r>
      <w:hyperlink w:anchor="P991">
        <w:r>
          <w:rPr>
            <w:color w:val="0000FF"/>
          </w:rPr>
          <w:t>пункте 5.12</w:t>
        </w:r>
      </w:hyperlink>
      <w:r>
        <w:t xml:space="preserve"> Порядка, а также неиспользования (частично либо полностью) и (или) использования не по целевому назначению денежной выплаты Агентство в течение 5 рабочих дней с даты наступления указанного события направляет гражданину уведомление о необходимости возврата денежных средств (далее - уведомление).</w:t>
      </w:r>
    </w:p>
    <w:p w:rsidR="00573104" w:rsidRDefault="00573104">
      <w:pPr>
        <w:pStyle w:val="ConsPlusNormal"/>
        <w:spacing w:before="220"/>
        <w:ind w:firstLine="540"/>
        <w:jc w:val="both"/>
      </w:pPr>
      <w:r>
        <w:t>Гражданин в срок, не превышающий 30 календарных дней со дня получения уведомления, возвращает денежные средства в Агентство.</w:t>
      </w:r>
    </w:p>
    <w:p w:rsidR="00573104" w:rsidRDefault="00573104">
      <w:pPr>
        <w:pStyle w:val="ConsPlusNormal"/>
        <w:spacing w:before="220"/>
        <w:ind w:firstLine="540"/>
        <w:jc w:val="both"/>
      </w:pPr>
      <w:r>
        <w:t>5.14. В случае отказа в оплате газификации жилого дома (квартиры) заявителю Агентство направляет мотивированный отказ в течение 7 календарных дней со дня вынесения решения.</w:t>
      </w:r>
    </w:p>
    <w:p w:rsidR="00573104" w:rsidRDefault="00573104">
      <w:pPr>
        <w:pStyle w:val="ConsPlusNormal"/>
        <w:spacing w:before="220"/>
        <w:ind w:firstLine="540"/>
        <w:jc w:val="both"/>
      </w:pPr>
      <w:r>
        <w:t>5.15. Оплата газификации жилых домов (квартир) не осуществляется в следующих случаях:</w:t>
      </w:r>
    </w:p>
    <w:p w:rsidR="00573104" w:rsidRDefault="00573104">
      <w:pPr>
        <w:pStyle w:val="ConsPlusNormal"/>
        <w:spacing w:before="220"/>
        <w:ind w:firstLine="540"/>
        <w:jc w:val="both"/>
      </w:pPr>
      <w:r>
        <w:t xml:space="preserve">несоответствие требованиям, указанным в </w:t>
      </w:r>
      <w:hyperlink w:anchor="P562">
        <w:r>
          <w:rPr>
            <w:color w:val="0000FF"/>
          </w:rPr>
          <w:t>пунктах 1.1</w:t>
        </w:r>
      </w:hyperlink>
      <w:r>
        <w:t xml:space="preserve">, </w:t>
      </w:r>
      <w:hyperlink w:anchor="P953">
        <w:r>
          <w:rPr>
            <w:color w:val="0000FF"/>
          </w:rPr>
          <w:t>5.1</w:t>
        </w:r>
      </w:hyperlink>
      <w:r>
        <w:t xml:space="preserve"> Порядка;</w:t>
      </w:r>
    </w:p>
    <w:p w:rsidR="00573104" w:rsidRDefault="00573104">
      <w:pPr>
        <w:pStyle w:val="ConsPlusNormal"/>
        <w:spacing w:before="220"/>
        <w:ind w:firstLine="540"/>
        <w:jc w:val="both"/>
      </w:pPr>
      <w:r>
        <w:t xml:space="preserve">несоответствие условиям, указанным в </w:t>
      </w:r>
      <w:hyperlink w:anchor="P954">
        <w:r>
          <w:rPr>
            <w:color w:val="0000FF"/>
          </w:rPr>
          <w:t>пунктах 5.2</w:t>
        </w:r>
      </w:hyperlink>
      <w:r>
        <w:t xml:space="preserve">, </w:t>
      </w:r>
      <w:hyperlink w:anchor="P962">
        <w:r>
          <w:rPr>
            <w:color w:val="0000FF"/>
          </w:rPr>
          <w:t>5.4</w:t>
        </w:r>
      </w:hyperlink>
      <w:r>
        <w:t xml:space="preserve"> Порядка;</w:t>
      </w:r>
    </w:p>
    <w:p w:rsidR="00573104" w:rsidRDefault="00573104">
      <w:pPr>
        <w:pStyle w:val="ConsPlusNormal"/>
        <w:spacing w:before="220"/>
        <w:ind w:firstLine="540"/>
        <w:jc w:val="both"/>
      </w:pPr>
      <w:r>
        <w:t xml:space="preserve">непредставление (представление не в полном объеме) документов и сведений, указанных в </w:t>
      </w:r>
      <w:hyperlink w:anchor="P971">
        <w:r>
          <w:rPr>
            <w:color w:val="0000FF"/>
          </w:rPr>
          <w:t>абзацах с первого</w:t>
        </w:r>
      </w:hyperlink>
      <w:r>
        <w:t xml:space="preserve"> по </w:t>
      </w:r>
      <w:hyperlink w:anchor="P976">
        <w:r>
          <w:rPr>
            <w:color w:val="0000FF"/>
          </w:rPr>
          <w:t>шестой пункта 5.8</w:t>
        </w:r>
      </w:hyperlink>
      <w:r>
        <w:t xml:space="preserve"> Порядка.</w:t>
      </w:r>
    </w:p>
    <w:p w:rsidR="00573104" w:rsidRDefault="00573104">
      <w:pPr>
        <w:pStyle w:val="ConsPlusNormal"/>
        <w:spacing w:before="220"/>
        <w:ind w:firstLine="540"/>
        <w:jc w:val="both"/>
      </w:pPr>
      <w:r>
        <w:t>5.16. Документы по оплате газификации жилого дома (квартиры) хранятся в Агентстве в личных делах граждан не менее 5 лет.</w:t>
      </w:r>
    </w:p>
    <w:p w:rsidR="00573104" w:rsidRDefault="00573104">
      <w:pPr>
        <w:pStyle w:val="ConsPlusNormal"/>
        <w:spacing w:before="220"/>
        <w:ind w:firstLine="540"/>
        <w:jc w:val="both"/>
      </w:pPr>
      <w:r>
        <w:lastRenderedPageBreak/>
        <w:t>Агентство ведет учет получателей компенсации, денежной выплаты в ГИС ППО АСОИ с сохранением сведений и электронных образов документов по оплате газификации жилого дома (квартиры). Документы подлежат хранению не менее 5 лет.</w:t>
      </w:r>
    </w:p>
    <w:p w:rsidR="00573104" w:rsidRDefault="00573104">
      <w:pPr>
        <w:pStyle w:val="ConsPlusNormal"/>
        <w:spacing w:before="220"/>
        <w:ind w:firstLine="540"/>
        <w:jc w:val="both"/>
      </w:pPr>
      <w:r>
        <w:t>5.17. Гражданин вправе обжаловать отказ в предоставлении компенсации, денежной выплаты в Депсоцразвития Югры и (или) в судебном порядке.</w:t>
      </w:r>
    </w:p>
    <w:p w:rsidR="00573104" w:rsidRDefault="00573104">
      <w:pPr>
        <w:pStyle w:val="ConsPlusNormal"/>
        <w:ind w:firstLine="540"/>
        <w:jc w:val="both"/>
      </w:pPr>
    </w:p>
    <w:p w:rsidR="00573104" w:rsidRDefault="00573104">
      <w:pPr>
        <w:pStyle w:val="ConsPlusTitle"/>
        <w:jc w:val="center"/>
        <w:outlineLvl w:val="1"/>
      </w:pPr>
      <w:bookmarkStart w:id="59" w:name="P1006"/>
      <w:bookmarkEnd w:id="59"/>
      <w:r>
        <w:t>Раздел VI. ПОРЯДОК ПРЕДОСТАВЛЕНИЯ КОМПЕНСАЦИИ РАСХОДОВ</w:t>
      </w:r>
    </w:p>
    <w:p w:rsidR="00573104" w:rsidRDefault="00573104">
      <w:pPr>
        <w:pStyle w:val="ConsPlusTitle"/>
        <w:jc w:val="center"/>
      </w:pPr>
      <w:r>
        <w:t>НА ПРОЕЗД К МЕСТУ ОТДЫХА, ОЗДОРОВЛЕНИЯ И ОБРАТНО ДЕТЯМ</w:t>
      </w:r>
    </w:p>
    <w:p w:rsidR="00573104" w:rsidRDefault="00573104">
      <w:pPr>
        <w:pStyle w:val="ConsPlusTitle"/>
        <w:jc w:val="center"/>
      </w:pPr>
      <w:r>
        <w:t>ИЗ МНОГОДЕТНЫХ СЕМЕЙ ПО ПУТЕВКАМ, ПРЕДОСТАВЛЯЕМЫМ</w:t>
      </w:r>
    </w:p>
    <w:p w:rsidR="00573104" w:rsidRDefault="00573104">
      <w:pPr>
        <w:pStyle w:val="ConsPlusTitle"/>
        <w:jc w:val="center"/>
      </w:pPr>
      <w:r>
        <w:t>ИСПОЛНИТЕЛЬНЫМИ ОРГАНАМИ ХАНТЫ-МАНСИЙСКОГО АВТОНОМНОГО</w:t>
      </w:r>
    </w:p>
    <w:p w:rsidR="00573104" w:rsidRDefault="00573104">
      <w:pPr>
        <w:pStyle w:val="ConsPlusTitle"/>
        <w:jc w:val="center"/>
      </w:pPr>
      <w:r>
        <w:t>ОКРУГА - ЮГРЫ, ОРГАНАМИ МЕСТНОГО САМОУПРАВЛЕНИЯ</w:t>
      </w:r>
    </w:p>
    <w:p w:rsidR="00573104" w:rsidRDefault="00573104">
      <w:pPr>
        <w:pStyle w:val="ConsPlusTitle"/>
        <w:jc w:val="center"/>
      </w:pPr>
      <w:r>
        <w:t>МУНИЦИПАЛЬНЫХ ОБРАЗОВАНИЙ ХАНТЫ-МАНСИЙСКОГО АВТОНОМНОГО</w:t>
      </w:r>
    </w:p>
    <w:p w:rsidR="00573104" w:rsidRDefault="00573104">
      <w:pPr>
        <w:pStyle w:val="ConsPlusTitle"/>
        <w:jc w:val="center"/>
      </w:pPr>
      <w:r>
        <w:t>ОКРУГА - ЮГРЫ, РАБОТОДАТЕЛЯМИ И САМОСТОЯТЕЛЬНО ПРИОБРЕТЕННЫМ</w:t>
      </w:r>
    </w:p>
    <w:p w:rsidR="00573104" w:rsidRDefault="00573104">
      <w:pPr>
        <w:pStyle w:val="ConsPlusTitle"/>
        <w:jc w:val="center"/>
      </w:pPr>
      <w:r>
        <w:t>МНОГОДЕТНЫМИ РОДИТЕЛЯМИ</w:t>
      </w:r>
    </w:p>
    <w:p w:rsidR="00573104" w:rsidRDefault="00573104">
      <w:pPr>
        <w:pStyle w:val="ConsPlusTitle"/>
        <w:jc w:val="center"/>
      </w:pPr>
      <w:r>
        <w:t>(ДАЛЕЕ - КОМПЕНСАЦИЯ РАСХОДОВ НА ПРОЕЗД)</w:t>
      </w:r>
    </w:p>
    <w:p w:rsidR="00573104" w:rsidRDefault="00573104">
      <w:pPr>
        <w:pStyle w:val="ConsPlusNormal"/>
        <w:ind w:firstLine="540"/>
        <w:jc w:val="both"/>
      </w:pPr>
    </w:p>
    <w:p w:rsidR="00573104" w:rsidRDefault="00573104">
      <w:pPr>
        <w:pStyle w:val="ConsPlusNormal"/>
        <w:ind w:firstLine="540"/>
        <w:jc w:val="both"/>
      </w:pPr>
      <w:r>
        <w:t xml:space="preserve">6.1. Компенсация расходов на проезд осуществляется родителю (законному представителю) детей из многодетных семей по фактическим затратам на их проезд к месту отдыха, оздоровления и обратно, но не более 20 000 рублей и не чаще 1 раза в 2 года на каждого ребенка, выезжающего к месту отдыха, оздоровления и обратно (при предоставлении или приобретении путевки), при реализации комплекса процессных мероприятий "Поддержка семьи, материнства и детства, а также отдельных категорий граждан" </w:t>
      </w:r>
      <w:hyperlink r:id="rId384">
        <w:r>
          <w:rPr>
            <w:color w:val="0000FF"/>
          </w:rPr>
          <w:t>направления</w:t>
        </w:r>
      </w:hyperlink>
      <w:r>
        <w:t xml:space="preserve"> (подпрограммы) "Реализация адресной социальной поддержки граждан" государственной программы автономного округа "Социальное и демографическое развитие", утвержденной постановлением Правительства автономного округа от 10 ноября 2023 года N 560-п.</w:t>
      </w:r>
    </w:p>
    <w:p w:rsidR="00573104" w:rsidRDefault="00573104">
      <w:pPr>
        <w:pStyle w:val="ConsPlusNormal"/>
        <w:jc w:val="both"/>
      </w:pPr>
      <w:r>
        <w:t xml:space="preserve">(в ред. </w:t>
      </w:r>
      <w:hyperlink r:id="rId385">
        <w:r>
          <w:rPr>
            <w:color w:val="0000FF"/>
          </w:rPr>
          <w:t>постановления</w:t>
        </w:r>
      </w:hyperlink>
      <w:r>
        <w:t xml:space="preserve"> Правительства ХМАО - Югры от 26.02.2025 N 54-п)</w:t>
      </w:r>
    </w:p>
    <w:p w:rsidR="00573104" w:rsidRDefault="00573104">
      <w:pPr>
        <w:pStyle w:val="ConsPlusNormal"/>
        <w:spacing w:before="220"/>
        <w:ind w:firstLine="540"/>
        <w:jc w:val="both"/>
      </w:pPr>
      <w:r>
        <w:t>При использовании личного автомобильного транспорта компенсация расходов на проезд производится в размере, указанном в справке о средней стоимости проезда к месту отдыха, оздоровления и обратно железнодорожным транспортом в плацкартном вагоне пассажирского поезда, актуальной на соответствующие даты.</w:t>
      </w:r>
    </w:p>
    <w:p w:rsidR="00573104" w:rsidRDefault="00573104">
      <w:pPr>
        <w:pStyle w:val="ConsPlusNormal"/>
        <w:jc w:val="both"/>
      </w:pPr>
      <w:r>
        <w:t xml:space="preserve">(абзац введен </w:t>
      </w:r>
      <w:hyperlink r:id="rId386">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Двухгодичный период по факту проезда к месту отдыха, оздоровления и обратно каждого ребенка исчисляется календарными годами, начиная с 1 января года, в котором впервые была осуществлена компенсация расходов на проезд.</w:t>
      </w:r>
    </w:p>
    <w:p w:rsidR="00573104" w:rsidRDefault="00573104">
      <w:pPr>
        <w:pStyle w:val="ConsPlusNormal"/>
        <w:spacing w:before="220"/>
        <w:ind w:firstLine="540"/>
        <w:jc w:val="both"/>
      </w:pPr>
      <w:r>
        <w:t>Компенсация расходов на проезд по путевкам, предоставляемым для детей из многодетных семей работодателями и самостоятельно приобретенными многодетными родителями, осуществляется если обращение за ней поступило не позднее окончания текущего календарного года, в котором осуществлен проезд.</w:t>
      </w:r>
    </w:p>
    <w:p w:rsidR="00573104" w:rsidRDefault="00573104">
      <w:pPr>
        <w:pStyle w:val="ConsPlusNormal"/>
        <w:jc w:val="both"/>
      </w:pPr>
      <w:r>
        <w:t xml:space="preserve">(абзац введен </w:t>
      </w:r>
      <w:hyperlink r:id="rId387">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6.2. Компенсацию расходов на проезд осуществляет Агентство по месту жительства многодетной семьи после прибытия детей из места отдыха, оздоровления к месту жительства в автономном округе.</w:t>
      </w:r>
    </w:p>
    <w:p w:rsidR="00573104" w:rsidRDefault="00573104">
      <w:pPr>
        <w:pStyle w:val="ConsPlusNormal"/>
        <w:spacing w:before="220"/>
        <w:ind w:firstLine="540"/>
        <w:jc w:val="both"/>
      </w:pPr>
      <w:bookmarkStart w:id="60" w:name="P1024"/>
      <w:bookmarkEnd w:id="60"/>
      <w:r>
        <w:t>6.3. Компенсация расходов на проезд по путевкам, предоставляемым исполнительными органами автономного округа, органами местного самоуправления муниципальных образований автономного округа, осуществляется на основании заявления 1 из граждан при предоставлении:</w:t>
      </w:r>
    </w:p>
    <w:p w:rsidR="00573104" w:rsidRDefault="00573104">
      <w:pPr>
        <w:pStyle w:val="ConsPlusNormal"/>
        <w:jc w:val="both"/>
      </w:pPr>
      <w:r>
        <w:t xml:space="preserve">(в ред. </w:t>
      </w:r>
      <w:hyperlink r:id="rId388">
        <w:r>
          <w:rPr>
            <w:color w:val="0000FF"/>
          </w:rPr>
          <w:t>постановления</w:t>
        </w:r>
      </w:hyperlink>
      <w:r>
        <w:t xml:space="preserve"> Правительства ХМАО - Югры от 26.02.2025 N 54-п)</w:t>
      </w:r>
    </w:p>
    <w:p w:rsidR="00573104" w:rsidRDefault="00573104">
      <w:pPr>
        <w:pStyle w:val="ConsPlusNormal"/>
        <w:spacing w:before="220"/>
        <w:ind w:firstLine="540"/>
        <w:jc w:val="both"/>
      </w:pPr>
      <w:r>
        <w:t xml:space="preserve">а) сведений о документе, удостоверяющем личность одного из родителей (законного представителя) и содержащего указание на гражданство Российской Федерации в соответствии с </w:t>
      </w:r>
      <w:r>
        <w:lastRenderedPageBreak/>
        <w:t>законодательством Российской Федерации;</w:t>
      </w:r>
    </w:p>
    <w:p w:rsidR="00573104" w:rsidRDefault="00573104">
      <w:pPr>
        <w:pStyle w:val="ConsPlusNormal"/>
        <w:spacing w:before="220"/>
        <w:ind w:firstLine="540"/>
        <w:jc w:val="both"/>
      </w:pPr>
      <w:r>
        <w:t>б) оригиналов проездных документов, за исключением случаев приобретения групповых проездных билетов;</w:t>
      </w:r>
    </w:p>
    <w:p w:rsidR="00573104" w:rsidRDefault="00573104">
      <w:pPr>
        <w:pStyle w:val="ConsPlusNormal"/>
        <w:spacing w:before="220"/>
        <w:ind w:firstLine="540"/>
        <w:jc w:val="both"/>
      </w:pPr>
      <w:bookmarkStart w:id="61" w:name="P1028"/>
      <w:bookmarkEnd w:id="61"/>
      <w:r>
        <w:t>в) документа, подтверждающего факт проезда, с указанием данных, позволяющих идентифицировать ребенка (детей), маршрут его (их) следования, стоимость и дату поездки, выданного транспортной организацией, осуществившей перевозку ребенка (детей) (в случае утраты оригиналов проездных документов, посадочных талонов).</w:t>
      </w:r>
    </w:p>
    <w:p w:rsidR="00573104" w:rsidRDefault="00573104">
      <w:pPr>
        <w:pStyle w:val="ConsPlusNormal"/>
        <w:spacing w:before="220"/>
        <w:ind w:firstLine="540"/>
        <w:jc w:val="both"/>
      </w:pPr>
      <w:r>
        <w:t>6.4. Заявление и прилагаемые к нему документы представляются непосредственно в Многофункциональный центр.</w:t>
      </w:r>
    </w:p>
    <w:p w:rsidR="00573104" w:rsidRDefault="00573104">
      <w:pPr>
        <w:pStyle w:val="ConsPlusNormal"/>
        <w:spacing w:before="220"/>
        <w:ind w:firstLine="540"/>
        <w:jc w:val="both"/>
      </w:pPr>
      <w:r>
        <w:t>6.5. Исполнительные органы автономного округа, органы местного самоуправления муниципальных образований автономного округа представляют ежемесячно до 5 числа в Агентство по месту жительства многодетных семей список детей из многодетных семей, направленных к месту отдыха, оздоровления и обратно, по форме в соответствии с таблицей.</w:t>
      </w:r>
    </w:p>
    <w:p w:rsidR="00573104" w:rsidRDefault="00573104">
      <w:pPr>
        <w:pStyle w:val="ConsPlusNormal"/>
        <w:ind w:firstLine="540"/>
        <w:jc w:val="both"/>
      </w:pPr>
    </w:p>
    <w:p w:rsidR="00573104" w:rsidRDefault="00573104">
      <w:pPr>
        <w:pStyle w:val="ConsPlusNormal"/>
        <w:jc w:val="right"/>
      </w:pPr>
      <w:r>
        <w:t>Таблица</w:t>
      </w:r>
    </w:p>
    <w:p w:rsidR="00573104" w:rsidRDefault="00573104">
      <w:pPr>
        <w:pStyle w:val="ConsPlusNormal"/>
        <w:jc w:val="right"/>
      </w:pPr>
    </w:p>
    <w:p w:rsidR="00573104" w:rsidRDefault="00573104">
      <w:pPr>
        <w:pStyle w:val="ConsPlusNormal"/>
        <w:jc w:val="center"/>
      </w:pPr>
      <w:r>
        <w:t>Список детей из многодетных семей, направленных к месту</w:t>
      </w:r>
    </w:p>
    <w:p w:rsidR="00573104" w:rsidRDefault="00573104">
      <w:pPr>
        <w:pStyle w:val="ConsPlusNormal"/>
        <w:jc w:val="center"/>
      </w:pPr>
      <w:r>
        <w:t>отдыха, оздоровления и обратно</w:t>
      </w:r>
    </w:p>
    <w:p w:rsidR="00573104" w:rsidRDefault="00573104">
      <w:pPr>
        <w:pStyle w:val="ConsPlusNormal"/>
        <w:jc w:val="center"/>
      </w:pPr>
    </w:p>
    <w:p w:rsidR="00573104" w:rsidRDefault="00573104">
      <w:pPr>
        <w:pStyle w:val="ConsPlusNormal"/>
        <w:sectPr w:rsidR="0057310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919"/>
        <w:gridCol w:w="1129"/>
        <w:gridCol w:w="1579"/>
        <w:gridCol w:w="1339"/>
        <w:gridCol w:w="1189"/>
        <w:gridCol w:w="1594"/>
        <w:gridCol w:w="1999"/>
        <w:gridCol w:w="1684"/>
      </w:tblGrid>
      <w:tr w:rsidR="00573104">
        <w:tc>
          <w:tcPr>
            <w:tcW w:w="454" w:type="dxa"/>
          </w:tcPr>
          <w:p w:rsidR="00573104" w:rsidRDefault="00573104">
            <w:pPr>
              <w:pStyle w:val="ConsPlusNormal"/>
              <w:jc w:val="center"/>
            </w:pPr>
            <w:r>
              <w:lastRenderedPageBreak/>
              <w:t>N п/п</w:t>
            </w:r>
          </w:p>
        </w:tc>
        <w:tc>
          <w:tcPr>
            <w:tcW w:w="919" w:type="dxa"/>
          </w:tcPr>
          <w:p w:rsidR="00573104" w:rsidRDefault="00573104">
            <w:pPr>
              <w:pStyle w:val="ConsPlusNormal"/>
              <w:jc w:val="center"/>
            </w:pPr>
            <w:r>
              <w:t>Ф.И.О. ребенка</w:t>
            </w:r>
          </w:p>
        </w:tc>
        <w:tc>
          <w:tcPr>
            <w:tcW w:w="1129" w:type="dxa"/>
          </w:tcPr>
          <w:p w:rsidR="00573104" w:rsidRDefault="00573104">
            <w:pPr>
              <w:pStyle w:val="ConsPlusNormal"/>
              <w:jc w:val="center"/>
            </w:pPr>
            <w:r>
              <w:t>Дата рождения ребенка (возраст)</w:t>
            </w:r>
          </w:p>
        </w:tc>
        <w:tc>
          <w:tcPr>
            <w:tcW w:w="1579" w:type="dxa"/>
          </w:tcPr>
          <w:p w:rsidR="00573104" w:rsidRDefault="00573104">
            <w:pPr>
              <w:pStyle w:val="ConsPlusNormal"/>
              <w:jc w:val="center"/>
            </w:pPr>
            <w:r>
              <w:t>номер свидетельства о рождении (паспортные данные)</w:t>
            </w:r>
          </w:p>
        </w:tc>
        <w:tc>
          <w:tcPr>
            <w:tcW w:w="1339" w:type="dxa"/>
          </w:tcPr>
          <w:p w:rsidR="00573104" w:rsidRDefault="00573104">
            <w:pPr>
              <w:pStyle w:val="ConsPlusNormal"/>
              <w:jc w:val="center"/>
            </w:pPr>
            <w:r>
              <w:t>Адрес, контактный телефон родителей</w:t>
            </w:r>
          </w:p>
        </w:tc>
        <w:tc>
          <w:tcPr>
            <w:tcW w:w="1189" w:type="dxa"/>
          </w:tcPr>
          <w:p w:rsidR="00573104" w:rsidRDefault="00573104">
            <w:pPr>
              <w:pStyle w:val="ConsPlusNormal"/>
              <w:jc w:val="center"/>
            </w:pPr>
            <w:r>
              <w:t>Ф.И.О. родителей</w:t>
            </w:r>
          </w:p>
        </w:tc>
        <w:tc>
          <w:tcPr>
            <w:tcW w:w="1594" w:type="dxa"/>
          </w:tcPr>
          <w:p w:rsidR="00573104" w:rsidRDefault="00573104">
            <w:pPr>
              <w:pStyle w:val="ConsPlusNormal"/>
              <w:jc w:val="center"/>
            </w:pPr>
            <w:r>
              <w:t>Период оздоровления, место отдыха</w:t>
            </w:r>
          </w:p>
        </w:tc>
        <w:tc>
          <w:tcPr>
            <w:tcW w:w="1999" w:type="dxa"/>
          </w:tcPr>
          <w:p w:rsidR="00573104" w:rsidRDefault="00573104">
            <w:pPr>
              <w:pStyle w:val="ConsPlusNormal"/>
              <w:jc w:val="center"/>
            </w:pPr>
            <w:r>
              <w:t>Реквизиты документа, подтверждающего факт группового проезда к месту отдыха, оздоровления и обратно</w:t>
            </w:r>
          </w:p>
        </w:tc>
        <w:tc>
          <w:tcPr>
            <w:tcW w:w="1684" w:type="dxa"/>
          </w:tcPr>
          <w:p w:rsidR="00573104" w:rsidRDefault="00573104">
            <w:pPr>
              <w:pStyle w:val="ConsPlusNormal"/>
              <w:jc w:val="center"/>
            </w:pPr>
            <w:r>
              <w:t>Сведения о стоимости проезда 1 ребенка при осуществлении группового проезда к месту отдыха, оздоровления и обратно</w:t>
            </w:r>
          </w:p>
        </w:tc>
      </w:tr>
      <w:tr w:rsidR="00573104">
        <w:tc>
          <w:tcPr>
            <w:tcW w:w="454" w:type="dxa"/>
          </w:tcPr>
          <w:p w:rsidR="00573104" w:rsidRDefault="00573104">
            <w:pPr>
              <w:pStyle w:val="ConsPlusNormal"/>
              <w:jc w:val="center"/>
            </w:pPr>
            <w:r>
              <w:t>1</w:t>
            </w:r>
          </w:p>
        </w:tc>
        <w:tc>
          <w:tcPr>
            <w:tcW w:w="919" w:type="dxa"/>
          </w:tcPr>
          <w:p w:rsidR="00573104" w:rsidRDefault="00573104">
            <w:pPr>
              <w:pStyle w:val="ConsPlusNormal"/>
              <w:jc w:val="center"/>
            </w:pPr>
            <w:r>
              <w:t>2</w:t>
            </w:r>
          </w:p>
        </w:tc>
        <w:tc>
          <w:tcPr>
            <w:tcW w:w="1129" w:type="dxa"/>
          </w:tcPr>
          <w:p w:rsidR="00573104" w:rsidRDefault="00573104">
            <w:pPr>
              <w:pStyle w:val="ConsPlusNormal"/>
              <w:jc w:val="center"/>
            </w:pPr>
            <w:r>
              <w:t>3</w:t>
            </w:r>
          </w:p>
        </w:tc>
        <w:tc>
          <w:tcPr>
            <w:tcW w:w="1579" w:type="dxa"/>
          </w:tcPr>
          <w:p w:rsidR="00573104" w:rsidRDefault="00573104">
            <w:pPr>
              <w:pStyle w:val="ConsPlusNormal"/>
              <w:jc w:val="center"/>
            </w:pPr>
            <w:r>
              <w:t>4</w:t>
            </w:r>
          </w:p>
        </w:tc>
        <w:tc>
          <w:tcPr>
            <w:tcW w:w="1339" w:type="dxa"/>
          </w:tcPr>
          <w:p w:rsidR="00573104" w:rsidRDefault="00573104">
            <w:pPr>
              <w:pStyle w:val="ConsPlusNormal"/>
              <w:jc w:val="center"/>
            </w:pPr>
            <w:r>
              <w:t>5</w:t>
            </w:r>
          </w:p>
        </w:tc>
        <w:tc>
          <w:tcPr>
            <w:tcW w:w="1189" w:type="dxa"/>
          </w:tcPr>
          <w:p w:rsidR="00573104" w:rsidRDefault="00573104">
            <w:pPr>
              <w:pStyle w:val="ConsPlusNormal"/>
              <w:jc w:val="center"/>
            </w:pPr>
            <w:r>
              <w:t>6</w:t>
            </w:r>
          </w:p>
        </w:tc>
        <w:tc>
          <w:tcPr>
            <w:tcW w:w="1594" w:type="dxa"/>
          </w:tcPr>
          <w:p w:rsidR="00573104" w:rsidRDefault="00573104">
            <w:pPr>
              <w:pStyle w:val="ConsPlusNormal"/>
              <w:jc w:val="center"/>
            </w:pPr>
            <w:r>
              <w:t>7</w:t>
            </w:r>
          </w:p>
        </w:tc>
        <w:tc>
          <w:tcPr>
            <w:tcW w:w="1999" w:type="dxa"/>
          </w:tcPr>
          <w:p w:rsidR="00573104" w:rsidRDefault="00573104">
            <w:pPr>
              <w:pStyle w:val="ConsPlusNormal"/>
              <w:jc w:val="center"/>
            </w:pPr>
            <w:r>
              <w:t>8</w:t>
            </w:r>
          </w:p>
        </w:tc>
        <w:tc>
          <w:tcPr>
            <w:tcW w:w="1684" w:type="dxa"/>
          </w:tcPr>
          <w:p w:rsidR="00573104" w:rsidRDefault="00573104">
            <w:pPr>
              <w:pStyle w:val="ConsPlusNormal"/>
              <w:jc w:val="center"/>
            </w:pPr>
            <w:r>
              <w:t>9</w:t>
            </w:r>
          </w:p>
        </w:tc>
      </w:tr>
      <w:tr w:rsidR="00573104">
        <w:tc>
          <w:tcPr>
            <w:tcW w:w="454" w:type="dxa"/>
          </w:tcPr>
          <w:p w:rsidR="00573104" w:rsidRDefault="00573104">
            <w:pPr>
              <w:pStyle w:val="ConsPlusNormal"/>
              <w:jc w:val="center"/>
            </w:pPr>
            <w:r>
              <w:t>1.</w:t>
            </w:r>
          </w:p>
        </w:tc>
        <w:tc>
          <w:tcPr>
            <w:tcW w:w="919" w:type="dxa"/>
          </w:tcPr>
          <w:p w:rsidR="00573104" w:rsidRDefault="00573104">
            <w:pPr>
              <w:pStyle w:val="ConsPlusNormal"/>
            </w:pPr>
          </w:p>
        </w:tc>
        <w:tc>
          <w:tcPr>
            <w:tcW w:w="1129" w:type="dxa"/>
          </w:tcPr>
          <w:p w:rsidR="00573104" w:rsidRDefault="00573104">
            <w:pPr>
              <w:pStyle w:val="ConsPlusNormal"/>
            </w:pPr>
          </w:p>
        </w:tc>
        <w:tc>
          <w:tcPr>
            <w:tcW w:w="1579" w:type="dxa"/>
          </w:tcPr>
          <w:p w:rsidR="00573104" w:rsidRDefault="00573104">
            <w:pPr>
              <w:pStyle w:val="ConsPlusNormal"/>
            </w:pPr>
          </w:p>
        </w:tc>
        <w:tc>
          <w:tcPr>
            <w:tcW w:w="1339" w:type="dxa"/>
          </w:tcPr>
          <w:p w:rsidR="00573104" w:rsidRDefault="00573104">
            <w:pPr>
              <w:pStyle w:val="ConsPlusNormal"/>
            </w:pPr>
          </w:p>
        </w:tc>
        <w:tc>
          <w:tcPr>
            <w:tcW w:w="1189" w:type="dxa"/>
          </w:tcPr>
          <w:p w:rsidR="00573104" w:rsidRDefault="00573104">
            <w:pPr>
              <w:pStyle w:val="ConsPlusNormal"/>
            </w:pPr>
          </w:p>
        </w:tc>
        <w:tc>
          <w:tcPr>
            <w:tcW w:w="1594" w:type="dxa"/>
          </w:tcPr>
          <w:p w:rsidR="00573104" w:rsidRDefault="00573104">
            <w:pPr>
              <w:pStyle w:val="ConsPlusNormal"/>
            </w:pPr>
          </w:p>
        </w:tc>
        <w:tc>
          <w:tcPr>
            <w:tcW w:w="1999" w:type="dxa"/>
          </w:tcPr>
          <w:p w:rsidR="00573104" w:rsidRDefault="00573104">
            <w:pPr>
              <w:pStyle w:val="ConsPlusNormal"/>
            </w:pPr>
          </w:p>
        </w:tc>
        <w:tc>
          <w:tcPr>
            <w:tcW w:w="1684" w:type="dxa"/>
          </w:tcPr>
          <w:p w:rsidR="00573104" w:rsidRDefault="00573104">
            <w:pPr>
              <w:pStyle w:val="ConsPlusNormal"/>
            </w:pPr>
          </w:p>
        </w:tc>
      </w:tr>
      <w:tr w:rsidR="00573104">
        <w:tc>
          <w:tcPr>
            <w:tcW w:w="454" w:type="dxa"/>
          </w:tcPr>
          <w:p w:rsidR="00573104" w:rsidRDefault="00573104">
            <w:pPr>
              <w:pStyle w:val="ConsPlusNormal"/>
              <w:jc w:val="center"/>
            </w:pPr>
            <w:r>
              <w:t>2.</w:t>
            </w:r>
          </w:p>
        </w:tc>
        <w:tc>
          <w:tcPr>
            <w:tcW w:w="919" w:type="dxa"/>
          </w:tcPr>
          <w:p w:rsidR="00573104" w:rsidRDefault="00573104">
            <w:pPr>
              <w:pStyle w:val="ConsPlusNormal"/>
            </w:pPr>
          </w:p>
        </w:tc>
        <w:tc>
          <w:tcPr>
            <w:tcW w:w="1129" w:type="dxa"/>
          </w:tcPr>
          <w:p w:rsidR="00573104" w:rsidRDefault="00573104">
            <w:pPr>
              <w:pStyle w:val="ConsPlusNormal"/>
            </w:pPr>
          </w:p>
        </w:tc>
        <w:tc>
          <w:tcPr>
            <w:tcW w:w="1579" w:type="dxa"/>
          </w:tcPr>
          <w:p w:rsidR="00573104" w:rsidRDefault="00573104">
            <w:pPr>
              <w:pStyle w:val="ConsPlusNormal"/>
            </w:pPr>
          </w:p>
        </w:tc>
        <w:tc>
          <w:tcPr>
            <w:tcW w:w="1339" w:type="dxa"/>
          </w:tcPr>
          <w:p w:rsidR="00573104" w:rsidRDefault="00573104">
            <w:pPr>
              <w:pStyle w:val="ConsPlusNormal"/>
            </w:pPr>
          </w:p>
        </w:tc>
        <w:tc>
          <w:tcPr>
            <w:tcW w:w="1189" w:type="dxa"/>
          </w:tcPr>
          <w:p w:rsidR="00573104" w:rsidRDefault="00573104">
            <w:pPr>
              <w:pStyle w:val="ConsPlusNormal"/>
            </w:pPr>
          </w:p>
        </w:tc>
        <w:tc>
          <w:tcPr>
            <w:tcW w:w="1594" w:type="dxa"/>
          </w:tcPr>
          <w:p w:rsidR="00573104" w:rsidRDefault="00573104">
            <w:pPr>
              <w:pStyle w:val="ConsPlusNormal"/>
            </w:pPr>
          </w:p>
        </w:tc>
        <w:tc>
          <w:tcPr>
            <w:tcW w:w="1999" w:type="dxa"/>
          </w:tcPr>
          <w:p w:rsidR="00573104" w:rsidRDefault="00573104">
            <w:pPr>
              <w:pStyle w:val="ConsPlusNormal"/>
            </w:pPr>
          </w:p>
        </w:tc>
        <w:tc>
          <w:tcPr>
            <w:tcW w:w="1684" w:type="dxa"/>
          </w:tcPr>
          <w:p w:rsidR="00573104" w:rsidRDefault="00573104">
            <w:pPr>
              <w:pStyle w:val="ConsPlusNormal"/>
            </w:pPr>
          </w:p>
        </w:tc>
      </w:tr>
      <w:tr w:rsidR="00573104">
        <w:tc>
          <w:tcPr>
            <w:tcW w:w="5420" w:type="dxa"/>
            <w:gridSpan w:val="5"/>
          </w:tcPr>
          <w:p w:rsidR="00573104" w:rsidRDefault="00573104">
            <w:pPr>
              <w:pStyle w:val="ConsPlusNormal"/>
              <w:jc w:val="both"/>
            </w:pPr>
            <w:r>
              <w:t>Должность руководителя</w:t>
            </w:r>
          </w:p>
        </w:tc>
        <w:tc>
          <w:tcPr>
            <w:tcW w:w="6466" w:type="dxa"/>
            <w:gridSpan w:val="4"/>
          </w:tcPr>
          <w:p w:rsidR="00573104" w:rsidRDefault="00573104">
            <w:pPr>
              <w:pStyle w:val="ConsPlusNormal"/>
              <w:jc w:val="right"/>
            </w:pPr>
            <w:r>
              <w:t>Ф.И.О. руководителя</w:t>
            </w:r>
          </w:p>
        </w:tc>
      </w:tr>
      <w:tr w:rsidR="00573104">
        <w:tc>
          <w:tcPr>
            <w:tcW w:w="11886" w:type="dxa"/>
            <w:gridSpan w:val="9"/>
          </w:tcPr>
          <w:p w:rsidR="00573104" w:rsidRDefault="00573104">
            <w:pPr>
              <w:pStyle w:val="ConsPlusNormal"/>
            </w:pPr>
            <w:r>
              <w:t>Ф.И.О., номер контактного телефона</w:t>
            </w:r>
          </w:p>
          <w:p w:rsidR="00573104" w:rsidRDefault="00573104">
            <w:pPr>
              <w:pStyle w:val="ConsPlusNormal"/>
            </w:pPr>
            <w:r>
              <w:t>и адрес электронной почты исполнителя</w:t>
            </w:r>
          </w:p>
        </w:tc>
      </w:tr>
    </w:tbl>
    <w:p w:rsidR="00573104" w:rsidRDefault="00573104">
      <w:pPr>
        <w:pStyle w:val="ConsPlusNormal"/>
        <w:sectPr w:rsidR="00573104">
          <w:pgSz w:w="16838" w:h="11905" w:orient="landscape"/>
          <w:pgMar w:top="1701" w:right="1134" w:bottom="850" w:left="1134" w:header="0" w:footer="0" w:gutter="0"/>
          <w:cols w:space="720"/>
          <w:titlePg/>
        </w:sectPr>
      </w:pPr>
    </w:p>
    <w:p w:rsidR="00573104" w:rsidRDefault="00573104">
      <w:pPr>
        <w:pStyle w:val="ConsPlusNormal"/>
        <w:ind w:firstLine="540"/>
        <w:jc w:val="both"/>
      </w:pPr>
    </w:p>
    <w:p w:rsidR="00573104" w:rsidRDefault="00573104">
      <w:pPr>
        <w:pStyle w:val="ConsPlusNormal"/>
        <w:ind w:firstLine="540"/>
        <w:jc w:val="both"/>
      </w:pPr>
      <w:r>
        <w:t xml:space="preserve">6.6. Компенсация расходов на проезд детям-сиротам и детям, оставшимся без попечения родителей, лицам из числа детей-сирот и детей, оставшихся без попечения родителей, осуществляется в соответствии с </w:t>
      </w:r>
      <w:hyperlink r:id="rId389">
        <w:r>
          <w:rPr>
            <w:color w:val="0000FF"/>
          </w:rPr>
          <w:t>постановлением</w:t>
        </w:r>
      </w:hyperlink>
      <w:r>
        <w:t xml:space="preserve"> Правительства автономного округа от 29 января 2010 года N 25-п "О порядке предоставления в Ханты-Мансийском автономном округе - Югре детям-сиротам и детям, оставшимся без попечения родителей, лицам из числа детей-сирот и детей, оставшихся без попечения родителей, путевок, а также оплаты проезда к месту лечения (отдыха) и обратно".</w:t>
      </w:r>
    </w:p>
    <w:p w:rsidR="00573104" w:rsidRDefault="00573104">
      <w:pPr>
        <w:pStyle w:val="ConsPlusNormal"/>
        <w:jc w:val="both"/>
      </w:pPr>
      <w:r>
        <w:t xml:space="preserve">(в ред. </w:t>
      </w:r>
      <w:hyperlink r:id="rId390">
        <w:r>
          <w:rPr>
            <w:color w:val="0000FF"/>
          </w:rPr>
          <w:t>постановления</w:t>
        </w:r>
      </w:hyperlink>
      <w:r>
        <w:t xml:space="preserve"> Правительства ХМАО - Югры от 19.12.2024 N 498-п)</w:t>
      </w:r>
    </w:p>
    <w:p w:rsidR="00573104" w:rsidRDefault="00573104">
      <w:pPr>
        <w:pStyle w:val="ConsPlusNormal"/>
        <w:spacing w:before="220"/>
        <w:ind w:firstLine="540"/>
        <w:jc w:val="both"/>
      </w:pPr>
      <w:bookmarkStart w:id="62" w:name="P1080"/>
      <w:bookmarkEnd w:id="62"/>
      <w:r>
        <w:t>6.7. Компенсация расходов на проезд по путевкам, предоставляемым для детей из многодетных семей работодателями и самостоятельно приобретенными многодетными родителями, осуществляется на основании заявления 1 из граждан при представлении следующих документов (сведений):</w:t>
      </w:r>
    </w:p>
    <w:p w:rsidR="00573104" w:rsidRDefault="00573104">
      <w:pPr>
        <w:pStyle w:val="ConsPlusNormal"/>
        <w:spacing w:before="220"/>
        <w:ind w:firstLine="540"/>
        <w:jc w:val="both"/>
      </w:pPr>
      <w:r>
        <w:t>а) сведений о документе, удостоверяющем личность 1 из родителей и содержащего указание на гражданство Российской Федерации в соответствии с законодательством Российской Федерации;</w:t>
      </w:r>
    </w:p>
    <w:p w:rsidR="00573104" w:rsidRDefault="00573104">
      <w:pPr>
        <w:pStyle w:val="ConsPlusNormal"/>
        <w:spacing w:before="220"/>
        <w:ind w:firstLine="540"/>
        <w:jc w:val="both"/>
      </w:pPr>
      <w:r>
        <w:t>б) оригиналов проездных документов - при использовании пассажирского транспорта;</w:t>
      </w:r>
    </w:p>
    <w:p w:rsidR="00573104" w:rsidRDefault="00573104">
      <w:pPr>
        <w:pStyle w:val="ConsPlusNormal"/>
        <w:jc w:val="both"/>
      </w:pPr>
      <w:r>
        <w:t xml:space="preserve">(в ред. </w:t>
      </w:r>
      <w:hyperlink r:id="rId391">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в) копии договора о предоставлении санаторно-курортной организацией санаторно-курортных услуг с приложением документов, подтверждающих их оплату, либо справки работодателя с указанием реквизитов договора на оказание санаторно-курортных услуг, наименования санаторно-курортной организации, фамилий, имен, отчеств работника и его детей, которым представлены санаторно-курортные услуги;</w:t>
      </w:r>
    </w:p>
    <w:p w:rsidR="00573104" w:rsidRDefault="00573104">
      <w:pPr>
        <w:pStyle w:val="ConsPlusNormal"/>
        <w:jc w:val="both"/>
      </w:pPr>
      <w:r>
        <w:t xml:space="preserve">(в ред. </w:t>
      </w:r>
      <w:hyperlink r:id="rId392">
        <w:r>
          <w:rPr>
            <w:color w:val="0000FF"/>
          </w:rPr>
          <w:t>постановления</w:t>
        </w:r>
      </w:hyperlink>
      <w:r>
        <w:t xml:space="preserve"> Правительства ХМАО - Югры от 26.02.2025 N 54-п)</w:t>
      </w:r>
    </w:p>
    <w:p w:rsidR="00573104" w:rsidRDefault="00573104">
      <w:pPr>
        <w:pStyle w:val="ConsPlusNormal"/>
        <w:spacing w:before="220"/>
        <w:ind w:firstLine="540"/>
        <w:jc w:val="both"/>
      </w:pPr>
      <w:r>
        <w:t>г) копии лицензии, подтверждающей право на осуществление санаторно-курортной организацией медицинской деятельности;</w:t>
      </w:r>
    </w:p>
    <w:p w:rsidR="00573104" w:rsidRDefault="00573104">
      <w:pPr>
        <w:pStyle w:val="ConsPlusNormal"/>
        <w:spacing w:before="220"/>
        <w:ind w:firstLine="540"/>
        <w:jc w:val="both"/>
      </w:pPr>
      <w:bookmarkStart w:id="63" w:name="P1087"/>
      <w:bookmarkEnd w:id="63"/>
      <w:r>
        <w:t>д) документа, подтверждающего факт проезда, с указанием данных, позволяющих идентифицировать ребенка (детей), маршрут его (их) следования, стоимость и дату поездки, выданного транспортной организацией, осуществившей перевозку ребенка (детей) (в случае утраты оригиналов проездных документов, посадочных талонов) - при использовании пассажирского транспорта;</w:t>
      </w:r>
    </w:p>
    <w:p w:rsidR="00573104" w:rsidRDefault="00573104">
      <w:pPr>
        <w:pStyle w:val="ConsPlusNormal"/>
        <w:jc w:val="both"/>
      </w:pPr>
      <w:r>
        <w:t xml:space="preserve">(в ред. </w:t>
      </w:r>
      <w:hyperlink r:id="rId393">
        <w:r>
          <w:rPr>
            <w:color w:val="0000FF"/>
          </w:rPr>
          <w:t>постановления</w:t>
        </w:r>
      </w:hyperlink>
      <w:r>
        <w:t xml:space="preserve"> Правительства ХМАО - Югры от 25.11.2025 N 465-п)</w:t>
      </w:r>
    </w:p>
    <w:p w:rsidR="00573104" w:rsidRDefault="00573104">
      <w:pPr>
        <w:pStyle w:val="ConsPlusNormal"/>
        <w:spacing w:before="220"/>
        <w:ind w:firstLine="540"/>
        <w:jc w:val="both"/>
      </w:pPr>
      <w:r>
        <w:t>е) справки о средней стоимости проезда к месту отдыха, оздоровления и обратно железнодорожным транспортом в плацкартном вагоне пассажирского поезда - при использовании личного автомобильного транспорта;</w:t>
      </w:r>
    </w:p>
    <w:p w:rsidR="00573104" w:rsidRDefault="00573104">
      <w:pPr>
        <w:pStyle w:val="ConsPlusNormal"/>
        <w:jc w:val="both"/>
      </w:pPr>
      <w:r>
        <w:t xml:space="preserve">(пп. "е" введен </w:t>
      </w:r>
      <w:hyperlink r:id="rId394">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ж) копии свидетельства о регистрации или паспорта транспортного средства, подтверждающего право собственности на транспортное средство 1 из родителей (законных представителей) ребенка (детей), - при использовании личного автомобильного транспорта.</w:t>
      </w:r>
    </w:p>
    <w:p w:rsidR="00573104" w:rsidRDefault="00573104">
      <w:pPr>
        <w:pStyle w:val="ConsPlusNormal"/>
        <w:jc w:val="both"/>
      </w:pPr>
      <w:r>
        <w:t xml:space="preserve">(пп. "ж" введен </w:t>
      </w:r>
      <w:hyperlink r:id="rId395">
        <w:r>
          <w:rPr>
            <w:color w:val="0000FF"/>
          </w:rPr>
          <w:t>постановлением</w:t>
        </w:r>
      </w:hyperlink>
      <w:r>
        <w:t xml:space="preserve"> Правительства ХМАО - Югры от 25.11.2025 N 465-п)</w:t>
      </w:r>
    </w:p>
    <w:p w:rsidR="00573104" w:rsidRDefault="00573104">
      <w:pPr>
        <w:pStyle w:val="ConsPlusNormal"/>
        <w:spacing w:before="220"/>
        <w:ind w:firstLine="540"/>
        <w:jc w:val="both"/>
      </w:pPr>
      <w:r>
        <w:t>6.8. Сумма компенсация расходов на проезд, излишне выплаченная многодетным родителям вследствие их неправомерных действий (представление документов с заведомо недостоверными сведениями, сокрытие данных, влияющих на право выплаты компенсации расходов), взыскивается в судебном порядке.</w:t>
      </w:r>
    </w:p>
    <w:p w:rsidR="00573104" w:rsidRDefault="00573104">
      <w:pPr>
        <w:pStyle w:val="ConsPlusNormal"/>
        <w:spacing w:before="220"/>
        <w:ind w:firstLine="540"/>
        <w:jc w:val="both"/>
      </w:pPr>
      <w:r>
        <w:t xml:space="preserve">6.9. Агентство по месту жительства многодетной семьи в течение 30 рабочих дней с даты представления списков либо с даты подачи заявления и прилагаемых к нему документов 1 из </w:t>
      </w:r>
      <w:r>
        <w:lastRenderedPageBreak/>
        <w:t>родителей (законных представителей) осуществляет компенсацию расходов, но не более фактически понесенных затрат, родителю (законному представителю) путем перечисления денежных средств на счет, открытый им в кредитных организациях, либо почтовым переводом.</w:t>
      </w:r>
    </w:p>
    <w:p w:rsidR="00573104" w:rsidRDefault="00573104">
      <w:pPr>
        <w:pStyle w:val="ConsPlusNormal"/>
        <w:spacing w:before="220"/>
        <w:ind w:firstLine="540"/>
        <w:jc w:val="both"/>
      </w:pPr>
      <w:r>
        <w:t xml:space="preserve">6.10. В случае представления 1 из родителей (законных представителей) документов, указанных в </w:t>
      </w:r>
      <w:hyperlink w:anchor="P1028">
        <w:r>
          <w:rPr>
            <w:color w:val="0000FF"/>
          </w:rPr>
          <w:t>подпункте "в" пункта 6.3</w:t>
        </w:r>
      </w:hyperlink>
      <w:r>
        <w:t xml:space="preserve">, </w:t>
      </w:r>
      <w:hyperlink w:anchor="P1087">
        <w:r>
          <w:rPr>
            <w:color w:val="0000FF"/>
          </w:rPr>
          <w:t>подпункте "д" пункта 6.7</w:t>
        </w:r>
      </w:hyperlink>
      <w:r>
        <w:t xml:space="preserve"> Порядка, Агентство по месту жительства многодетной семьи запрашивает у работодателей сведения о предоставлении гражданам компенсации расходов на оплату стоимости проезда и провоза багажа к месту отдыха, оздоровления и обратно.</w:t>
      </w:r>
    </w:p>
    <w:p w:rsidR="00573104" w:rsidRDefault="00573104">
      <w:pPr>
        <w:pStyle w:val="ConsPlusNormal"/>
        <w:spacing w:before="220"/>
        <w:ind w:firstLine="540"/>
        <w:jc w:val="both"/>
      </w:pPr>
      <w:r>
        <w:t>6.11. Порядок передачи Многофункциональным центром принятых им заявлений и документов в Агентство определяется соглашением, заключенным между Депсоцразвития Югры и Многофункциональным центром.</w:t>
      </w:r>
    </w:p>
    <w:p w:rsidR="00573104" w:rsidRDefault="00573104">
      <w:pPr>
        <w:pStyle w:val="ConsPlusNormal"/>
        <w:spacing w:before="220"/>
        <w:ind w:firstLine="540"/>
        <w:jc w:val="both"/>
      </w:pPr>
      <w:r>
        <w:t>6.12. Основаниями для отказа в предоставлении компенсации расходов на проезд являются:</w:t>
      </w:r>
    </w:p>
    <w:p w:rsidR="00573104" w:rsidRDefault="00573104">
      <w:pPr>
        <w:pStyle w:val="ConsPlusNormal"/>
        <w:spacing w:before="220"/>
        <w:ind w:firstLine="540"/>
        <w:jc w:val="both"/>
      </w:pPr>
      <w:r>
        <w:t xml:space="preserve">несоответствие получателя мер социальной поддержки требованиям, указанным в </w:t>
      </w:r>
      <w:hyperlink w:anchor="P562">
        <w:r>
          <w:rPr>
            <w:color w:val="0000FF"/>
          </w:rPr>
          <w:t>пункте 1.1</w:t>
        </w:r>
      </w:hyperlink>
      <w:r>
        <w:t xml:space="preserve"> Порядка;</w:t>
      </w:r>
    </w:p>
    <w:p w:rsidR="00573104" w:rsidRDefault="00573104">
      <w:pPr>
        <w:pStyle w:val="ConsPlusNormal"/>
        <w:spacing w:before="220"/>
        <w:ind w:firstLine="540"/>
        <w:jc w:val="both"/>
      </w:pPr>
      <w:r>
        <w:t>наличие в заявлении неполных или недостоверных сведений;</w:t>
      </w:r>
    </w:p>
    <w:p w:rsidR="00573104" w:rsidRDefault="00573104">
      <w:pPr>
        <w:pStyle w:val="ConsPlusNormal"/>
        <w:spacing w:before="220"/>
        <w:ind w:firstLine="540"/>
        <w:jc w:val="both"/>
      </w:pPr>
      <w:r>
        <w:t xml:space="preserve">получение мер социальной поддержки для многодетных семей в другом субъекте Российской Федерации, в том числе в соответствии с </w:t>
      </w:r>
      <w:hyperlink r:id="rId396">
        <w:r>
          <w:rPr>
            <w:color w:val="0000FF"/>
          </w:rPr>
          <w:t>Указом</w:t>
        </w:r>
      </w:hyperlink>
      <w:r>
        <w:t xml:space="preserve"> Президента Российской Федерации от 23 января 2024 года N 63 "О мерах социальной поддержки многодетных семей";</w:t>
      </w:r>
    </w:p>
    <w:p w:rsidR="00573104" w:rsidRDefault="00573104">
      <w:pPr>
        <w:pStyle w:val="ConsPlusNormal"/>
        <w:jc w:val="both"/>
      </w:pPr>
      <w:r>
        <w:t xml:space="preserve">(абзац введен </w:t>
      </w:r>
      <w:hyperlink r:id="rId397">
        <w:r>
          <w:rPr>
            <w:color w:val="0000FF"/>
          </w:rPr>
          <w:t>постановлением</w:t>
        </w:r>
      </w:hyperlink>
      <w:r>
        <w:t xml:space="preserve"> Правительства ХМАО - Югры от 07.04.2025 N 133-п)</w:t>
      </w:r>
    </w:p>
    <w:p w:rsidR="00573104" w:rsidRDefault="00573104">
      <w:pPr>
        <w:pStyle w:val="ConsPlusNormal"/>
        <w:spacing w:before="220"/>
        <w:ind w:firstLine="540"/>
        <w:jc w:val="both"/>
      </w:pPr>
      <w:r>
        <w:t xml:space="preserve">непредставление заявителем документов (сведений), указанных в </w:t>
      </w:r>
      <w:hyperlink w:anchor="P1024">
        <w:r>
          <w:rPr>
            <w:color w:val="0000FF"/>
          </w:rPr>
          <w:t>пунктах 6.3</w:t>
        </w:r>
      </w:hyperlink>
      <w:r>
        <w:t xml:space="preserve">, </w:t>
      </w:r>
      <w:hyperlink w:anchor="P1080">
        <w:r>
          <w:rPr>
            <w:color w:val="0000FF"/>
          </w:rPr>
          <w:t>6.7</w:t>
        </w:r>
      </w:hyperlink>
      <w:r>
        <w:t xml:space="preserve"> Порядка.</w:t>
      </w:r>
    </w:p>
    <w:p w:rsidR="00573104" w:rsidRDefault="00573104">
      <w:pPr>
        <w:pStyle w:val="ConsPlusNormal"/>
        <w:jc w:val="both"/>
      </w:pPr>
      <w:r>
        <w:t xml:space="preserve">(п. 6.12 введен </w:t>
      </w:r>
      <w:hyperlink r:id="rId398">
        <w:r>
          <w:rPr>
            <w:color w:val="0000FF"/>
          </w:rPr>
          <w:t>постановлением</w:t>
        </w:r>
      </w:hyperlink>
      <w:r>
        <w:t xml:space="preserve"> Правительства ХМАО - Югры от 19.12.2024 N 498-п)</w:t>
      </w: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4</w:t>
      </w:r>
    </w:p>
    <w:p w:rsidR="00573104" w:rsidRDefault="00573104">
      <w:pPr>
        <w:pStyle w:val="ConsPlusNormal"/>
        <w:jc w:val="right"/>
      </w:pPr>
      <w:r>
        <w:t>к постановлению</w:t>
      </w:r>
    </w:p>
    <w:p w:rsidR="00573104" w:rsidRDefault="00573104">
      <w:pPr>
        <w:pStyle w:val="ConsPlusNormal"/>
        <w:jc w:val="right"/>
      </w:pPr>
      <w:r>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64" w:name="P1114"/>
      <w:bookmarkEnd w:id="64"/>
      <w:r>
        <w:t>ПОРЯДОК</w:t>
      </w:r>
    </w:p>
    <w:p w:rsidR="00573104" w:rsidRDefault="00573104">
      <w:pPr>
        <w:pStyle w:val="ConsPlusTitle"/>
        <w:jc w:val="center"/>
      </w:pPr>
      <w:r>
        <w:t>И УСЛОВИЯ ПРЕДОСТАВЛЕНИЯ МЕР СОЦИАЛЬНОЙ ПОДДЕРЖКИ</w:t>
      </w:r>
    </w:p>
    <w:p w:rsidR="00573104" w:rsidRDefault="00573104">
      <w:pPr>
        <w:pStyle w:val="ConsPlusTitle"/>
        <w:jc w:val="center"/>
      </w:pPr>
      <w:r>
        <w:t>МНОГОДЕТНЫМ СЕМЬЯМ В ХАНТЫ-МАНСИЙСКОМ АВТОНОМНОМ</w:t>
      </w:r>
    </w:p>
    <w:p w:rsidR="00573104" w:rsidRDefault="00573104">
      <w:pPr>
        <w:pStyle w:val="ConsPlusTitle"/>
        <w:jc w:val="center"/>
      </w:pPr>
      <w:r>
        <w:t>ОКРУГЕ - ЮГРЕ В СФЕРЕ ОБРАЗОВАНИЯ (ДАЛЕЕ - ПОРЯДОК)</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w:t>
            </w:r>
            <w:hyperlink r:id="rId399">
              <w:r>
                <w:rPr>
                  <w:color w:val="0000FF"/>
                </w:rPr>
                <w:t>постановления</w:t>
              </w:r>
            </w:hyperlink>
            <w:r>
              <w:rPr>
                <w:color w:val="392C69"/>
              </w:rPr>
              <w:t xml:space="preserve"> Правительства ХМАО - Югры от 28.10.2024 N 376-п)</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pPr>
    </w:p>
    <w:p w:rsidR="00573104" w:rsidRDefault="00573104">
      <w:pPr>
        <w:pStyle w:val="ConsPlusTitle"/>
        <w:jc w:val="center"/>
        <w:outlineLvl w:val="1"/>
      </w:pPr>
      <w:bookmarkStart w:id="65" w:name="P1121"/>
      <w:bookmarkEnd w:id="65"/>
      <w:r>
        <w:t>Раздел I. ПОРЯДОК ОБЕСПЕЧЕНИЯ ПИТАНИЕМ ОБУЧАЮЩИХСЯ</w:t>
      </w:r>
    </w:p>
    <w:p w:rsidR="00573104" w:rsidRDefault="00573104">
      <w:pPr>
        <w:pStyle w:val="ConsPlusTitle"/>
        <w:jc w:val="center"/>
      </w:pPr>
      <w:r>
        <w:t>В ГОСУДАРСТВЕННЫХ ОБЩЕОБРАЗОВАТЕЛЬНЫХ ОРГАНИЗАЦИЯХ,</w:t>
      </w:r>
    </w:p>
    <w:p w:rsidR="00573104" w:rsidRDefault="00573104">
      <w:pPr>
        <w:pStyle w:val="ConsPlusTitle"/>
        <w:jc w:val="center"/>
      </w:pPr>
      <w:r>
        <w:t>ГОСУДАРСТВЕННЫХ ОБРАЗОВАТЕЛЬНЫХ ОРГАНИЗАЦИЯХ, ОСУЩЕСТВЛЯЮЩИХ</w:t>
      </w:r>
    </w:p>
    <w:p w:rsidR="00573104" w:rsidRDefault="00573104">
      <w:pPr>
        <w:pStyle w:val="ConsPlusTitle"/>
        <w:jc w:val="center"/>
      </w:pPr>
      <w:r>
        <w:t>ОБРАЗОВАТЕЛЬНУЮ ДЕЯТЕЛЬНОСТЬ ПО ОБРАЗОВАТЕЛЬНЫМ ПРОГРАММАМ</w:t>
      </w:r>
    </w:p>
    <w:p w:rsidR="00573104" w:rsidRDefault="00573104">
      <w:pPr>
        <w:pStyle w:val="ConsPlusTitle"/>
        <w:jc w:val="center"/>
      </w:pPr>
      <w:r>
        <w:t>СРЕДНЕГО ПРОФЕССИОНАЛЬНОГО ОБРАЗОВАНИЯ, НАХОДЯЩИХСЯ</w:t>
      </w:r>
    </w:p>
    <w:p w:rsidR="00573104" w:rsidRDefault="00573104">
      <w:pPr>
        <w:pStyle w:val="ConsPlusTitle"/>
        <w:jc w:val="center"/>
      </w:pPr>
      <w:r>
        <w:t>В ВЕДЕНИИ ИСПОЛНИТЕЛЬНЫХ ОРГАНОВ ХАНТЫ-МАНСИЙСКОГО</w:t>
      </w:r>
    </w:p>
    <w:p w:rsidR="00573104" w:rsidRDefault="00573104">
      <w:pPr>
        <w:pStyle w:val="ConsPlusTitle"/>
        <w:jc w:val="center"/>
      </w:pPr>
      <w:r>
        <w:t>АВТОНОМНОГО ОКРУГА - ЮГРЫ, ЧАСТНЫХ ПРОФЕССИОНАЛЬНЫХ</w:t>
      </w:r>
    </w:p>
    <w:p w:rsidR="00573104" w:rsidRDefault="00573104">
      <w:pPr>
        <w:pStyle w:val="ConsPlusTitle"/>
        <w:jc w:val="center"/>
      </w:pPr>
      <w:r>
        <w:t>ОБРАЗОВАТЕЛЬНЫХ ОРГАНИЗАЦИЯХ, РАСПОЛОЖЕННЫХ</w:t>
      </w:r>
    </w:p>
    <w:p w:rsidR="00573104" w:rsidRDefault="00573104">
      <w:pPr>
        <w:pStyle w:val="ConsPlusTitle"/>
        <w:jc w:val="center"/>
      </w:pPr>
      <w:r>
        <w:lastRenderedPageBreak/>
        <w:t>В ХАНТЫ-МАНСИЙСКОМ АВТОНОМНОМ ОКРУГЕ - ЮГРЕ</w:t>
      </w:r>
    </w:p>
    <w:p w:rsidR="00573104" w:rsidRDefault="00573104">
      <w:pPr>
        <w:pStyle w:val="ConsPlusNormal"/>
        <w:ind w:firstLine="540"/>
        <w:jc w:val="both"/>
      </w:pPr>
    </w:p>
    <w:p w:rsidR="00573104" w:rsidRDefault="00573104">
      <w:pPr>
        <w:pStyle w:val="ConsPlusNormal"/>
        <w:ind w:firstLine="540"/>
        <w:jc w:val="both"/>
      </w:pPr>
      <w:r>
        <w:t>1.1. Настоящий порядок определяет правила обеспечения бесплатным двухразовым питанием (далее также - питание обучающихся) в учебное время по месту нахождения образовательной организации обучающихся по образовательным программам среднего профессионального образования, программам профессиональной подготовки по профессиям рабочих, должностям служащих в государственных образовательных организациях, находящихся в ведении исполнительных органов Ханты-Мансийского автономного округа - Югры (далее - автономный округ), частных профессиональных образовательных организациях, расположенных в автономном округе, государственных образовательных организациях, осуществляющих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(далее при совместном упоминании - образовательные организации), относящихся к категории обучающиеся из многодетных семей (далее - обучающиеся).</w:t>
      </w:r>
    </w:p>
    <w:p w:rsidR="00573104" w:rsidRDefault="00573104">
      <w:pPr>
        <w:pStyle w:val="ConsPlusNormal"/>
        <w:spacing w:before="220"/>
        <w:ind w:firstLine="540"/>
        <w:jc w:val="both"/>
      </w:pPr>
      <w:r>
        <w:t>1.2. Организацию питания обучающихся обеспечивают образовательные организации в соответствии с государственными санитарно-эпидемиологическими правилами и нормативами.</w:t>
      </w:r>
    </w:p>
    <w:p w:rsidR="00573104" w:rsidRDefault="00573104">
      <w:pPr>
        <w:pStyle w:val="ConsPlusNormal"/>
        <w:spacing w:before="220"/>
        <w:ind w:firstLine="540"/>
        <w:jc w:val="both"/>
      </w:pPr>
      <w:r>
        <w:t>1.3. Обеспечение питанием обучающегося осуществляется на основании заявления 1 из родителей (законных представителей) обучающегося по форме, установленной локальным правовым актом образовательной организации (за исключением обучающихся (воспитанников), проживающих в образовательной организации).</w:t>
      </w:r>
    </w:p>
    <w:p w:rsidR="00573104" w:rsidRDefault="00573104">
      <w:pPr>
        <w:pStyle w:val="ConsPlusNormal"/>
        <w:spacing w:before="220"/>
        <w:ind w:firstLine="540"/>
        <w:jc w:val="both"/>
      </w:pPr>
      <w:r>
        <w:t>В заявлении родитель (законный представитель) указывает период в течение учебного года, на который обучающийся должен быть обеспечен питанием, основание для оказания социальной поддержки в виде предоставления питания (при наличии) и подтверждает свое согласие на порядок обеспечения питанием в данной образовательной организации, установленный локальным правовым актом образовательной организации.</w:t>
      </w:r>
    </w:p>
    <w:p w:rsidR="00573104" w:rsidRDefault="00573104">
      <w:pPr>
        <w:pStyle w:val="ConsPlusNormal"/>
        <w:spacing w:before="220"/>
        <w:ind w:firstLine="540"/>
        <w:jc w:val="both"/>
      </w:pPr>
      <w:r>
        <w:t>1.4. Финансовое обеспечение питания обучающихся осуществляется за счет средств автономного округа, иных источников, не запрещенных законодательством.</w:t>
      </w:r>
    </w:p>
    <w:p w:rsidR="00573104" w:rsidRDefault="00573104">
      <w:pPr>
        <w:pStyle w:val="ConsPlusNormal"/>
        <w:spacing w:before="220"/>
        <w:ind w:firstLine="540"/>
        <w:jc w:val="both"/>
      </w:pPr>
      <w:r>
        <w:t>1.5. Норматив расходов на услугу по предоставлению питания обучающихся включает расходы на оплату стоимости продуктов питания, а также расходы на организацию его предоставления.</w:t>
      </w:r>
    </w:p>
    <w:p w:rsidR="00573104" w:rsidRDefault="00573104">
      <w:pPr>
        <w:pStyle w:val="ConsPlusNormal"/>
        <w:spacing w:before="220"/>
        <w:ind w:firstLine="540"/>
        <w:jc w:val="both"/>
      </w:pPr>
      <w:r>
        <w:t xml:space="preserve">За счет средств бюджета автономного округа норматив расходов на услугу по предоставлению питания при организации двухразового питания обучающихся из расчета на 1 обучающегося в день определяется по формуле, установленной в </w:t>
      </w:r>
      <w:hyperlink r:id="rId400">
        <w:r>
          <w:rPr>
            <w:color w:val="0000FF"/>
          </w:rPr>
          <w:t>пункте 8</w:t>
        </w:r>
      </w:hyperlink>
      <w:r>
        <w:t xml:space="preserve"> приложения 1 к постановлению Правительства автономного округа от 4 марта 2016 года N 59-п "Об обеспечении питанием обучающихся в образовательных организациях в Ханты-Мансийском автономном округе - Югре".</w:t>
      </w:r>
    </w:p>
    <w:p w:rsidR="00573104" w:rsidRDefault="00573104">
      <w:pPr>
        <w:pStyle w:val="ConsPlusNormal"/>
        <w:spacing w:before="220"/>
        <w:ind w:firstLine="540"/>
        <w:jc w:val="both"/>
      </w:pPr>
      <w:bookmarkStart w:id="66" w:name="P1138"/>
      <w:bookmarkEnd w:id="66"/>
      <w:r>
        <w:t>1.6. Основанием для учета обучающихся в образовательной организации с целью предоставления бесплатного двухразового питания являются сведения, представленные государственным учреждением автономного округа, уполномоченным исполнительным органом автономного округа, осуществляющим функции по оказанию государственных услуг в сфере социального развития, в порядке межведомственного информационного взаимодействия либо по запросу руководителя образовательной организации.</w:t>
      </w:r>
    </w:p>
    <w:p w:rsidR="00573104" w:rsidRDefault="00573104">
      <w:pPr>
        <w:pStyle w:val="ConsPlusNormal"/>
        <w:spacing w:before="220"/>
        <w:ind w:firstLine="540"/>
        <w:jc w:val="both"/>
      </w:pPr>
      <w:r>
        <w:t xml:space="preserve">1.7. Критерием нуждаемости для предоставления бесплатного двухразового питания обучающимся из числа многодетных семей является соответствие требованиям </w:t>
      </w:r>
      <w:hyperlink r:id="rId401">
        <w:r>
          <w:rPr>
            <w:color w:val="0000FF"/>
          </w:rPr>
          <w:t>пункта 2 статьи 3</w:t>
        </w:r>
      </w:hyperlink>
      <w:r>
        <w:t xml:space="preserve"> Закона автономного округа от 7 июля 2004 года N 45-оз "О поддержке семьи, материнства, </w:t>
      </w:r>
      <w:r>
        <w:lastRenderedPageBreak/>
        <w:t xml:space="preserve">отцовства и детства в Ханты-Мансийском автономном округе - Югре", подтвержденное сведениями, указанными в </w:t>
      </w:r>
      <w:hyperlink w:anchor="P1138">
        <w:r>
          <w:rPr>
            <w:color w:val="0000FF"/>
          </w:rPr>
          <w:t>пункте 1.6</w:t>
        </w:r>
      </w:hyperlink>
      <w:r>
        <w:t xml:space="preserve"> Порядка.</w:t>
      </w:r>
    </w:p>
    <w:p w:rsidR="00573104" w:rsidRDefault="00573104">
      <w:pPr>
        <w:pStyle w:val="ConsPlusNormal"/>
        <w:jc w:val="both"/>
      </w:pPr>
      <w:r>
        <w:t xml:space="preserve">(п. 1.7 в ред. </w:t>
      </w:r>
      <w:hyperlink r:id="rId402">
        <w:r>
          <w:rPr>
            <w:color w:val="0000FF"/>
          </w:rPr>
          <w:t>постановления</w:t>
        </w:r>
      </w:hyperlink>
      <w:r>
        <w:t xml:space="preserve"> Правительства ХМАО - Югры от 28.10.2024 N 376-п)</w:t>
      </w:r>
    </w:p>
    <w:p w:rsidR="00573104" w:rsidRDefault="00573104">
      <w:pPr>
        <w:pStyle w:val="ConsPlusNormal"/>
        <w:spacing w:before="220"/>
        <w:ind w:firstLine="540"/>
        <w:jc w:val="both"/>
      </w:pPr>
      <w:r>
        <w:t xml:space="preserve">1.8. Предоставление питания обучающимся заменяется денежной выплатой (далее - выплата) на период их перевода на обучение исключительно с применением дистанционных образовательных технологий в период действия в автономном округе режима повышенной готовности, ограничительных мероприятий (карантина), размер которой определяется в соответствии с </w:t>
      </w:r>
      <w:hyperlink r:id="rId403">
        <w:r>
          <w:rPr>
            <w:color w:val="0000FF"/>
          </w:rPr>
          <w:t>пунктом 15</w:t>
        </w:r>
      </w:hyperlink>
      <w:r>
        <w:t xml:space="preserve"> приложения 1 к постановлению Правительства автономного округа от 4 марта 2016 года N 59-п "Об обеспечении питанием обучающихся в образовательных организациях в Ханты-Мансийском автономном округе - Югре".</w:t>
      </w:r>
    </w:p>
    <w:p w:rsidR="00573104" w:rsidRDefault="00573104">
      <w:pPr>
        <w:pStyle w:val="ConsPlusNormal"/>
        <w:spacing w:before="220"/>
        <w:ind w:firstLine="540"/>
        <w:jc w:val="both"/>
      </w:pPr>
      <w:r>
        <w:t>1.9. Выплату перечисляет образовательная организация в отношении обучающихся по основным общеобразовательным программам начального общего, основного общего и среднего общего образования на лицевой счет 1 из родителей (законных представителей), в отношении обучающихся по программам среднего профессионального образования - на лицевой счет обучающегося, за исключением случаев круглосуточного нахождения обучающихся в учреждениях социальной защиты населения или проживания в общежитиях, интернатах при образовательных организациях.</w:t>
      </w:r>
    </w:p>
    <w:p w:rsidR="00573104" w:rsidRDefault="00573104">
      <w:pPr>
        <w:pStyle w:val="ConsPlusNormal"/>
        <w:spacing w:before="220"/>
        <w:ind w:firstLine="540"/>
        <w:jc w:val="both"/>
      </w:pPr>
      <w:r>
        <w:t xml:space="preserve">1.10. Предоставление бесплатного двухразового питания в учебное время по месту нахождения образовательной организации обучающимся в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относящимся к категории обучающихся из многодетных семей, устанавливается в соответствии с </w:t>
      </w:r>
      <w:hyperlink r:id="rId404">
        <w:r>
          <w:rPr>
            <w:color w:val="0000FF"/>
          </w:rPr>
          <w:t>приложением 2</w:t>
        </w:r>
      </w:hyperlink>
      <w:r>
        <w:t xml:space="preserve"> к постановлению Правительства автономного округа от 4 марта 2016 года N 59-п "Об обеспечении питанием обучающихся в образовательных организациях в Ханты-Мансийском автономном округе - Югре".</w:t>
      </w:r>
    </w:p>
    <w:p w:rsidR="00573104" w:rsidRDefault="00573104">
      <w:pPr>
        <w:pStyle w:val="ConsPlusNormal"/>
        <w:ind w:firstLine="540"/>
        <w:jc w:val="both"/>
      </w:pPr>
    </w:p>
    <w:p w:rsidR="00573104" w:rsidRDefault="00573104">
      <w:pPr>
        <w:pStyle w:val="ConsPlusTitle"/>
        <w:jc w:val="center"/>
        <w:outlineLvl w:val="1"/>
      </w:pPr>
      <w:bookmarkStart w:id="67" w:name="P1145"/>
      <w:bookmarkEnd w:id="67"/>
      <w:r>
        <w:t>Раздел II. ПОРЯДОК ПРЕДОСТАВЛЕНИЯ КОМПЕНСАЦИИ СТОИМОСТИ</w:t>
      </w:r>
    </w:p>
    <w:p w:rsidR="00573104" w:rsidRDefault="00573104">
      <w:pPr>
        <w:pStyle w:val="ConsPlusTitle"/>
        <w:jc w:val="center"/>
      </w:pPr>
      <w:r>
        <w:t>ПЛАТНОГО ОБУЧЕНИЯ ОБУЧАЮЩИХСЯ ПО ОБРАЗОВАТЕЛЬНЫМ ПРОГРАММАМ</w:t>
      </w:r>
    </w:p>
    <w:p w:rsidR="00573104" w:rsidRDefault="00573104">
      <w:pPr>
        <w:pStyle w:val="ConsPlusTitle"/>
        <w:jc w:val="center"/>
      </w:pPr>
      <w:r>
        <w:t>СРЕДНЕГО ПРОФЕССИОНАЛЬНОГО ОБРАЗОВАНИЯ</w:t>
      </w:r>
    </w:p>
    <w:p w:rsidR="00573104" w:rsidRDefault="00573104">
      <w:pPr>
        <w:pStyle w:val="ConsPlusNormal"/>
        <w:jc w:val="center"/>
      </w:pPr>
    </w:p>
    <w:p w:rsidR="00573104" w:rsidRDefault="00573104">
      <w:pPr>
        <w:pStyle w:val="ConsPlusNormal"/>
        <w:ind w:firstLine="540"/>
        <w:jc w:val="both"/>
      </w:pPr>
      <w:r>
        <w:t>2.1. Настоящий порядок определяет механизм и условия выплаты компенсации стоимости платного обучения детям из многодетных семей, обучающимся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 и проживающих в автономном округе (далее - компенсация).</w:t>
      </w:r>
    </w:p>
    <w:p w:rsidR="00573104" w:rsidRDefault="00573104">
      <w:pPr>
        <w:pStyle w:val="ConsPlusNormal"/>
        <w:spacing w:before="220"/>
        <w:ind w:firstLine="540"/>
        <w:jc w:val="both"/>
      </w:pPr>
      <w:r>
        <w:t xml:space="preserve">2.2. Выплату компенсации осуществляет Департамент образования и науки автономного округа (далее - Департамент образования) за текущий учебный год (семестр) в пределах комплекса процессных мероприятий "Содействие развитию среднего профессионального образования, дополнительного профессионального образования" </w:t>
      </w:r>
      <w:hyperlink r:id="rId405">
        <w:r>
          <w:rPr>
            <w:color w:val="0000FF"/>
          </w:rPr>
          <w:t>направления</w:t>
        </w:r>
      </w:hyperlink>
      <w:r>
        <w:t xml:space="preserve"> (подпрограммы) "Развитие среднего профессионального и дополнительного профессионального образования" государственной программы автономного округа "Развитие образования", утвержденной постановлением Правительства автономного округа от 10 ноября 2023 года N 550-п, за счет бюджета автономного округа.</w:t>
      </w:r>
    </w:p>
    <w:p w:rsidR="00573104" w:rsidRDefault="00573104">
      <w:pPr>
        <w:pStyle w:val="ConsPlusNormal"/>
        <w:spacing w:before="220"/>
        <w:ind w:firstLine="540"/>
        <w:jc w:val="both"/>
      </w:pPr>
      <w:r>
        <w:t xml:space="preserve">2.3. Размер компенсации в соответствии с </w:t>
      </w:r>
      <w:hyperlink r:id="rId406">
        <w:r>
          <w:rPr>
            <w:color w:val="0000FF"/>
          </w:rPr>
          <w:t>Законом</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 (далее - Закон N 45-оз) составляет 50 процентов стоимости платного обучения в год, но не более 40 000 рублей в календарном году.</w:t>
      </w:r>
    </w:p>
    <w:p w:rsidR="00573104" w:rsidRDefault="00573104">
      <w:pPr>
        <w:pStyle w:val="ConsPlusNormal"/>
        <w:spacing w:before="220"/>
        <w:ind w:firstLine="540"/>
        <w:jc w:val="both"/>
      </w:pPr>
      <w:bookmarkStart w:id="68" w:name="P1152"/>
      <w:bookmarkEnd w:id="68"/>
      <w:r>
        <w:t>Компенсация за период, предшествующий году обращению студента или его законного представителя, не выплачивается.</w:t>
      </w:r>
    </w:p>
    <w:p w:rsidR="00573104" w:rsidRDefault="00573104">
      <w:pPr>
        <w:pStyle w:val="ConsPlusNormal"/>
        <w:spacing w:before="220"/>
        <w:ind w:firstLine="540"/>
        <w:jc w:val="both"/>
      </w:pPr>
      <w:bookmarkStart w:id="69" w:name="P1153"/>
      <w:bookmarkEnd w:id="69"/>
      <w:r>
        <w:lastRenderedPageBreak/>
        <w:t xml:space="preserve">2.4. Право на получение компенсации за текущий учебный год (семестр) имеют студенты, проживающие в автономном округе, являющиеся детьми из многодетных семей (в соответствии с </w:t>
      </w:r>
      <w:hyperlink r:id="rId407">
        <w:r>
          <w:rPr>
            <w:color w:val="0000FF"/>
          </w:rPr>
          <w:t>пунктами 1</w:t>
        </w:r>
      </w:hyperlink>
      <w:r>
        <w:t xml:space="preserve">, </w:t>
      </w:r>
      <w:hyperlink r:id="rId408">
        <w:r>
          <w:rPr>
            <w:color w:val="0000FF"/>
          </w:rPr>
          <w:t>2 статьи 3</w:t>
        </w:r>
      </w:hyperlink>
      <w:r>
        <w:t xml:space="preserve"> Закона N 45-оз), обучающиеся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 расположенных на территории Российской Федерации и имеющих лицензию на ведение образовательной деятельности и государственную аккредитацию (далее - студент, образовательная организация).</w:t>
      </w:r>
    </w:p>
    <w:p w:rsidR="00573104" w:rsidRDefault="00573104">
      <w:pPr>
        <w:pStyle w:val="ConsPlusNormal"/>
        <w:spacing w:before="220"/>
        <w:ind w:firstLine="540"/>
        <w:jc w:val="both"/>
      </w:pPr>
      <w:r>
        <w:t>2.5. Для получения компенсации студент или его законный представитель представляют лично либо направляют почтой в Департамент образования следующие документы (далее - документы):</w:t>
      </w:r>
    </w:p>
    <w:p w:rsidR="00573104" w:rsidRDefault="00573104">
      <w:pPr>
        <w:pStyle w:val="ConsPlusNormal"/>
        <w:spacing w:before="220"/>
        <w:ind w:firstLine="540"/>
        <w:jc w:val="both"/>
      </w:pPr>
      <w:r>
        <w:t>2.5.1. Заявление по форме, утвержденной Департаментом образования.</w:t>
      </w:r>
    </w:p>
    <w:p w:rsidR="00573104" w:rsidRDefault="00573104">
      <w:pPr>
        <w:pStyle w:val="ConsPlusNormal"/>
        <w:spacing w:before="220"/>
        <w:ind w:firstLine="540"/>
        <w:jc w:val="both"/>
      </w:pPr>
      <w:r>
        <w:t>2.5.2. Справку, подтверждающую обучение.</w:t>
      </w:r>
    </w:p>
    <w:p w:rsidR="00573104" w:rsidRDefault="00573104">
      <w:pPr>
        <w:pStyle w:val="ConsPlusNormal"/>
        <w:spacing w:before="220"/>
        <w:ind w:firstLine="540"/>
        <w:jc w:val="both"/>
      </w:pPr>
      <w:r>
        <w:t>2.5.3. Копию договора между студентом и образовательной организацией.</w:t>
      </w:r>
    </w:p>
    <w:p w:rsidR="00573104" w:rsidRDefault="00573104">
      <w:pPr>
        <w:pStyle w:val="ConsPlusNormal"/>
        <w:spacing w:before="220"/>
        <w:ind w:firstLine="540"/>
        <w:jc w:val="both"/>
      </w:pPr>
      <w:r>
        <w:t>2.5.4. Документ, подтверждающий оплату обучения.</w:t>
      </w:r>
    </w:p>
    <w:p w:rsidR="00573104" w:rsidRDefault="00573104">
      <w:pPr>
        <w:pStyle w:val="ConsPlusNormal"/>
        <w:spacing w:before="220"/>
        <w:ind w:firstLine="540"/>
        <w:jc w:val="both"/>
      </w:pPr>
      <w:r>
        <w:t>2.5.5. Реквизиты банка и номер лицевого счета.</w:t>
      </w:r>
    </w:p>
    <w:p w:rsidR="00573104" w:rsidRDefault="00573104">
      <w:pPr>
        <w:pStyle w:val="ConsPlusNormal"/>
        <w:spacing w:before="220"/>
        <w:ind w:firstLine="540"/>
        <w:jc w:val="both"/>
      </w:pPr>
      <w:r>
        <w:t>2.5.6. Документ, подтверждающий полномочия законного представителя, копию паспорта студента и законного представителя (в случае обращения законного представителя).</w:t>
      </w:r>
    </w:p>
    <w:p w:rsidR="00573104" w:rsidRDefault="00573104">
      <w:pPr>
        <w:pStyle w:val="ConsPlusNormal"/>
        <w:spacing w:before="220"/>
        <w:ind w:firstLine="540"/>
        <w:jc w:val="both"/>
      </w:pPr>
      <w:bookmarkStart w:id="70" w:name="P1161"/>
      <w:bookmarkEnd w:id="70"/>
      <w:r>
        <w:t xml:space="preserve">2.6. Департамент образования в течение 2 рабочих дней со дня регистрации документов для подтверждения права, указанного в </w:t>
      </w:r>
      <w:hyperlink w:anchor="P1153">
        <w:r>
          <w:rPr>
            <w:color w:val="0000FF"/>
          </w:rPr>
          <w:t>пункте 2.4</w:t>
        </w:r>
      </w:hyperlink>
      <w:r>
        <w:t xml:space="preserve"> Порядка, осуществляет:</w:t>
      </w:r>
    </w:p>
    <w:p w:rsidR="00573104" w:rsidRDefault="00573104">
      <w:pPr>
        <w:pStyle w:val="ConsPlusNormal"/>
        <w:spacing w:before="220"/>
        <w:ind w:firstLine="540"/>
        <w:jc w:val="both"/>
      </w:pPr>
      <w:r>
        <w:t>проверку наличия у образовательной организации лицензии на ведение образовательной деятельности и государственной аккредитации на официальном сайте Федеральной службы по надзору в сфере образования и науки;</w:t>
      </w:r>
    </w:p>
    <w:p w:rsidR="00573104" w:rsidRDefault="00573104">
      <w:pPr>
        <w:pStyle w:val="ConsPlusNormal"/>
        <w:spacing w:before="220"/>
        <w:ind w:firstLine="540"/>
        <w:jc w:val="both"/>
      </w:pPr>
      <w:r>
        <w:t xml:space="preserve">в порядке межведомственного информационного взаимодействия в соответствии с законодательством Российской Федерации запрос сведений о наличии права, указанного в </w:t>
      </w:r>
      <w:hyperlink w:anchor="P1153">
        <w:r>
          <w:rPr>
            <w:color w:val="0000FF"/>
          </w:rPr>
          <w:t>пункте 2.4</w:t>
        </w:r>
      </w:hyperlink>
      <w:r>
        <w:t xml:space="preserve"> Порядка, в государственном учреждении автономного округа, уполномоченном исполнительным органом автономного округа, осуществляющим функции по оказанию государственных услуг в сфере социального развития.</w:t>
      </w:r>
    </w:p>
    <w:p w:rsidR="00573104" w:rsidRDefault="00573104">
      <w:pPr>
        <w:pStyle w:val="ConsPlusNormal"/>
        <w:spacing w:before="220"/>
        <w:ind w:firstLine="540"/>
        <w:jc w:val="both"/>
      </w:pPr>
      <w:r>
        <w:t xml:space="preserve">2.7. Департамент образования рассматривает документы в течение 5 рабочих дней со дня получения сведений, указанных в </w:t>
      </w:r>
      <w:hyperlink w:anchor="P1161">
        <w:r>
          <w:rPr>
            <w:color w:val="0000FF"/>
          </w:rPr>
          <w:t>пункте 2.6</w:t>
        </w:r>
      </w:hyperlink>
      <w:r>
        <w:t xml:space="preserve"> Порядка.</w:t>
      </w:r>
    </w:p>
    <w:p w:rsidR="00573104" w:rsidRDefault="00573104">
      <w:pPr>
        <w:pStyle w:val="ConsPlusNormal"/>
        <w:spacing w:before="220"/>
        <w:ind w:firstLine="540"/>
        <w:jc w:val="both"/>
      </w:pPr>
      <w:r>
        <w:t>2.8. Департамент образования в течение 1 рабочего дня с даты рассмотрения документов принимает приказ о выплате компенсации студенту или его законному представителю.</w:t>
      </w:r>
    </w:p>
    <w:p w:rsidR="00573104" w:rsidRDefault="00573104">
      <w:pPr>
        <w:pStyle w:val="ConsPlusNormal"/>
        <w:spacing w:before="220"/>
        <w:ind w:firstLine="540"/>
        <w:jc w:val="both"/>
      </w:pPr>
      <w:bookmarkStart w:id="71" w:name="P1166"/>
      <w:bookmarkEnd w:id="71"/>
      <w:r>
        <w:t>2.9. Основанием для отказа в выплате компенсации является:</w:t>
      </w:r>
    </w:p>
    <w:p w:rsidR="00573104" w:rsidRDefault="00573104">
      <w:pPr>
        <w:pStyle w:val="ConsPlusNormal"/>
        <w:spacing w:before="220"/>
        <w:ind w:firstLine="540"/>
        <w:jc w:val="both"/>
      </w:pPr>
      <w:r>
        <w:t xml:space="preserve">2.9.1. Несоответствие требованиям, указанным в </w:t>
      </w:r>
      <w:hyperlink w:anchor="P1152">
        <w:r>
          <w:rPr>
            <w:color w:val="0000FF"/>
          </w:rPr>
          <w:t>абзаце втором пункта 2.3</w:t>
        </w:r>
      </w:hyperlink>
      <w:r>
        <w:t xml:space="preserve">, </w:t>
      </w:r>
      <w:hyperlink w:anchor="P1153">
        <w:r>
          <w:rPr>
            <w:color w:val="0000FF"/>
          </w:rPr>
          <w:t>пункте 2.4</w:t>
        </w:r>
      </w:hyperlink>
      <w:r>
        <w:t xml:space="preserve"> Порядка.</w:t>
      </w:r>
    </w:p>
    <w:p w:rsidR="00573104" w:rsidRDefault="00573104">
      <w:pPr>
        <w:pStyle w:val="ConsPlusNormal"/>
        <w:spacing w:before="220"/>
        <w:ind w:firstLine="540"/>
        <w:jc w:val="both"/>
      </w:pPr>
      <w:r>
        <w:t xml:space="preserve">2.9.2. Представленные документы не соответствуют сведениям, указанным в </w:t>
      </w:r>
      <w:hyperlink w:anchor="P1161">
        <w:r>
          <w:rPr>
            <w:color w:val="0000FF"/>
          </w:rPr>
          <w:t>пункте 2.6</w:t>
        </w:r>
      </w:hyperlink>
      <w:r>
        <w:t xml:space="preserve"> Порядка.</w:t>
      </w:r>
    </w:p>
    <w:p w:rsidR="00573104" w:rsidRDefault="00573104">
      <w:pPr>
        <w:pStyle w:val="ConsPlusNormal"/>
        <w:spacing w:before="220"/>
        <w:ind w:firstLine="540"/>
        <w:jc w:val="both"/>
      </w:pPr>
      <w:r>
        <w:t>2.9.3. Документы содержат повреждения, наличие которых не позволяет в полном объеме использовать содержащуюся в них информацию.</w:t>
      </w:r>
    </w:p>
    <w:p w:rsidR="00573104" w:rsidRDefault="00573104">
      <w:pPr>
        <w:pStyle w:val="ConsPlusNormal"/>
        <w:spacing w:before="220"/>
        <w:ind w:firstLine="540"/>
        <w:jc w:val="both"/>
      </w:pPr>
      <w:r>
        <w:t>2.9.4. Представление документов не в полном объеме.</w:t>
      </w:r>
    </w:p>
    <w:p w:rsidR="00573104" w:rsidRDefault="00573104">
      <w:pPr>
        <w:pStyle w:val="ConsPlusNormal"/>
        <w:spacing w:before="220"/>
        <w:ind w:firstLine="540"/>
        <w:jc w:val="both"/>
      </w:pPr>
      <w:r>
        <w:lastRenderedPageBreak/>
        <w:t xml:space="preserve">2.10. В случаях, предусмотренных </w:t>
      </w:r>
      <w:hyperlink w:anchor="P1166">
        <w:r>
          <w:rPr>
            <w:color w:val="0000FF"/>
          </w:rPr>
          <w:t>пунктом 2.9</w:t>
        </w:r>
      </w:hyperlink>
      <w:r>
        <w:t xml:space="preserve"> Порядка, Департамент образования направляет уведомление об отказе в выплате компенсации в форме письма по адресу электронной почты, указанному в заявлении, в течение 3 рабочих дней с даты его подписания.</w:t>
      </w:r>
    </w:p>
    <w:p w:rsidR="00573104" w:rsidRDefault="00573104">
      <w:pPr>
        <w:pStyle w:val="ConsPlusNormal"/>
        <w:spacing w:before="220"/>
        <w:ind w:firstLine="540"/>
        <w:jc w:val="both"/>
      </w:pPr>
      <w:r>
        <w:t>2.11. Департамент образования перечисляет компенсацию на лицевой счет студента или его законного представителя в течение 2 рабочих дней с даты с даты принятия приказа о выплате компенсации.</w:t>
      </w: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5</w:t>
      </w:r>
    </w:p>
    <w:p w:rsidR="00573104" w:rsidRDefault="00573104">
      <w:pPr>
        <w:pStyle w:val="ConsPlusNormal"/>
        <w:jc w:val="right"/>
      </w:pPr>
      <w:r>
        <w:t>к постановлению</w:t>
      </w:r>
    </w:p>
    <w:p w:rsidR="00573104" w:rsidRDefault="00573104">
      <w:pPr>
        <w:pStyle w:val="ConsPlusNormal"/>
        <w:jc w:val="right"/>
      </w:pPr>
      <w:r>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72" w:name="P1183"/>
      <w:bookmarkEnd w:id="72"/>
      <w:r>
        <w:t>ПОРЯДОК</w:t>
      </w:r>
    </w:p>
    <w:p w:rsidR="00573104" w:rsidRDefault="00573104">
      <w:pPr>
        <w:pStyle w:val="ConsPlusTitle"/>
        <w:jc w:val="center"/>
      </w:pPr>
      <w:r>
        <w:t>И УСЛОВИЯ ПРЕДОСТАВЛЕНИЯ МЕР СОЦИАЛЬНОЙ ПОДДЕРЖКИ</w:t>
      </w:r>
    </w:p>
    <w:p w:rsidR="00573104" w:rsidRDefault="00573104">
      <w:pPr>
        <w:pStyle w:val="ConsPlusTitle"/>
        <w:jc w:val="center"/>
      </w:pPr>
      <w:r>
        <w:t>МНОГОДЕТНЫМ СЕМЬЯМ В ХАНТЫ-МАНСИЙСКОМ АВТОНОМНОМ</w:t>
      </w:r>
    </w:p>
    <w:p w:rsidR="00573104" w:rsidRDefault="00573104">
      <w:pPr>
        <w:pStyle w:val="ConsPlusTitle"/>
        <w:jc w:val="center"/>
      </w:pPr>
      <w:r>
        <w:t>ОКРУГЕ - ЮГРЕ В СФЕРЕ КУЛЬТУРЫ, ФИЗИЧЕСКОЙ КУЛЬТУРЫ И СПОРТА</w:t>
      </w:r>
    </w:p>
    <w:p w:rsidR="00573104" w:rsidRDefault="00573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3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104" w:rsidRDefault="00573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104" w:rsidRDefault="00573104">
            <w:pPr>
              <w:pStyle w:val="ConsPlusNormal"/>
              <w:jc w:val="center"/>
            </w:pPr>
            <w:r>
              <w:rPr>
                <w:color w:val="392C69"/>
              </w:rPr>
              <w:t>Список изменяющих документов</w:t>
            </w:r>
          </w:p>
          <w:p w:rsidR="00573104" w:rsidRDefault="00573104">
            <w:pPr>
              <w:pStyle w:val="ConsPlusNormal"/>
              <w:jc w:val="center"/>
            </w:pPr>
            <w:r>
              <w:rPr>
                <w:color w:val="392C69"/>
              </w:rPr>
              <w:t xml:space="preserve">(в ред. </w:t>
            </w:r>
            <w:hyperlink r:id="rId409">
              <w:r>
                <w:rPr>
                  <w:color w:val="0000FF"/>
                </w:rPr>
                <w:t>постановления</w:t>
              </w:r>
            </w:hyperlink>
            <w:r>
              <w:rPr>
                <w:color w:val="392C69"/>
              </w:rPr>
              <w:t xml:space="preserve"> Правительства ХМАО - Югры от 19.12.2024 N 498-п)</w:t>
            </w:r>
          </w:p>
        </w:tc>
        <w:tc>
          <w:tcPr>
            <w:tcW w:w="113" w:type="dxa"/>
            <w:tcBorders>
              <w:top w:val="nil"/>
              <w:left w:val="nil"/>
              <w:bottom w:val="nil"/>
              <w:right w:val="nil"/>
            </w:tcBorders>
            <w:shd w:val="clear" w:color="auto" w:fill="F4F3F8"/>
            <w:tcMar>
              <w:top w:w="0" w:type="dxa"/>
              <w:left w:w="0" w:type="dxa"/>
              <w:bottom w:w="0" w:type="dxa"/>
              <w:right w:w="0" w:type="dxa"/>
            </w:tcMar>
          </w:tcPr>
          <w:p w:rsidR="00573104" w:rsidRDefault="00573104">
            <w:pPr>
              <w:pStyle w:val="ConsPlusNormal"/>
            </w:pPr>
          </w:p>
        </w:tc>
      </w:tr>
    </w:tbl>
    <w:p w:rsidR="00573104" w:rsidRDefault="00573104">
      <w:pPr>
        <w:pStyle w:val="ConsPlusNormal"/>
      </w:pPr>
    </w:p>
    <w:p w:rsidR="00573104" w:rsidRDefault="00573104">
      <w:pPr>
        <w:pStyle w:val="ConsPlusTitle"/>
        <w:jc w:val="center"/>
        <w:outlineLvl w:val="1"/>
      </w:pPr>
      <w:bookmarkStart w:id="73" w:name="P1190"/>
      <w:bookmarkEnd w:id="73"/>
      <w:r>
        <w:t>Раздел I. ПОРЯДОК БЕСПЛАТНОГО ПОСЕЩЕНИЯ МНОГОДЕТНЫМИ СЕМЬЯМИ</w:t>
      </w:r>
    </w:p>
    <w:p w:rsidR="00573104" w:rsidRDefault="00573104">
      <w:pPr>
        <w:pStyle w:val="ConsPlusTitle"/>
        <w:jc w:val="center"/>
      </w:pPr>
      <w:r>
        <w:t>МУЗЕЕВ, ПАРКОВ КУЛЬТУРЫ И ОТДЫХА, ВЫСТАВОК, ПРОВОДИМЫХ</w:t>
      </w:r>
    </w:p>
    <w:p w:rsidR="00573104" w:rsidRDefault="00573104">
      <w:pPr>
        <w:pStyle w:val="ConsPlusTitle"/>
        <w:jc w:val="center"/>
      </w:pPr>
      <w:r>
        <w:t>УЧРЕЖДЕНИЯМИ КУЛЬТУРЫ ХАНТЫ-МАНСИЙСКОГО АВТОНОМНОГО</w:t>
      </w:r>
    </w:p>
    <w:p w:rsidR="00573104" w:rsidRDefault="00573104">
      <w:pPr>
        <w:pStyle w:val="ConsPlusTitle"/>
        <w:jc w:val="center"/>
      </w:pPr>
      <w:r>
        <w:t>ОКРУГА - ЮГРЫ</w:t>
      </w:r>
    </w:p>
    <w:p w:rsidR="00573104" w:rsidRDefault="00573104">
      <w:pPr>
        <w:pStyle w:val="ConsPlusNormal"/>
        <w:jc w:val="center"/>
      </w:pPr>
    </w:p>
    <w:p w:rsidR="00573104" w:rsidRDefault="00573104">
      <w:pPr>
        <w:pStyle w:val="ConsPlusNormal"/>
        <w:ind w:firstLine="540"/>
        <w:jc w:val="both"/>
      </w:pPr>
      <w:r>
        <w:t>1.1. Настоящий порядок определяет правила и условия бесплатного посещения многодетными семьями (их членами) музеев, парков культуры и отдыха, выставок, проводимых учреждениями культуры Ханты-Мансийского автономного округа - Югры (далее также - бесплатное посещение учреждений культуры, учреждения культуры, автономный округ).</w:t>
      </w:r>
    </w:p>
    <w:p w:rsidR="00573104" w:rsidRDefault="00573104">
      <w:pPr>
        <w:pStyle w:val="ConsPlusNormal"/>
        <w:spacing w:before="220"/>
        <w:ind w:firstLine="540"/>
        <w:jc w:val="both"/>
      </w:pPr>
      <w:r>
        <w:t xml:space="preserve">1.2. Перечень учреждений культуры, предоставляющих право бесплатного посещения учреждений культуры, размещается в разделе "Меры социальной поддержки многодетным семьям" на официальном сайте Департамента культуры автономного округа (далее - Департамент) в информационно-телекоммуникационной сети Интернет по адресу: </w:t>
      </w:r>
      <w:hyperlink r:id="rId410">
        <w:r>
          <w:rPr>
            <w:color w:val="0000FF"/>
          </w:rPr>
          <w:t>www.depcultura.admhmao.ru</w:t>
        </w:r>
      </w:hyperlink>
      <w:r>
        <w:t>.</w:t>
      </w:r>
    </w:p>
    <w:p w:rsidR="00573104" w:rsidRDefault="00573104">
      <w:pPr>
        <w:pStyle w:val="ConsPlusNormal"/>
        <w:spacing w:before="220"/>
        <w:ind w:firstLine="540"/>
        <w:jc w:val="both"/>
      </w:pPr>
      <w:r>
        <w:t xml:space="preserve">1.3. Бесплатно посещают учреждения культуры многодетные семьи (их члены) при предъявлении документов, указанных в </w:t>
      </w:r>
      <w:hyperlink w:anchor="P1198">
        <w:r>
          <w:rPr>
            <w:color w:val="0000FF"/>
          </w:rPr>
          <w:t>пункте 1.4</w:t>
        </w:r>
      </w:hyperlink>
      <w:r>
        <w:t xml:space="preserve"> настоящего порядка.</w:t>
      </w:r>
    </w:p>
    <w:p w:rsidR="00573104" w:rsidRDefault="00573104">
      <w:pPr>
        <w:pStyle w:val="ConsPlusNormal"/>
        <w:spacing w:before="220"/>
        <w:ind w:firstLine="540"/>
        <w:jc w:val="both"/>
      </w:pPr>
      <w:bookmarkStart w:id="74" w:name="P1198"/>
      <w:bookmarkEnd w:id="74"/>
      <w:r>
        <w:t>1.4. Выдача бесплатных билетов осуществляется в кассе учреждения культуры при личном обращении многодетной семьи (ее членов) с предъявлением:</w:t>
      </w:r>
    </w:p>
    <w:p w:rsidR="00573104" w:rsidRDefault="00573104">
      <w:pPr>
        <w:pStyle w:val="ConsPlusNormal"/>
        <w:spacing w:before="220"/>
        <w:ind w:firstLine="540"/>
        <w:jc w:val="both"/>
      </w:pPr>
      <w:r>
        <w:t>1) удостоверения единого образца, подтверждающего статус многодетной семьи в Российской Федерации, в том числе в электронной форме;</w:t>
      </w:r>
    </w:p>
    <w:p w:rsidR="00573104" w:rsidRDefault="00573104">
      <w:pPr>
        <w:pStyle w:val="ConsPlusNormal"/>
        <w:spacing w:before="220"/>
        <w:ind w:firstLine="540"/>
        <w:jc w:val="both"/>
      </w:pPr>
      <w:r>
        <w:t>2) документа, удостоверяющего личность каждого обратившегося в учреждение культуры члена многодетной семьи;</w:t>
      </w:r>
    </w:p>
    <w:p w:rsidR="00573104" w:rsidRDefault="00573104">
      <w:pPr>
        <w:pStyle w:val="ConsPlusNormal"/>
        <w:spacing w:before="220"/>
        <w:ind w:firstLine="540"/>
        <w:jc w:val="both"/>
      </w:pPr>
      <w:r>
        <w:t>3) документа об обучении в организации, осуществляющей образовательную деятельность, по очной форме (для совершеннолетних детей из многодетной семьи в возрасте до 23 лет).</w:t>
      </w:r>
    </w:p>
    <w:p w:rsidR="00573104" w:rsidRDefault="00573104">
      <w:pPr>
        <w:pStyle w:val="ConsPlusNormal"/>
        <w:spacing w:before="220"/>
        <w:ind w:firstLine="540"/>
        <w:jc w:val="both"/>
      </w:pPr>
      <w:r>
        <w:lastRenderedPageBreak/>
        <w:t>1.5. Право на бесплатное посещение учреждений культуры предоставляется многодетным семьям (их членам) в любое удобное время согласно их графику работы. Количество таких посещений не ограничено.</w:t>
      </w:r>
    </w:p>
    <w:p w:rsidR="00573104" w:rsidRDefault="00573104">
      <w:pPr>
        <w:pStyle w:val="ConsPlusNormal"/>
        <w:spacing w:before="220"/>
        <w:ind w:firstLine="540"/>
        <w:jc w:val="both"/>
      </w:pPr>
      <w:bookmarkStart w:id="75" w:name="P1203"/>
      <w:bookmarkEnd w:id="75"/>
      <w:r>
        <w:t>1.6. Право на бесплатное посещение учреждений культуры многодетными семьями (их членами) не распространяется на посещение:</w:t>
      </w:r>
    </w:p>
    <w:p w:rsidR="00573104" w:rsidRDefault="00573104">
      <w:pPr>
        <w:pStyle w:val="ConsPlusNormal"/>
        <w:spacing w:before="220"/>
        <w:ind w:firstLine="540"/>
        <w:jc w:val="both"/>
      </w:pPr>
      <w:r>
        <w:t>1) выставок, концертов, спектаклей и аналогичных мероприятий, организованных в учреждениях культуры иными организациями (совместно с иными организациями) на условиях возмездных договоров;</w:t>
      </w:r>
    </w:p>
    <w:p w:rsidR="00573104" w:rsidRDefault="00573104">
      <w:pPr>
        <w:pStyle w:val="ConsPlusNormal"/>
        <w:spacing w:before="220"/>
        <w:ind w:firstLine="540"/>
        <w:jc w:val="both"/>
      </w:pPr>
      <w:r>
        <w:t>2) выставок, организованных учреждениями культуры с экскурсионным сопровождением (с экскурсоводом или аудиосопровождением);</w:t>
      </w:r>
    </w:p>
    <w:p w:rsidR="00573104" w:rsidRDefault="00573104">
      <w:pPr>
        <w:pStyle w:val="ConsPlusNormal"/>
        <w:spacing w:before="220"/>
        <w:ind w:firstLine="540"/>
        <w:jc w:val="both"/>
      </w:pPr>
      <w:r>
        <w:t>3) мероприятий (викторин, квизов, деловых игр, мастер-классов, квестов, экскурсий, лекций, уроков и аналогичных мероприятий), проводимых учреждениями культуры на платной основе.</w:t>
      </w:r>
    </w:p>
    <w:p w:rsidR="00573104" w:rsidRDefault="00573104">
      <w:pPr>
        <w:pStyle w:val="ConsPlusNormal"/>
        <w:spacing w:before="220"/>
        <w:ind w:firstLine="540"/>
        <w:jc w:val="both"/>
      </w:pPr>
      <w:r>
        <w:t xml:space="preserve">1.7. Основанием для отказа в предоставлении права бесплатного посещения учреждения культуры является непредставление документов, предусмотренных </w:t>
      </w:r>
      <w:hyperlink w:anchor="P1198">
        <w:r>
          <w:rPr>
            <w:color w:val="0000FF"/>
          </w:rPr>
          <w:t>пунктом 1.4</w:t>
        </w:r>
      </w:hyperlink>
      <w:r>
        <w:t xml:space="preserve"> настоящего порядка, либо обращение за предоставлением права на бесплатное посещение мероприятий, предусмотренных </w:t>
      </w:r>
      <w:hyperlink w:anchor="P1203">
        <w:r>
          <w:rPr>
            <w:color w:val="0000FF"/>
          </w:rPr>
          <w:t>пунктом 1.6</w:t>
        </w:r>
      </w:hyperlink>
      <w:r>
        <w:t xml:space="preserve"> настоящего порядка.</w:t>
      </w:r>
    </w:p>
    <w:p w:rsidR="00573104" w:rsidRDefault="00573104">
      <w:pPr>
        <w:pStyle w:val="ConsPlusNormal"/>
        <w:spacing w:before="220"/>
        <w:ind w:firstLine="540"/>
        <w:jc w:val="both"/>
      </w:pPr>
      <w:r>
        <w:t>1.8. Учреждения культуры обязаны вести учет многодетных семей (их членов), воспользовавшихся правом бесплатного посещения, по форме, утвержденной Департаментом.</w:t>
      </w:r>
    </w:p>
    <w:p w:rsidR="00573104" w:rsidRDefault="00573104">
      <w:pPr>
        <w:pStyle w:val="ConsPlusNormal"/>
        <w:spacing w:before="220"/>
        <w:ind w:firstLine="540"/>
        <w:jc w:val="both"/>
      </w:pPr>
      <w:r>
        <w:t>1.9. Учреждения культуры ежегодно в срок до 15 января текущего календарного года направляют в Департамент отчет о количестве бесплатных посещений многодетными семьями в течение прошедшего года по форме, утвержденной Департаментом.</w:t>
      </w:r>
    </w:p>
    <w:p w:rsidR="00573104" w:rsidRDefault="00573104">
      <w:pPr>
        <w:pStyle w:val="ConsPlusNormal"/>
        <w:spacing w:before="220"/>
        <w:ind w:firstLine="540"/>
        <w:jc w:val="both"/>
      </w:pPr>
      <w:r>
        <w:t>1.10. Учреждения культуры размещают информацию о праве их бесплатного посещения многодетными семьями (их членами) на своих официальных сайтах, страницах в социальных сетях, информационных стендах, находящихся в занимаемых ими помещениях.</w:t>
      </w:r>
    </w:p>
    <w:p w:rsidR="00573104" w:rsidRDefault="00573104">
      <w:pPr>
        <w:pStyle w:val="ConsPlusNormal"/>
        <w:jc w:val="center"/>
      </w:pPr>
    </w:p>
    <w:p w:rsidR="00573104" w:rsidRDefault="00573104">
      <w:pPr>
        <w:pStyle w:val="ConsPlusTitle"/>
        <w:jc w:val="center"/>
        <w:outlineLvl w:val="1"/>
      </w:pPr>
      <w:bookmarkStart w:id="76" w:name="P1212"/>
      <w:bookmarkEnd w:id="76"/>
      <w:r>
        <w:t>Раздел II. ПОРЯДОК БЕСПЛАТНОГО ПОСЕЩЕНИЯ МНОГОДЕТНЫМИ</w:t>
      </w:r>
    </w:p>
    <w:p w:rsidR="00573104" w:rsidRDefault="00573104">
      <w:pPr>
        <w:pStyle w:val="ConsPlusTitle"/>
        <w:jc w:val="center"/>
      </w:pPr>
      <w:r>
        <w:t>СЕМЬЯМИ СПОРТИВНЫХ СООРУЖЕНИЙ УЧРЕЖДЕНИЙ ФИЗИЧЕСКОЙ КУЛЬТУРЫ</w:t>
      </w:r>
    </w:p>
    <w:p w:rsidR="00573104" w:rsidRDefault="00573104">
      <w:pPr>
        <w:pStyle w:val="ConsPlusTitle"/>
        <w:jc w:val="center"/>
      </w:pPr>
      <w:r>
        <w:t>И СПОРТА ХАНТЫ-МАНСИЙСКОГО АВТОНОМНОГО ОКРУГА - ЮГРЫ</w:t>
      </w:r>
    </w:p>
    <w:p w:rsidR="00573104" w:rsidRDefault="00573104">
      <w:pPr>
        <w:pStyle w:val="ConsPlusNormal"/>
        <w:jc w:val="center"/>
      </w:pPr>
    </w:p>
    <w:p w:rsidR="00573104" w:rsidRDefault="00573104">
      <w:pPr>
        <w:pStyle w:val="ConsPlusNormal"/>
        <w:ind w:firstLine="540"/>
        <w:jc w:val="both"/>
      </w:pPr>
      <w:r>
        <w:t>2.1. Настоящий порядок определяет правила и условия бесплатного посещения многодетными семьями (их членами) спортивных сооружений, находящихся в собственности автономного округа, в том числе для занятий физической культурой и спортом (далее - бесплатное посещение).</w:t>
      </w:r>
    </w:p>
    <w:p w:rsidR="00573104" w:rsidRDefault="00573104">
      <w:pPr>
        <w:pStyle w:val="ConsPlusNormal"/>
        <w:spacing w:before="220"/>
        <w:ind w:firstLine="540"/>
        <w:jc w:val="both"/>
      </w:pPr>
      <w:r>
        <w:t>2.2. Перечень учреждений физической культуры и спорта автономного округа, предоставляющих право бесплатного посещения, размещается на официальном сайте Департамента физической культуры и спорта автономного округа (далее - Департамент спорта, учреждения спорта) в информационно-телекоммуникационной сети Интернет по адресу: https://depsport.admhmao.ru/podvedomstvennye-uchrezhdeniya/1457483/spisok-podvedomstvennykh-uchrezhdeniy/.</w:t>
      </w:r>
    </w:p>
    <w:p w:rsidR="00573104" w:rsidRDefault="00573104">
      <w:pPr>
        <w:pStyle w:val="ConsPlusNormal"/>
        <w:spacing w:before="220"/>
        <w:ind w:firstLine="540"/>
        <w:jc w:val="both"/>
      </w:pPr>
      <w:r>
        <w:t>2.3. Бесплатное посещение предоставляется 1 раз в месяц для всех членов многодетных семей независимо от их места жительства в автономном округе.</w:t>
      </w:r>
    </w:p>
    <w:p w:rsidR="00573104" w:rsidRDefault="00573104">
      <w:pPr>
        <w:pStyle w:val="ConsPlusNormal"/>
        <w:spacing w:before="220"/>
        <w:ind w:firstLine="540"/>
        <w:jc w:val="both"/>
      </w:pPr>
      <w:r>
        <w:t>2.4. День и время бесплатного посещения учреждения спорта устанавливают своими приказами.</w:t>
      </w:r>
    </w:p>
    <w:p w:rsidR="00573104" w:rsidRDefault="00573104">
      <w:pPr>
        <w:pStyle w:val="ConsPlusNormal"/>
        <w:spacing w:before="220"/>
        <w:ind w:firstLine="540"/>
        <w:jc w:val="both"/>
      </w:pPr>
      <w:bookmarkStart w:id="77" w:name="P1220"/>
      <w:bookmarkEnd w:id="77"/>
      <w:r>
        <w:t>2.5. Бесплатное посещение осуществляется на основании предъявления:</w:t>
      </w:r>
    </w:p>
    <w:p w:rsidR="00573104" w:rsidRDefault="00573104">
      <w:pPr>
        <w:pStyle w:val="ConsPlusNormal"/>
        <w:spacing w:before="220"/>
        <w:ind w:firstLine="540"/>
        <w:jc w:val="both"/>
      </w:pPr>
      <w:r>
        <w:lastRenderedPageBreak/>
        <w:t>1) удостоверения единого образца, подтверждающего статус многодетной семьи в Российской Федерации, в том числе в электронной форме;</w:t>
      </w:r>
    </w:p>
    <w:p w:rsidR="00573104" w:rsidRDefault="00573104">
      <w:pPr>
        <w:pStyle w:val="ConsPlusNormal"/>
        <w:spacing w:before="220"/>
        <w:ind w:firstLine="540"/>
        <w:jc w:val="both"/>
      </w:pPr>
      <w:r>
        <w:t>2) документа, удостоверяющего личность каждого обратившегося в учреждение спорта члена многодетной семьи;</w:t>
      </w:r>
    </w:p>
    <w:p w:rsidR="00573104" w:rsidRDefault="00573104">
      <w:pPr>
        <w:pStyle w:val="ConsPlusNormal"/>
        <w:spacing w:before="220"/>
        <w:ind w:firstLine="540"/>
        <w:jc w:val="both"/>
      </w:pPr>
      <w:r>
        <w:t>3) документа, подтверждающего обучение в организации, осуществляющей образовательную деятельность, по очной форме (для совершеннолетних детей из многодетной семьи в возрасте до 23 лет).</w:t>
      </w:r>
    </w:p>
    <w:p w:rsidR="00573104" w:rsidRDefault="00573104">
      <w:pPr>
        <w:pStyle w:val="ConsPlusNormal"/>
        <w:spacing w:before="220"/>
        <w:ind w:firstLine="540"/>
        <w:jc w:val="both"/>
      </w:pPr>
      <w:r>
        <w:t xml:space="preserve">2.6. Основанием для отказа в предоставлении права бесплатного посещения является непредставление документов, предусмотренных </w:t>
      </w:r>
      <w:hyperlink w:anchor="P1220">
        <w:r>
          <w:rPr>
            <w:color w:val="0000FF"/>
          </w:rPr>
          <w:t>пунктом 2.5</w:t>
        </w:r>
      </w:hyperlink>
      <w:r>
        <w:t xml:space="preserve"> настоящего порядка.</w:t>
      </w:r>
    </w:p>
    <w:p w:rsidR="00573104" w:rsidRDefault="00573104">
      <w:pPr>
        <w:pStyle w:val="ConsPlusNormal"/>
        <w:spacing w:before="220"/>
        <w:ind w:firstLine="540"/>
        <w:jc w:val="both"/>
      </w:pPr>
      <w:r>
        <w:t>2.7. Учреждения обязаны вести учет многодетных семей (членов многодетных семей), воспользовавшихся правом бесплатного посещения, по форме, утвержденной Департаментом спорта.</w:t>
      </w:r>
    </w:p>
    <w:p w:rsidR="00573104" w:rsidRDefault="00573104">
      <w:pPr>
        <w:pStyle w:val="ConsPlusNormal"/>
        <w:spacing w:before="220"/>
        <w:ind w:firstLine="540"/>
        <w:jc w:val="both"/>
      </w:pPr>
      <w:r>
        <w:t>2.8. Учреждения спорта ежегодно в срок до 15 января текущего календарного года направляют в Департамент спорта отчет о количестве бесплатных посещений в течение прошедшего года по форме, утвержденной Департаментом спорта.</w:t>
      </w:r>
    </w:p>
    <w:p w:rsidR="00573104" w:rsidRDefault="00573104">
      <w:pPr>
        <w:pStyle w:val="ConsPlusNormal"/>
        <w:spacing w:before="220"/>
        <w:ind w:firstLine="540"/>
        <w:jc w:val="both"/>
      </w:pPr>
      <w:r>
        <w:t>2.9. Учреждения спорта размещают информацию о предоставлении права на их бесплатное посещение в местах, доступных для их посетителей, средствах массовой информации, в информационно-телекоммуникационной сети Интернет. Она должна содержать виды, условия, день и время предоставления права на бесплатное посещение, перечень документов, при предъявлении которых оно предоставляется.</w:t>
      </w: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pPr>
    </w:p>
    <w:p w:rsidR="00573104" w:rsidRDefault="00573104">
      <w:pPr>
        <w:pStyle w:val="ConsPlusNormal"/>
        <w:jc w:val="right"/>
        <w:outlineLvl w:val="0"/>
      </w:pPr>
      <w:r>
        <w:t>Приложение 6</w:t>
      </w:r>
    </w:p>
    <w:p w:rsidR="00573104" w:rsidRDefault="00573104">
      <w:pPr>
        <w:pStyle w:val="ConsPlusNormal"/>
        <w:jc w:val="right"/>
      </w:pPr>
      <w:r>
        <w:t>к постановлению</w:t>
      </w:r>
    </w:p>
    <w:p w:rsidR="00573104" w:rsidRDefault="00573104">
      <w:pPr>
        <w:pStyle w:val="ConsPlusNormal"/>
        <w:jc w:val="right"/>
      </w:pPr>
      <w:r>
        <w:t>Правительства Ханты-Мансийского автономного округа - Югры</w:t>
      </w:r>
    </w:p>
    <w:p w:rsidR="00573104" w:rsidRDefault="00573104">
      <w:pPr>
        <w:pStyle w:val="ConsPlusNormal"/>
        <w:jc w:val="right"/>
      </w:pPr>
      <w:r>
        <w:t>от 24 мая 2024 года N 198-п</w:t>
      </w:r>
    </w:p>
    <w:p w:rsidR="00573104" w:rsidRDefault="00573104">
      <w:pPr>
        <w:pStyle w:val="ConsPlusNormal"/>
      </w:pPr>
    </w:p>
    <w:p w:rsidR="00573104" w:rsidRDefault="00573104">
      <w:pPr>
        <w:pStyle w:val="ConsPlusTitle"/>
        <w:jc w:val="center"/>
      </w:pPr>
      <w:bookmarkStart w:id="78" w:name="P1238"/>
      <w:bookmarkEnd w:id="78"/>
      <w:r>
        <w:t>ПОРЯДОК</w:t>
      </w:r>
    </w:p>
    <w:p w:rsidR="00573104" w:rsidRDefault="00573104">
      <w:pPr>
        <w:pStyle w:val="ConsPlusTitle"/>
        <w:jc w:val="center"/>
      </w:pPr>
      <w:r>
        <w:t>ПРЕДОСТАВЛЕНИЯ ГРАЖДАНАМ, ИМЕЮЩИМ 3 И БОЛЕЕ ДЕТЕЙ,</w:t>
      </w:r>
    </w:p>
    <w:p w:rsidR="00573104" w:rsidRDefault="00573104">
      <w:pPr>
        <w:pStyle w:val="ConsPlusTitle"/>
        <w:jc w:val="center"/>
      </w:pPr>
      <w:r>
        <w:t>НУЖДАЮЩИМСЯ В УЛУЧШЕНИИ ЖИЛИЩНЫХ УСЛОВИЙ, СОЦИАЛЬНОЙ</w:t>
      </w:r>
    </w:p>
    <w:p w:rsidR="00573104" w:rsidRDefault="00573104">
      <w:pPr>
        <w:pStyle w:val="ConsPlusTitle"/>
        <w:jc w:val="center"/>
      </w:pPr>
      <w:r>
        <w:t>ПОДДЕРЖКИ ПО ОБЕСПЕЧЕНИЮ ЖИЛЫМИ ПОМЕЩЕНИЯМИ ВЗАМЕН</w:t>
      </w:r>
    </w:p>
    <w:p w:rsidR="00573104" w:rsidRDefault="00573104">
      <w:pPr>
        <w:pStyle w:val="ConsPlusTitle"/>
        <w:jc w:val="center"/>
      </w:pPr>
      <w:r>
        <w:t>ПРЕДОСТАВЛЕНИЯ ИМ ЗЕМЕЛЬНОГО УЧАСТКА В СОБСТВЕННОСТЬ</w:t>
      </w:r>
    </w:p>
    <w:p w:rsidR="00573104" w:rsidRDefault="00573104">
      <w:pPr>
        <w:pStyle w:val="ConsPlusTitle"/>
        <w:jc w:val="center"/>
      </w:pPr>
      <w:r>
        <w:t>БЕСПЛАТНО (ДАЛЕЕ - ПОРЯДОК)</w:t>
      </w:r>
    </w:p>
    <w:p w:rsidR="00573104" w:rsidRDefault="00573104">
      <w:pPr>
        <w:pStyle w:val="ConsPlusNormal"/>
      </w:pPr>
    </w:p>
    <w:p w:rsidR="00573104" w:rsidRDefault="00573104">
      <w:pPr>
        <w:pStyle w:val="ConsPlusNormal"/>
        <w:ind w:firstLine="540"/>
        <w:jc w:val="both"/>
      </w:pPr>
      <w:r>
        <w:t xml:space="preserve">1. Порядок устанавливает правила и условия предоставления гражданам, имеющим 3 и более детей, нуждающимся в улучшении жилищных условий, социальной поддержки по обеспечению жилыми помещениями взамен предоставления им земельного участка в собственность бесплатно в пределах комплекса процессных мероприятий "Оказание государственной поддержки отдельным категориям граждан на улучшение жилищных условий" </w:t>
      </w:r>
      <w:hyperlink r:id="rId411">
        <w:r>
          <w:rPr>
            <w:color w:val="0000FF"/>
          </w:rPr>
          <w:t>направления</w:t>
        </w:r>
      </w:hyperlink>
      <w:r>
        <w:t xml:space="preserve"> (подпрограммы) "Создание условий для обеспечения жилыми помещениями граждан" государственной программы Ханты-Мансийского автономного округа - Югры "Строительство", утвержденной постановлением Правительства Ханты-Мансийского автономного округа - Югры от 10 ноября 2023 года N 561-п (далее также - гражданин, комплекс процессных мероприятий, автономный округ).</w:t>
      </w:r>
    </w:p>
    <w:p w:rsidR="00573104" w:rsidRDefault="00573104">
      <w:pPr>
        <w:pStyle w:val="ConsPlusNormal"/>
        <w:spacing w:before="220"/>
        <w:ind w:firstLine="540"/>
        <w:jc w:val="both"/>
      </w:pPr>
      <w:r>
        <w:t>2. Для целей Порядка используются следующие понятия:</w:t>
      </w:r>
    </w:p>
    <w:p w:rsidR="00573104" w:rsidRDefault="00573104">
      <w:pPr>
        <w:pStyle w:val="ConsPlusNormal"/>
        <w:spacing w:before="220"/>
        <w:ind w:firstLine="540"/>
        <w:jc w:val="both"/>
      </w:pPr>
      <w:r>
        <w:lastRenderedPageBreak/>
        <w:t>мероприятие - предоставление социальных выплат отдельным категориям граждан на обеспечение жилыми помещениями в автономном округе в пределах комплекса процессных мероприятий;</w:t>
      </w:r>
    </w:p>
    <w:p w:rsidR="00573104" w:rsidRDefault="00573104">
      <w:pPr>
        <w:pStyle w:val="ConsPlusNormal"/>
        <w:spacing w:before="220"/>
        <w:ind w:firstLine="540"/>
        <w:jc w:val="both"/>
      </w:pPr>
      <w:r>
        <w:t>уполномоченный орган - орган местного самоуправления муниципального образования автономного округа, осуществляющий функции по признанию граждан, имеющих 3 и более детей, участниками мероприятия и предоставлению социальной поддержки в соответствии с Порядком;</w:t>
      </w:r>
    </w:p>
    <w:p w:rsidR="00573104" w:rsidRDefault="00573104">
      <w:pPr>
        <w:pStyle w:val="ConsPlusNormal"/>
        <w:spacing w:before="220"/>
        <w:ind w:firstLine="540"/>
        <w:jc w:val="both"/>
      </w:pPr>
      <w:bookmarkStart w:id="79" w:name="P1249"/>
      <w:bookmarkEnd w:id="79"/>
      <w:r>
        <w:t xml:space="preserve">участник мероприятия - совершеннолетний гражданин Российской Федерации, нуждающийся в улучшении жилищных условий, поставленный в органе местного самоуправления на учет желающих бесплатно приобрести земельные участки для индивидуального жилищного строительства (далее - учет в целях однократного получения земельного участка) на основании заявления, указанного в </w:t>
      </w:r>
      <w:hyperlink r:id="rId412">
        <w:r>
          <w:rPr>
            <w:color w:val="0000FF"/>
          </w:rPr>
          <w:t>пункте 2 статьи 6.2</w:t>
        </w:r>
      </w:hyperlink>
      <w:r>
        <w:t xml:space="preserve"> Закона автономного округа от 3 мая 2000 года N 26-оз "О регулировании отдельных земельных отношений в Ханты-Мансийском автономном округе - Югре" (далее - Закон N 26-оз), поданного и подписанного им либо его представителем по доверенности, отнесенный к категории, указанной в </w:t>
      </w:r>
      <w:hyperlink r:id="rId413">
        <w:r>
          <w:rPr>
            <w:color w:val="0000FF"/>
          </w:rPr>
          <w:t>подпункте 3 пункта 1 статьи 7.4</w:t>
        </w:r>
      </w:hyperlink>
      <w:r>
        <w:t xml:space="preserve"> Закона автономного округа от 6 июля 2005 года N 57-оз "О регулировании отдельных жилищных отношений в Ханты-Мансийском автономном округе - Югре" (далее - Закон N 57-оз), в отношении которого уполномоченным органом принято решение о признании его участником мероприятия в соответствии с Порядком в целях предоставления социальной поддержки по обеспечению жилыми помещениями взамен предоставления ему земельного участка в собственность бесплатно;</w:t>
      </w:r>
    </w:p>
    <w:p w:rsidR="00573104" w:rsidRDefault="00573104">
      <w:pPr>
        <w:pStyle w:val="ConsPlusNormal"/>
        <w:spacing w:before="220"/>
        <w:ind w:firstLine="540"/>
        <w:jc w:val="both"/>
      </w:pPr>
      <w:r>
        <w:t>заявление - письменное заявление о признании участником мероприятия, включающее согласие на обработку персональных данных, по форме, установленной Департаментом строительства и жилищно-коммунального комплекса автономного округа (далее - Департамент), поданное в уполномоченный орган гражданином, желающим получить социальную выплату в соответствии с Порядком;</w:t>
      </w:r>
    </w:p>
    <w:p w:rsidR="00573104" w:rsidRDefault="00573104">
      <w:pPr>
        <w:pStyle w:val="ConsPlusNormal"/>
        <w:spacing w:before="220"/>
        <w:ind w:firstLine="540"/>
        <w:jc w:val="both"/>
      </w:pPr>
      <w:r>
        <w:t>социальная выплата - мера социальной поддержки, направленная на обеспечение жилыми помещениями взамен предоставления земельного участка в собственность бесплатно, предоставляемая участникам мероприятия;</w:t>
      </w:r>
    </w:p>
    <w:p w:rsidR="00573104" w:rsidRDefault="00573104">
      <w:pPr>
        <w:pStyle w:val="ConsPlusNormal"/>
        <w:spacing w:before="220"/>
        <w:ind w:firstLine="540"/>
        <w:jc w:val="both"/>
      </w:pPr>
      <w:r>
        <w:t>член семьи участника мероприятия - являющиеся гражданами Российской Федерации совместно проживающие с участником мероприятия родители обоих супругов, его супруг (супруга) и дети, в том числе пасынки, падчерицы, за исключением детей-сирот и детей, оставшихся без попечения родителей, принятых на воспитание в семью участника мероприятия, детей, в отношении которых родители лишены родительских прав или ограничены в них, детей, в отношении которых отменено усыновление, детей, отбывающих наказание в местах лишения свободы по приговору суда, вступившему в законную силу, и детей, учтенных в составе другой семьи;</w:t>
      </w:r>
    </w:p>
    <w:p w:rsidR="00573104" w:rsidRDefault="00573104">
      <w:pPr>
        <w:pStyle w:val="ConsPlusNormal"/>
        <w:spacing w:before="220"/>
        <w:ind w:firstLine="540"/>
        <w:jc w:val="both"/>
      </w:pPr>
      <w:r>
        <w:t>свидетельство - документ, подтверждающий право участника мероприятия на получение социальной выплаты;</w:t>
      </w:r>
    </w:p>
    <w:p w:rsidR="00573104" w:rsidRDefault="00573104">
      <w:pPr>
        <w:pStyle w:val="ConsPlusNormal"/>
        <w:spacing w:before="220"/>
        <w:ind w:firstLine="540"/>
        <w:jc w:val="both"/>
      </w:pPr>
      <w:r>
        <w:t>список участников мероприятия - список граждан, признанных участниками мероприятия в целях предоставления социальной поддержки по обеспечению жилыми помещениями взамен предоставления им земельного участка в собственность бесплатно, сформированный уполномоченным органом в хронологической последовательности согласно дате и очередности принятия граждан на учет в целях однократного получения земельного участка, исходя из объема средств, предусмотренных на реализацию мероприятия;</w:t>
      </w:r>
    </w:p>
    <w:p w:rsidR="00573104" w:rsidRDefault="00573104">
      <w:pPr>
        <w:pStyle w:val="ConsPlusNormal"/>
        <w:spacing w:before="220"/>
        <w:ind w:firstLine="540"/>
        <w:jc w:val="both"/>
      </w:pPr>
      <w:r>
        <w:t xml:space="preserve">список получателей - список граждан - получателей социальной поддержки по мероприятию, сформированный уполномоченным органом в хронологической последовательности согласно дате и очередности принятия граждан на учет в целях однократного получения земельного участка из числа граждан, включенных в список участников мероприятия, исходя из объема средств, </w:t>
      </w:r>
      <w:r>
        <w:lastRenderedPageBreak/>
        <w:t>предусмотренных на реализацию мероприятия.</w:t>
      </w:r>
    </w:p>
    <w:p w:rsidR="00573104" w:rsidRDefault="00573104">
      <w:pPr>
        <w:pStyle w:val="ConsPlusNormal"/>
        <w:spacing w:before="220"/>
        <w:ind w:firstLine="540"/>
        <w:jc w:val="both"/>
      </w:pPr>
      <w:r>
        <w:t>3. Финансирование расходов, связанных с предоставлением социальных выплат участникам мероприятия, осуществляется в пределах средств, предусмотренных на реализацию мероприятия.</w:t>
      </w:r>
    </w:p>
    <w:p w:rsidR="00573104" w:rsidRDefault="00573104">
      <w:pPr>
        <w:pStyle w:val="ConsPlusNormal"/>
        <w:spacing w:before="220"/>
        <w:ind w:firstLine="540"/>
        <w:jc w:val="both"/>
      </w:pPr>
      <w:r>
        <w:t>4. Участие граждан в мероприятии добровольное.</w:t>
      </w:r>
    </w:p>
    <w:p w:rsidR="00573104" w:rsidRDefault="00573104">
      <w:pPr>
        <w:pStyle w:val="ConsPlusNormal"/>
        <w:spacing w:before="220"/>
        <w:ind w:firstLine="540"/>
        <w:jc w:val="both"/>
      </w:pPr>
      <w:r>
        <w:t>5. Социальная выплата предоставляется гражданину 1 раз.</w:t>
      </w:r>
    </w:p>
    <w:p w:rsidR="00573104" w:rsidRDefault="00573104">
      <w:pPr>
        <w:pStyle w:val="ConsPlusNormal"/>
        <w:spacing w:before="220"/>
        <w:ind w:firstLine="540"/>
        <w:jc w:val="both"/>
      </w:pPr>
      <w:r>
        <w:t>6. Гражданин, изъявивший желание получить социальную выплату, обязан соблюдать требования и выполнять обязательства, установленные Порядком.</w:t>
      </w:r>
    </w:p>
    <w:p w:rsidR="00573104" w:rsidRDefault="00573104">
      <w:pPr>
        <w:pStyle w:val="ConsPlusNormal"/>
        <w:spacing w:before="220"/>
        <w:ind w:firstLine="540"/>
        <w:jc w:val="both"/>
      </w:pPr>
      <w:bookmarkStart w:id="80" w:name="P1260"/>
      <w:bookmarkEnd w:id="80"/>
      <w:r>
        <w:t xml:space="preserve">7. Для признания участником мероприятия гражданин не позднее 10 календарных дней с даты получения уведомления о возможности получения социальной выплаты, указанного в </w:t>
      </w:r>
      <w:hyperlink w:anchor="P1323">
        <w:r>
          <w:rPr>
            <w:color w:val="0000FF"/>
          </w:rPr>
          <w:t>пункте 18</w:t>
        </w:r>
      </w:hyperlink>
      <w:r>
        <w:t xml:space="preserve"> Порядка, подает в уполномоченный орган заявление с приложением документов, определенных в </w:t>
      </w:r>
      <w:hyperlink w:anchor="P1267">
        <w:r>
          <w:rPr>
            <w:color w:val="0000FF"/>
          </w:rPr>
          <w:t>подпунктах 8.1</w:t>
        </w:r>
      </w:hyperlink>
      <w:r>
        <w:t xml:space="preserve"> - </w:t>
      </w:r>
      <w:hyperlink w:anchor="P1268">
        <w:r>
          <w:rPr>
            <w:color w:val="0000FF"/>
          </w:rPr>
          <w:t>8.2</w:t>
        </w:r>
      </w:hyperlink>
      <w:r>
        <w:t xml:space="preserve">, </w:t>
      </w:r>
      <w:hyperlink w:anchor="P1274">
        <w:r>
          <w:rPr>
            <w:color w:val="0000FF"/>
          </w:rPr>
          <w:t>8.8</w:t>
        </w:r>
      </w:hyperlink>
      <w:r>
        <w:t xml:space="preserve">, </w:t>
      </w:r>
      <w:hyperlink w:anchor="P1275">
        <w:r>
          <w:rPr>
            <w:color w:val="0000FF"/>
          </w:rPr>
          <w:t>8.9</w:t>
        </w:r>
      </w:hyperlink>
      <w:r>
        <w:t xml:space="preserve">, </w:t>
      </w:r>
      <w:hyperlink w:anchor="P1276">
        <w:r>
          <w:rPr>
            <w:color w:val="0000FF"/>
          </w:rPr>
          <w:t>8.10 пункта 8</w:t>
        </w:r>
      </w:hyperlink>
      <w:r>
        <w:t xml:space="preserve"> Порядка.</w:t>
      </w:r>
    </w:p>
    <w:p w:rsidR="00573104" w:rsidRDefault="00573104">
      <w:pPr>
        <w:pStyle w:val="ConsPlusNormal"/>
        <w:spacing w:before="220"/>
        <w:ind w:firstLine="540"/>
        <w:jc w:val="both"/>
      </w:pPr>
      <w:r>
        <w:t>7.1. Принятие решений о признании участниками мероприятия в отношении недееспособных граждан осуществляется на основании заявлений, поданных их законными представителями.</w:t>
      </w:r>
    </w:p>
    <w:p w:rsidR="00573104" w:rsidRDefault="00573104">
      <w:pPr>
        <w:pStyle w:val="ConsPlusNormal"/>
        <w:spacing w:before="220"/>
        <w:ind w:firstLine="540"/>
        <w:jc w:val="both"/>
      </w:pPr>
      <w:r>
        <w:t xml:space="preserve">7.2. Заявление и документы, указанные в </w:t>
      </w:r>
      <w:hyperlink w:anchor="P1267">
        <w:r>
          <w:rPr>
            <w:color w:val="0000FF"/>
          </w:rPr>
          <w:t>подпунктах 8.1</w:t>
        </w:r>
      </w:hyperlink>
      <w:r>
        <w:t xml:space="preserve"> - </w:t>
      </w:r>
      <w:hyperlink w:anchor="P1268">
        <w:r>
          <w:rPr>
            <w:color w:val="0000FF"/>
          </w:rPr>
          <w:t>8.2</w:t>
        </w:r>
      </w:hyperlink>
      <w:r>
        <w:t xml:space="preserve">, </w:t>
      </w:r>
      <w:hyperlink w:anchor="P1274">
        <w:r>
          <w:rPr>
            <w:color w:val="0000FF"/>
          </w:rPr>
          <w:t>8.8</w:t>
        </w:r>
      </w:hyperlink>
      <w:r>
        <w:t xml:space="preserve">, </w:t>
      </w:r>
      <w:hyperlink w:anchor="P1275">
        <w:r>
          <w:rPr>
            <w:color w:val="0000FF"/>
          </w:rPr>
          <w:t>8.9</w:t>
        </w:r>
      </w:hyperlink>
      <w:r>
        <w:t xml:space="preserve">, </w:t>
      </w:r>
      <w:hyperlink w:anchor="P1276">
        <w:r>
          <w:rPr>
            <w:color w:val="0000FF"/>
          </w:rPr>
          <w:t>8.10 пункта 8</w:t>
        </w:r>
      </w:hyperlink>
      <w:r>
        <w:t xml:space="preserve"> Порядка, подает лично гражданин либо его представитель, уполномоченный в установленном порядке, через федеральную государственную информационную систему "Единый портал государственных и муниципальных услуг (функций)" (</w:t>
      </w:r>
      <w:hyperlink r:id="rId414">
        <w:r>
          <w:rPr>
            <w:color w:val="0000FF"/>
          </w:rPr>
          <w:t>http://gosuslugi.ru</w:t>
        </w:r>
      </w:hyperlink>
      <w:r>
        <w:t>) (далее - ЕПГУ), а также через автономное учреждение автономного округа "Многофункциональный центр предоставления государственных и муниципальных услуг Югры" и его структурные подразделения.</w:t>
      </w:r>
    </w:p>
    <w:p w:rsidR="00573104" w:rsidRDefault="00573104">
      <w:pPr>
        <w:pStyle w:val="ConsPlusNormal"/>
        <w:spacing w:before="220"/>
        <w:ind w:firstLine="540"/>
        <w:jc w:val="both"/>
      </w:pPr>
      <w:r>
        <w:t xml:space="preserve">Ответственность за достоверность сведений, указанных в заявлении и документах, предусмотренных в </w:t>
      </w:r>
      <w:hyperlink w:anchor="P1266">
        <w:r>
          <w:rPr>
            <w:color w:val="0000FF"/>
          </w:rPr>
          <w:t>пункте 8</w:t>
        </w:r>
      </w:hyperlink>
      <w:r>
        <w:t xml:space="preserve"> Порядка, возлагается на гражданина.</w:t>
      </w:r>
    </w:p>
    <w:p w:rsidR="00573104" w:rsidRDefault="00573104">
      <w:pPr>
        <w:pStyle w:val="ConsPlusNormal"/>
        <w:spacing w:before="220"/>
        <w:ind w:firstLine="540"/>
        <w:jc w:val="both"/>
      </w:pPr>
      <w:r>
        <w:t>В случае направления заявления в электронном виде, подписанного электронной подписью гражданина и совершеннолетних членов его семьи, датой и временем регистрации заявления является дата и время его поступления в уполномоченный орган.</w:t>
      </w:r>
    </w:p>
    <w:p w:rsidR="00573104" w:rsidRDefault="00573104">
      <w:pPr>
        <w:pStyle w:val="ConsPlusNormal"/>
        <w:spacing w:before="220"/>
        <w:ind w:firstLine="540"/>
        <w:jc w:val="both"/>
      </w:pPr>
      <w:r>
        <w:t>В случае отсутствия в заявлении электронной подписи гражданина или любого совершеннолетнего члена его семьи датой и временем регистрации заявления является дата и время его поступления в уполномоченный орган.</w:t>
      </w:r>
    </w:p>
    <w:p w:rsidR="00573104" w:rsidRDefault="00573104">
      <w:pPr>
        <w:pStyle w:val="ConsPlusNormal"/>
        <w:spacing w:before="220"/>
        <w:ind w:firstLine="540"/>
        <w:jc w:val="both"/>
      </w:pPr>
      <w:bookmarkStart w:id="81" w:name="P1266"/>
      <w:bookmarkEnd w:id="81"/>
      <w:r>
        <w:t>8. Решение о признании граждан участниками мероприятия (отказе в признании участниками мероприятия) принимает уполномоченный орган на основании заявления и следующих документов:</w:t>
      </w:r>
    </w:p>
    <w:p w:rsidR="00573104" w:rsidRDefault="00573104">
      <w:pPr>
        <w:pStyle w:val="ConsPlusNormal"/>
        <w:spacing w:before="220"/>
        <w:ind w:firstLine="540"/>
        <w:jc w:val="both"/>
      </w:pPr>
      <w:bookmarkStart w:id="82" w:name="P1267"/>
      <w:bookmarkEnd w:id="82"/>
      <w:r>
        <w:t>8.1. Удостоверяющих личность гражданина и всех членов его семьи, а также подтверждающих родственные отношения, состав семьи, изменение фамилии, имени, отчества гражданина и членов его семьи (паспортов, свидетельств о рождении, свидетельств о регистрации заключения (расторжения) брака, решений об усыновлении (удочерении), свидетельств о перемене имени).</w:t>
      </w:r>
    </w:p>
    <w:p w:rsidR="00573104" w:rsidRDefault="00573104">
      <w:pPr>
        <w:pStyle w:val="ConsPlusNormal"/>
        <w:spacing w:before="220"/>
        <w:ind w:firstLine="540"/>
        <w:jc w:val="both"/>
      </w:pPr>
      <w:bookmarkStart w:id="83" w:name="P1268"/>
      <w:bookmarkEnd w:id="83"/>
      <w:r>
        <w:t>8.2. Содержащих сведения о регистрации по месту жительства гражданина и членов его семьи на текущую дату в случае, если такие сведения не подтверждаются паспортом (свидетельство о регистрации по месту жительства для членов семьи, не достигших 14-летнего возраста, домовая (поквартирная) книга, адресная справка). Допускается подтверждение факта постоянного проживания в автономном округе решением суда.</w:t>
      </w:r>
    </w:p>
    <w:p w:rsidR="00573104" w:rsidRDefault="00573104">
      <w:pPr>
        <w:pStyle w:val="ConsPlusNormal"/>
        <w:spacing w:before="220"/>
        <w:ind w:firstLine="540"/>
        <w:jc w:val="both"/>
      </w:pPr>
      <w:bookmarkStart w:id="84" w:name="P1269"/>
      <w:bookmarkEnd w:id="84"/>
      <w:r>
        <w:t xml:space="preserve">8.3. Содержащих сведения органа, осуществляющего государственную регистрацию прав, о наличии или отсутствии жилых помещений, земельных участков в собственности гражданина, членов его семьи, указанных в заявлении, в том числе на ранее существовавшее имя в случае </w:t>
      </w:r>
      <w:r>
        <w:lastRenderedPageBreak/>
        <w:t>изменения фамилии, имени, отчества.</w:t>
      </w:r>
    </w:p>
    <w:p w:rsidR="00573104" w:rsidRDefault="00573104">
      <w:pPr>
        <w:pStyle w:val="ConsPlusNormal"/>
        <w:spacing w:before="220"/>
        <w:ind w:firstLine="540"/>
        <w:jc w:val="both"/>
      </w:pPr>
      <w:r>
        <w:t>8.4. Выписки из решения органа местного самоуправления муниципального образования автономного округа о принятии гражданина на учет в целях однократного получения земельного участка с указанием состава семьи.</w:t>
      </w:r>
    </w:p>
    <w:p w:rsidR="00573104" w:rsidRDefault="00573104">
      <w:pPr>
        <w:pStyle w:val="ConsPlusNormal"/>
        <w:spacing w:before="220"/>
        <w:ind w:firstLine="540"/>
        <w:jc w:val="both"/>
      </w:pPr>
      <w:r>
        <w:t>8.5. Содержащих сведения о получении (неполучении) мер государственной (социальной) поддержки для приобретения (строительства) жилых помещений за счет средств бюджетной системы Российской Федерации гражданином и членами его семьи.</w:t>
      </w:r>
    </w:p>
    <w:p w:rsidR="00573104" w:rsidRDefault="00573104">
      <w:pPr>
        <w:pStyle w:val="ConsPlusNormal"/>
        <w:spacing w:before="220"/>
        <w:ind w:firstLine="540"/>
        <w:jc w:val="both"/>
      </w:pPr>
      <w:r>
        <w:t>8.6. Содержащих сведения о предоставлении (непредоставлении) жилого помещения по договору социального найма гражданину и членам его семьи и заверенных копий соответствующих документов при их наличии (решения о предоставлении жилого помещения по договору социального найма, договоры социального найма).</w:t>
      </w:r>
    </w:p>
    <w:p w:rsidR="00573104" w:rsidRDefault="00573104">
      <w:pPr>
        <w:pStyle w:val="ConsPlusNormal"/>
        <w:spacing w:before="220"/>
        <w:ind w:firstLine="540"/>
        <w:jc w:val="both"/>
      </w:pPr>
      <w:bookmarkStart w:id="85" w:name="P1273"/>
      <w:bookmarkEnd w:id="85"/>
      <w:r>
        <w:t>8.7. Подтверждающего регистрацию в системе индивидуального (персонифицированного) учета, содержащего сведения о страховом номере индивидуального лицевого счета, заявителя и членов его семьи.</w:t>
      </w:r>
    </w:p>
    <w:p w:rsidR="00573104" w:rsidRDefault="00573104">
      <w:pPr>
        <w:pStyle w:val="ConsPlusNormal"/>
        <w:spacing w:before="220"/>
        <w:ind w:firstLine="540"/>
        <w:jc w:val="both"/>
      </w:pPr>
      <w:bookmarkStart w:id="86" w:name="P1274"/>
      <w:bookmarkEnd w:id="86"/>
      <w:r>
        <w:t>8.8. На занимаемое жилое помещение, а также на жилое помещение, находящееся в собственности гражданина и членов его семьи либо предоставленное по договору социального найма, расположенное на территории Российской Федерации (в зависимости от типа занимаемого помещения и прав на пользование им в случае отсутствия сведений в едином государственном реестре недвижимости, а также в органах местного самоуправления).</w:t>
      </w:r>
    </w:p>
    <w:p w:rsidR="00573104" w:rsidRDefault="00573104">
      <w:pPr>
        <w:pStyle w:val="ConsPlusNormal"/>
        <w:spacing w:before="220"/>
        <w:ind w:firstLine="540"/>
        <w:jc w:val="both"/>
      </w:pPr>
      <w:bookmarkStart w:id="87" w:name="P1275"/>
      <w:bookmarkEnd w:id="87"/>
      <w:r>
        <w:t>8.9. Согласие либо отказ в произвольной письменной форме совместно проживающих с гражданином его родителей и (или) родителей супруга (супруги) на участие в мероприятии (представляется в случае, если в заявлении указаны в качестве членов семьи совместно проживающие с участником мероприятия его родители и (или) родители супруга (супруги)).</w:t>
      </w:r>
    </w:p>
    <w:p w:rsidR="00573104" w:rsidRDefault="00573104">
      <w:pPr>
        <w:pStyle w:val="ConsPlusNormal"/>
        <w:spacing w:before="220"/>
        <w:ind w:firstLine="540"/>
        <w:jc w:val="both"/>
      </w:pPr>
      <w:bookmarkStart w:id="88" w:name="P1276"/>
      <w:bookmarkEnd w:id="88"/>
      <w:r>
        <w:t>8.10. Согласие совершеннолетних членов семьи на участие в мероприятии по утвержденной уполномоченным органом форме (в случае подачи заявления о признании участником мероприятия через ЕПГУ).</w:t>
      </w:r>
    </w:p>
    <w:p w:rsidR="00573104" w:rsidRDefault="00573104">
      <w:pPr>
        <w:pStyle w:val="ConsPlusNormal"/>
        <w:spacing w:before="220"/>
        <w:ind w:firstLine="540"/>
        <w:jc w:val="both"/>
      </w:pPr>
      <w:r>
        <w:t xml:space="preserve">Документы и сведения, указанные в </w:t>
      </w:r>
      <w:hyperlink w:anchor="P1267">
        <w:r>
          <w:rPr>
            <w:color w:val="0000FF"/>
          </w:rPr>
          <w:t>подпунктах 8.1</w:t>
        </w:r>
      </w:hyperlink>
      <w:r>
        <w:t xml:space="preserve"> - </w:t>
      </w:r>
      <w:hyperlink w:anchor="P1268">
        <w:r>
          <w:rPr>
            <w:color w:val="0000FF"/>
          </w:rPr>
          <w:t>8.2</w:t>
        </w:r>
      </w:hyperlink>
      <w:r>
        <w:t xml:space="preserve">, </w:t>
      </w:r>
      <w:hyperlink w:anchor="P1274">
        <w:r>
          <w:rPr>
            <w:color w:val="0000FF"/>
          </w:rPr>
          <w:t>8.8</w:t>
        </w:r>
      </w:hyperlink>
      <w:r>
        <w:t xml:space="preserve">, </w:t>
      </w:r>
      <w:hyperlink w:anchor="P1275">
        <w:r>
          <w:rPr>
            <w:color w:val="0000FF"/>
          </w:rPr>
          <w:t>8.9</w:t>
        </w:r>
      </w:hyperlink>
      <w:r>
        <w:t xml:space="preserve">, </w:t>
      </w:r>
      <w:hyperlink w:anchor="P1276">
        <w:r>
          <w:rPr>
            <w:color w:val="0000FF"/>
          </w:rPr>
          <w:t>8.10</w:t>
        </w:r>
      </w:hyperlink>
      <w:r>
        <w:t xml:space="preserve"> настоящего пункта, представляют граждане в уполномоченный орган самостоятельно.</w:t>
      </w:r>
    </w:p>
    <w:p w:rsidR="00573104" w:rsidRDefault="00573104">
      <w:pPr>
        <w:pStyle w:val="ConsPlusNormal"/>
        <w:spacing w:before="220"/>
        <w:ind w:firstLine="540"/>
        <w:jc w:val="both"/>
      </w:pPr>
      <w:r>
        <w:t xml:space="preserve">Документы и сведения, указанные в </w:t>
      </w:r>
      <w:hyperlink w:anchor="P1269">
        <w:r>
          <w:rPr>
            <w:color w:val="0000FF"/>
          </w:rPr>
          <w:t>подпунктах 8.3</w:t>
        </w:r>
      </w:hyperlink>
      <w:r>
        <w:t xml:space="preserve"> - </w:t>
      </w:r>
      <w:hyperlink w:anchor="P1273">
        <w:r>
          <w:rPr>
            <w:color w:val="0000FF"/>
          </w:rPr>
          <w:t>8.7</w:t>
        </w:r>
      </w:hyperlink>
      <w:r>
        <w:t xml:space="preserve"> настоящего пункта, запрашивает уполномоченный орган в порядке межведомственного информационного взаимодействия в соответствии с законодательством Российской Федерации и автономного округа в течение 5 рабочих дней с даты регистрации заявления в уполномоченном органе.</w:t>
      </w:r>
    </w:p>
    <w:p w:rsidR="00573104" w:rsidRDefault="00573104">
      <w:pPr>
        <w:pStyle w:val="ConsPlusNormal"/>
        <w:spacing w:before="220"/>
        <w:ind w:firstLine="540"/>
        <w:jc w:val="both"/>
      </w:pPr>
      <w:r>
        <w:t xml:space="preserve">Гражданин вправе представить документы и сведения, указанные в </w:t>
      </w:r>
      <w:hyperlink w:anchor="P1269">
        <w:r>
          <w:rPr>
            <w:color w:val="0000FF"/>
          </w:rPr>
          <w:t>подпунктах 8.3</w:t>
        </w:r>
      </w:hyperlink>
      <w:r>
        <w:t xml:space="preserve"> - </w:t>
      </w:r>
      <w:hyperlink w:anchor="P1273">
        <w:r>
          <w:rPr>
            <w:color w:val="0000FF"/>
          </w:rPr>
          <w:t>8.7</w:t>
        </w:r>
      </w:hyperlink>
      <w:r>
        <w:t xml:space="preserve"> настоящего пункта, в уполномоченный орган по собственной инициативе.</w:t>
      </w:r>
    </w:p>
    <w:p w:rsidR="00573104" w:rsidRDefault="00573104">
      <w:pPr>
        <w:pStyle w:val="ConsPlusNormal"/>
        <w:spacing w:before="220"/>
        <w:ind w:firstLine="540"/>
        <w:jc w:val="both"/>
      </w:pPr>
      <w:r>
        <w:t>При личном обращении гражданин подает заявление с предъявлением оригиналов соответствующих документов, копии которых заверяет ответственный сотрудник уполномоченного органа, принимающий документы.</w:t>
      </w:r>
    </w:p>
    <w:p w:rsidR="00573104" w:rsidRDefault="00573104">
      <w:pPr>
        <w:pStyle w:val="ConsPlusNormal"/>
        <w:spacing w:before="220"/>
        <w:ind w:firstLine="540"/>
        <w:jc w:val="both"/>
      </w:pPr>
      <w:r>
        <w:t>Уполномоченный орган регистрирует заявление в книге регистрации и учета в день его поступления и присваивает ему регистрационный номер, где фиксирует дату и время регистрации заявления. Форму книги регистрации и учета устанавливает уполномоченный орган.</w:t>
      </w:r>
    </w:p>
    <w:p w:rsidR="00573104" w:rsidRDefault="00573104">
      <w:pPr>
        <w:pStyle w:val="ConsPlusNormal"/>
        <w:spacing w:before="220"/>
        <w:ind w:firstLine="540"/>
        <w:jc w:val="both"/>
      </w:pPr>
      <w:r>
        <w:t xml:space="preserve">9. Решение о признании гражданина участником мероприятия (отказе в признании участником мероприятия) принимает уполномоченный орган в пределах доведенных лимитов средств на реализацию мероприятия после проверки заявления, документов, указанных в </w:t>
      </w:r>
      <w:hyperlink w:anchor="P1266">
        <w:r>
          <w:rPr>
            <w:color w:val="0000FF"/>
          </w:rPr>
          <w:t>пункте 8</w:t>
        </w:r>
      </w:hyperlink>
      <w:r>
        <w:t xml:space="preserve"> </w:t>
      </w:r>
      <w:r>
        <w:lastRenderedPageBreak/>
        <w:t>Порядка, и гражданина на соответствие требованиям Порядка не позднее 7 рабочих дней с даты регистрации указанного заявления и документов.</w:t>
      </w:r>
    </w:p>
    <w:p w:rsidR="00573104" w:rsidRDefault="00573104">
      <w:pPr>
        <w:pStyle w:val="ConsPlusNormal"/>
        <w:spacing w:before="220"/>
        <w:ind w:firstLine="540"/>
        <w:jc w:val="both"/>
      </w:pPr>
      <w:r>
        <w:t>Решение о признании гражданина участником мероприятия (отказе в признании участником мероприятия) в течение 3 рабочих дней с даты его принятия уполномоченный орган вручает гражданину лично либо направляет почтовым отправлением с уведомлением о вручении.</w:t>
      </w:r>
    </w:p>
    <w:p w:rsidR="00573104" w:rsidRDefault="00573104">
      <w:pPr>
        <w:pStyle w:val="ConsPlusNormal"/>
        <w:spacing w:before="220"/>
        <w:ind w:firstLine="540"/>
        <w:jc w:val="both"/>
      </w:pPr>
      <w:bookmarkStart w:id="89" w:name="P1284"/>
      <w:bookmarkEnd w:id="89"/>
      <w:r>
        <w:t>10. Уполномоченный орган принимает решение об отказе в признании гражданина участником мероприятия в следующих случаях:</w:t>
      </w:r>
    </w:p>
    <w:p w:rsidR="00573104" w:rsidRDefault="00573104">
      <w:pPr>
        <w:pStyle w:val="ConsPlusNormal"/>
        <w:spacing w:before="220"/>
        <w:ind w:firstLine="540"/>
        <w:jc w:val="both"/>
      </w:pPr>
      <w:r>
        <w:t xml:space="preserve">10.1. Отсутствует решение органа местного самоуправления муниципального образования автономного округа о принятии гражданина на учет в целях однократного получения земельного участка по категории, указанной в </w:t>
      </w:r>
      <w:hyperlink r:id="rId415">
        <w:r>
          <w:rPr>
            <w:color w:val="0000FF"/>
          </w:rPr>
          <w:t>подпункте 3 пункта 1 статьи 7.4</w:t>
        </w:r>
      </w:hyperlink>
      <w:r>
        <w:t xml:space="preserve"> Закона N 57-оз.</w:t>
      </w:r>
    </w:p>
    <w:p w:rsidR="00573104" w:rsidRDefault="00573104">
      <w:pPr>
        <w:pStyle w:val="ConsPlusNormal"/>
        <w:spacing w:before="220"/>
        <w:ind w:firstLine="540"/>
        <w:jc w:val="both"/>
      </w:pPr>
      <w:r>
        <w:t xml:space="preserve">10.2. Гражданин не соответствует требованиям, установленным </w:t>
      </w:r>
      <w:hyperlink w:anchor="P1249">
        <w:r>
          <w:rPr>
            <w:color w:val="0000FF"/>
          </w:rPr>
          <w:t>абзацем четвертым пункта 2</w:t>
        </w:r>
      </w:hyperlink>
      <w:r>
        <w:t xml:space="preserve"> Порядка.</w:t>
      </w:r>
    </w:p>
    <w:p w:rsidR="00573104" w:rsidRDefault="00573104">
      <w:pPr>
        <w:pStyle w:val="ConsPlusNormal"/>
        <w:spacing w:before="220"/>
        <w:ind w:firstLine="540"/>
        <w:jc w:val="both"/>
      </w:pPr>
      <w:r>
        <w:t xml:space="preserve">10.3. Гражданин не соответствует требованиям </w:t>
      </w:r>
      <w:hyperlink r:id="rId416">
        <w:r>
          <w:rPr>
            <w:color w:val="0000FF"/>
          </w:rPr>
          <w:t>статьи 7.4</w:t>
        </w:r>
      </w:hyperlink>
      <w:r>
        <w:t xml:space="preserve"> Закона N 57-оз.</w:t>
      </w:r>
    </w:p>
    <w:p w:rsidR="00573104" w:rsidRDefault="00573104">
      <w:pPr>
        <w:pStyle w:val="ConsPlusNormal"/>
        <w:spacing w:before="220"/>
        <w:ind w:firstLine="540"/>
        <w:jc w:val="both"/>
      </w:pPr>
      <w:r>
        <w:t>10.4. Гражданину и всем членами его семьи ранее предоставлялась государственная поддержка на приобретение (строительство) жилых помещений за счет средств бюджетной системы Российской Федерации, в том числе земельный участок бесплатно в собственность для строительства индивидуального жилого дома (за исключением использования на улучшение жилищных условий материнского (семейного) капитала, Югорского семейного капитала).</w:t>
      </w:r>
    </w:p>
    <w:p w:rsidR="00573104" w:rsidRDefault="00573104">
      <w:pPr>
        <w:pStyle w:val="ConsPlusNormal"/>
        <w:spacing w:before="220"/>
        <w:ind w:firstLine="540"/>
        <w:jc w:val="both"/>
      </w:pPr>
      <w:r>
        <w:t xml:space="preserve">10.5. Не представлены документы, сведения, указанные в </w:t>
      </w:r>
      <w:hyperlink w:anchor="P1267">
        <w:r>
          <w:rPr>
            <w:color w:val="0000FF"/>
          </w:rPr>
          <w:t>подпунктах 8.1</w:t>
        </w:r>
      </w:hyperlink>
      <w:r>
        <w:t xml:space="preserve"> - </w:t>
      </w:r>
      <w:hyperlink w:anchor="P1268">
        <w:r>
          <w:rPr>
            <w:color w:val="0000FF"/>
          </w:rPr>
          <w:t>8.2</w:t>
        </w:r>
      </w:hyperlink>
      <w:r>
        <w:t xml:space="preserve">, </w:t>
      </w:r>
      <w:hyperlink w:anchor="P1274">
        <w:r>
          <w:rPr>
            <w:color w:val="0000FF"/>
          </w:rPr>
          <w:t>8.8</w:t>
        </w:r>
      </w:hyperlink>
      <w:r>
        <w:t xml:space="preserve">, </w:t>
      </w:r>
      <w:hyperlink w:anchor="P1275">
        <w:r>
          <w:rPr>
            <w:color w:val="0000FF"/>
          </w:rPr>
          <w:t>8.9</w:t>
        </w:r>
      </w:hyperlink>
      <w:r>
        <w:t xml:space="preserve">, </w:t>
      </w:r>
      <w:hyperlink w:anchor="P1276">
        <w:r>
          <w:rPr>
            <w:color w:val="0000FF"/>
          </w:rPr>
          <w:t>8.10 пункта 8</w:t>
        </w:r>
      </w:hyperlink>
      <w:r>
        <w:t xml:space="preserve"> Порядка.</w:t>
      </w:r>
    </w:p>
    <w:p w:rsidR="00573104" w:rsidRDefault="00573104">
      <w:pPr>
        <w:pStyle w:val="ConsPlusNormal"/>
        <w:spacing w:before="220"/>
        <w:ind w:firstLine="540"/>
        <w:jc w:val="both"/>
      </w:pPr>
      <w:r>
        <w:t>10.6. Представлены документы и сведения, которые не подтверждают право гражданина на участие в мероприятии.</w:t>
      </w:r>
    </w:p>
    <w:p w:rsidR="00573104" w:rsidRDefault="00573104">
      <w:pPr>
        <w:pStyle w:val="ConsPlusNormal"/>
        <w:spacing w:before="220"/>
        <w:ind w:firstLine="540"/>
        <w:jc w:val="both"/>
      </w:pPr>
      <w:r>
        <w:t>10.7. Представлены недостоверные, недействительные документы и сведения.</w:t>
      </w:r>
    </w:p>
    <w:p w:rsidR="00573104" w:rsidRDefault="00573104">
      <w:pPr>
        <w:pStyle w:val="ConsPlusNormal"/>
        <w:spacing w:before="220"/>
        <w:ind w:firstLine="540"/>
        <w:jc w:val="both"/>
      </w:pPr>
      <w:r>
        <w:t>10.8. Гражданин выехал в другой субъект Российской Федерации на постоянное место жительства.</w:t>
      </w:r>
    </w:p>
    <w:p w:rsidR="00573104" w:rsidRDefault="00573104">
      <w:pPr>
        <w:pStyle w:val="ConsPlusNormal"/>
        <w:spacing w:before="220"/>
        <w:ind w:firstLine="540"/>
        <w:jc w:val="both"/>
      </w:pPr>
      <w:r>
        <w:t>10.9. Гражданином подано обращение в уполномоченный орган об отзыве заявления.</w:t>
      </w:r>
    </w:p>
    <w:p w:rsidR="00573104" w:rsidRDefault="00573104">
      <w:pPr>
        <w:pStyle w:val="ConsPlusNormal"/>
        <w:spacing w:before="220"/>
        <w:ind w:firstLine="540"/>
        <w:jc w:val="both"/>
      </w:pPr>
      <w:r>
        <w:t>10.10. Отсутствие доведенных лимитов средств на реализацию мероприятия в объеме, достаточном для предоставления социальной выплаты гражданину.</w:t>
      </w:r>
    </w:p>
    <w:p w:rsidR="00573104" w:rsidRDefault="00573104">
      <w:pPr>
        <w:pStyle w:val="ConsPlusNormal"/>
        <w:spacing w:before="220"/>
        <w:ind w:firstLine="540"/>
        <w:jc w:val="both"/>
      </w:pPr>
      <w:r>
        <w:t xml:space="preserve">Допускается повторная подача заявления на участие в мероприятии при устранении оснований для отказа, указанных в </w:t>
      </w:r>
      <w:hyperlink w:anchor="P1284">
        <w:r>
          <w:rPr>
            <w:color w:val="0000FF"/>
          </w:rPr>
          <w:t>пункте 10</w:t>
        </w:r>
      </w:hyperlink>
      <w:r>
        <w:t xml:space="preserve"> Порядка.</w:t>
      </w:r>
    </w:p>
    <w:p w:rsidR="00573104" w:rsidRDefault="00573104">
      <w:pPr>
        <w:pStyle w:val="ConsPlusNormal"/>
        <w:spacing w:before="220"/>
        <w:ind w:firstLine="540"/>
        <w:jc w:val="both"/>
      </w:pPr>
      <w:r>
        <w:t>Гражданин вправе обжаловать решение уполномоченного органа об отказе в признании участником мероприятия в соответствии с законодательством Российской Федерации.</w:t>
      </w:r>
    </w:p>
    <w:p w:rsidR="00573104" w:rsidRDefault="00573104">
      <w:pPr>
        <w:pStyle w:val="ConsPlusNormal"/>
        <w:spacing w:before="220"/>
        <w:ind w:firstLine="540"/>
        <w:jc w:val="both"/>
      </w:pPr>
      <w:r>
        <w:t>11. Уполномоченный орган на основании заявлений граждан, в отношении которых приняты решения о признании участниками мероприятия, формирует соответствующий список по форме, установленной Департаментом.</w:t>
      </w:r>
    </w:p>
    <w:p w:rsidR="00573104" w:rsidRDefault="00573104">
      <w:pPr>
        <w:pStyle w:val="ConsPlusNormal"/>
        <w:spacing w:before="220"/>
        <w:ind w:firstLine="540"/>
        <w:jc w:val="both"/>
      </w:pPr>
      <w:r>
        <w:t>11.1. Список участников мероприятия формирует уполномоченный орган в хронологической последовательности согласно дате и очередности принятия граждан на учет в целях однократного получения земельного участка, указанных в решении уполномоченного органа о принятии гражданина на такой учет, в пределах доведенных лимитов средств на реализацию мероприятия.</w:t>
      </w:r>
    </w:p>
    <w:p w:rsidR="00573104" w:rsidRDefault="00573104">
      <w:pPr>
        <w:pStyle w:val="ConsPlusNormal"/>
        <w:spacing w:before="220"/>
        <w:ind w:firstLine="540"/>
        <w:jc w:val="both"/>
      </w:pPr>
      <w:r>
        <w:t xml:space="preserve">Список участников мероприятия публикует уполномоченный орган на официальном сайте </w:t>
      </w:r>
      <w:r>
        <w:lastRenderedPageBreak/>
        <w:t>органа местного самоуправления муниципального образования автономного округа в информационно-телекоммуникационной сети Интернет.</w:t>
      </w:r>
    </w:p>
    <w:p w:rsidR="00573104" w:rsidRDefault="00573104">
      <w:pPr>
        <w:pStyle w:val="ConsPlusNormal"/>
        <w:spacing w:before="220"/>
        <w:ind w:firstLine="540"/>
        <w:jc w:val="both"/>
      </w:pPr>
      <w:r>
        <w:t>12. В отношении каждого гражданина, включенного в список участников мероприятия, уполномоченный орган заводит учетное дело, в котором хранит заявление и представленные с ним документы, в том числе полученные в порядке межведомственного информационного взаимодействия. Номер учетного дела соответствует регистрационному номеру в книге регистрации и учета. Учетное дело уполномоченный орган может хранить в электронном виде.</w:t>
      </w:r>
    </w:p>
    <w:p w:rsidR="00573104" w:rsidRDefault="00573104">
      <w:pPr>
        <w:pStyle w:val="ConsPlusNormal"/>
        <w:spacing w:before="220"/>
        <w:ind w:firstLine="540"/>
        <w:jc w:val="both"/>
      </w:pPr>
      <w:r>
        <w:t>13. Уполномоченный орган вносит изменения в список участников мероприятия в случаях:</w:t>
      </w:r>
    </w:p>
    <w:p w:rsidR="00573104" w:rsidRDefault="00573104">
      <w:pPr>
        <w:pStyle w:val="ConsPlusNormal"/>
        <w:spacing w:before="220"/>
        <w:ind w:firstLine="540"/>
        <w:jc w:val="both"/>
      </w:pPr>
      <w:r>
        <w:t>13.1. Изменения состава семьи участника мероприятия.</w:t>
      </w:r>
    </w:p>
    <w:p w:rsidR="00573104" w:rsidRDefault="00573104">
      <w:pPr>
        <w:pStyle w:val="ConsPlusNormal"/>
        <w:spacing w:before="220"/>
        <w:ind w:firstLine="540"/>
        <w:jc w:val="both"/>
      </w:pPr>
      <w:r>
        <w:t>13.2. Изменения фамилии, имени, отчества участника мероприятия и (или) членов семьи участника мероприятия.</w:t>
      </w:r>
    </w:p>
    <w:p w:rsidR="00573104" w:rsidRDefault="00573104">
      <w:pPr>
        <w:pStyle w:val="ConsPlusNormal"/>
        <w:spacing w:before="220"/>
        <w:ind w:firstLine="540"/>
        <w:jc w:val="both"/>
      </w:pPr>
      <w:r>
        <w:t>13.3. Восстановления участника мероприятия в списке участников мероприятия по решению суда.</w:t>
      </w:r>
    </w:p>
    <w:p w:rsidR="00573104" w:rsidRDefault="00573104">
      <w:pPr>
        <w:pStyle w:val="ConsPlusNormal"/>
        <w:spacing w:before="220"/>
        <w:ind w:firstLine="540"/>
        <w:jc w:val="both"/>
      </w:pPr>
      <w:r>
        <w:t xml:space="preserve">13.4. Исключения участника мероприятия из списка участников мероприятия в соответствии с </w:t>
      </w:r>
      <w:hyperlink w:anchor="P1309">
        <w:r>
          <w:rPr>
            <w:color w:val="0000FF"/>
          </w:rPr>
          <w:t>пунктом 14</w:t>
        </w:r>
      </w:hyperlink>
      <w:r>
        <w:t xml:space="preserve"> Порядка.</w:t>
      </w:r>
    </w:p>
    <w:p w:rsidR="00573104" w:rsidRDefault="00573104">
      <w:pPr>
        <w:pStyle w:val="ConsPlusNormal"/>
        <w:spacing w:before="220"/>
        <w:ind w:firstLine="540"/>
        <w:jc w:val="both"/>
      </w:pPr>
      <w:r>
        <w:t>13.5. Принятия решения о признании гражданина участником мероприятия.</w:t>
      </w:r>
    </w:p>
    <w:p w:rsidR="00573104" w:rsidRDefault="00573104">
      <w:pPr>
        <w:pStyle w:val="ConsPlusNormal"/>
        <w:spacing w:before="220"/>
        <w:ind w:firstLine="540"/>
        <w:jc w:val="both"/>
      </w:pPr>
      <w:r>
        <w:t>13.6. Изменения объема средств на реализацию мероприятия.</w:t>
      </w:r>
    </w:p>
    <w:p w:rsidR="00573104" w:rsidRDefault="00573104">
      <w:pPr>
        <w:pStyle w:val="ConsPlusNormal"/>
        <w:spacing w:before="220"/>
        <w:ind w:firstLine="540"/>
        <w:jc w:val="both"/>
      </w:pPr>
      <w:r>
        <w:t>Уполномоченный орган осуществляет внесение изменений в список участников мероприятия в день получения документов, содержащих сведения, указанные в настоящем пункте.</w:t>
      </w:r>
    </w:p>
    <w:p w:rsidR="00573104" w:rsidRDefault="00573104">
      <w:pPr>
        <w:pStyle w:val="ConsPlusNormal"/>
        <w:spacing w:before="220"/>
        <w:ind w:firstLine="540"/>
        <w:jc w:val="both"/>
      </w:pPr>
      <w:bookmarkStart w:id="90" w:name="P1309"/>
      <w:bookmarkEnd w:id="90"/>
      <w:r>
        <w:t>14. Участников мероприятия исключают из списка участников мероприятия в следующих случаях:</w:t>
      </w:r>
    </w:p>
    <w:p w:rsidR="00573104" w:rsidRDefault="00573104">
      <w:pPr>
        <w:pStyle w:val="ConsPlusNormal"/>
        <w:spacing w:before="220"/>
        <w:ind w:firstLine="540"/>
        <w:jc w:val="both"/>
      </w:pPr>
      <w:r>
        <w:t>14.1. Получения участником мероприятия социальной выплаты.</w:t>
      </w:r>
    </w:p>
    <w:p w:rsidR="00573104" w:rsidRDefault="00573104">
      <w:pPr>
        <w:pStyle w:val="ConsPlusNormal"/>
        <w:spacing w:before="220"/>
        <w:ind w:firstLine="540"/>
        <w:jc w:val="both"/>
      </w:pPr>
      <w:r>
        <w:t>14.2. Получения участником мероприятия и всеми членами его семьи иной государственной поддержки на приобретение (строительство) жилых помещений за счет средств бюджетной системы Российской Федерации, в том числе земельного участка бесплатно в собственность для строительства индивидуального жилого дома (за исключением использования на улучшение жилищных условий материнского (семейного) капитала, Югорского семейного капитала).</w:t>
      </w:r>
    </w:p>
    <w:p w:rsidR="00573104" w:rsidRDefault="00573104">
      <w:pPr>
        <w:pStyle w:val="ConsPlusNormal"/>
        <w:spacing w:before="220"/>
        <w:ind w:firstLine="540"/>
        <w:jc w:val="both"/>
      </w:pPr>
      <w:r>
        <w:t>14.3. Утраты участником мероприятия оснований, дающих ему право на участие в мероприятии.</w:t>
      </w:r>
    </w:p>
    <w:p w:rsidR="00573104" w:rsidRDefault="00573104">
      <w:pPr>
        <w:pStyle w:val="ConsPlusNormal"/>
        <w:spacing w:before="220"/>
        <w:ind w:firstLine="540"/>
        <w:jc w:val="both"/>
      </w:pPr>
      <w:r>
        <w:t>14.4. Выезда участника мероприятия в другой субъект Российской Федерации на постоянное место жительства.</w:t>
      </w:r>
    </w:p>
    <w:p w:rsidR="00573104" w:rsidRDefault="00573104">
      <w:pPr>
        <w:pStyle w:val="ConsPlusNormal"/>
        <w:spacing w:before="220"/>
        <w:ind w:firstLine="540"/>
        <w:jc w:val="both"/>
      </w:pPr>
      <w:r>
        <w:t>14.5. Установления факта недостоверности сведений, содержащихся в представленных документах.</w:t>
      </w:r>
    </w:p>
    <w:p w:rsidR="00573104" w:rsidRDefault="00573104">
      <w:pPr>
        <w:pStyle w:val="ConsPlusNormal"/>
        <w:spacing w:before="220"/>
        <w:ind w:firstLine="540"/>
        <w:jc w:val="both"/>
      </w:pPr>
      <w:r>
        <w:t>14.6. Письменного заявления участника мероприятия в уполномоченный орган об исключении из списка участников мероприятия и отказа от получения социальной выплаты.</w:t>
      </w:r>
    </w:p>
    <w:p w:rsidR="00573104" w:rsidRDefault="00573104">
      <w:pPr>
        <w:pStyle w:val="ConsPlusNormal"/>
        <w:spacing w:before="220"/>
        <w:ind w:firstLine="540"/>
        <w:jc w:val="both"/>
      </w:pPr>
      <w:r>
        <w:t xml:space="preserve">14.7. Смерти участника мероприятия с учетом </w:t>
      </w:r>
      <w:hyperlink w:anchor="P1319">
        <w:r>
          <w:rPr>
            <w:color w:val="0000FF"/>
          </w:rPr>
          <w:t>пункта 15</w:t>
        </w:r>
      </w:hyperlink>
      <w:r>
        <w:t xml:space="preserve"> Порядка.</w:t>
      </w:r>
    </w:p>
    <w:p w:rsidR="00573104" w:rsidRDefault="00573104">
      <w:pPr>
        <w:pStyle w:val="ConsPlusNormal"/>
        <w:spacing w:before="220"/>
        <w:ind w:firstLine="540"/>
        <w:jc w:val="both"/>
      </w:pPr>
      <w:r>
        <w:t>14.8. Сокращения объема средств на реализацию мероприятия.</w:t>
      </w:r>
    </w:p>
    <w:p w:rsidR="00573104" w:rsidRDefault="00573104">
      <w:pPr>
        <w:pStyle w:val="ConsPlusNormal"/>
        <w:spacing w:before="220"/>
        <w:ind w:firstLine="540"/>
        <w:jc w:val="both"/>
      </w:pPr>
      <w:r>
        <w:t xml:space="preserve">Решение об исключении из списка участников мероприятия уполномоченный орган вручает </w:t>
      </w:r>
      <w:r>
        <w:lastRenderedPageBreak/>
        <w:t>в течение 5 рабочих дней с даты принятия такого решения участнику мероприятия лично либо почтовым отправлением с уведомлением о вручении.</w:t>
      </w:r>
    </w:p>
    <w:p w:rsidR="00573104" w:rsidRDefault="00573104">
      <w:pPr>
        <w:pStyle w:val="ConsPlusNormal"/>
        <w:spacing w:before="220"/>
        <w:ind w:firstLine="540"/>
        <w:jc w:val="both"/>
      </w:pPr>
      <w:bookmarkStart w:id="91" w:name="P1319"/>
      <w:bookmarkEnd w:id="91"/>
      <w:r>
        <w:t>15. В случае смерти участника мероприятия либо вступления в силу решения суда об объявлении его умершим или вступления в силу решения суда о признании его безвестно отсутствующим право на получение социальной выплаты переходит к совершеннолетнему члену семьи участника мероприятия, который соответствует условиям и требованиям, установленным Порядком.</w:t>
      </w:r>
    </w:p>
    <w:p w:rsidR="00573104" w:rsidRDefault="00573104">
      <w:pPr>
        <w:pStyle w:val="ConsPlusNormal"/>
        <w:spacing w:before="220"/>
        <w:ind w:firstLine="540"/>
        <w:jc w:val="both"/>
      </w:pPr>
      <w:r>
        <w:t xml:space="preserve">16. Департамент на основании представленных уполномоченными органами списков граждан, состоящих в органе местного самоуправления на учете в целях однократного получения земельного участка и соответствующих требованиям </w:t>
      </w:r>
      <w:hyperlink w:anchor="P1249">
        <w:r>
          <w:rPr>
            <w:color w:val="0000FF"/>
          </w:rPr>
          <w:t>абзаца четвертого пункта 2</w:t>
        </w:r>
      </w:hyperlink>
      <w:r>
        <w:t xml:space="preserve"> Порядка, исходя из объема утвержденных средств на реализацию мероприятия, распределяет лимиты средств, предусмотренные на реализацию мероприятия, между муниципальными образованиями автономного округа пропорционально заявленной ими потребности, предусматривая возможность получения каждым из них средств на предоставление не менее 1 социальной выплаты по мероприятию, рассчитанной в соответствии с </w:t>
      </w:r>
      <w:hyperlink w:anchor="P1374">
        <w:r>
          <w:rPr>
            <w:color w:val="0000FF"/>
          </w:rPr>
          <w:t>пунктом 32</w:t>
        </w:r>
      </w:hyperlink>
      <w:r>
        <w:t xml:space="preserve"> Порядка.</w:t>
      </w:r>
    </w:p>
    <w:p w:rsidR="00573104" w:rsidRDefault="00573104">
      <w:pPr>
        <w:pStyle w:val="ConsPlusNormal"/>
        <w:spacing w:before="220"/>
        <w:ind w:firstLine="540"/>
        <w:jc w:val="both"/>
      </w:pPr>
      <w:r>
        <w:t>Объем средств, утвержденных на реализацию мероприятия, доводит Департамент до уполномоченных органов информационным письмом в течение 10 рабочих дней с даты его утверждения.</w:t>
      </w:r>
    </w:p>
    <w:p w:rsidR="00573104" w:rsidRDefault="00573104">
      <w:pPr>
        <w:pStyle w:val="ConsPlusNormal"/>
        <w:spacing w:before="220"/>
        <w:ind w:firstLine="540"/>
        <w:jc w:val="both"/>
      </w:pPr>
      <w:r>
        <w:t>17. Департамент осуществляет перераспределение объемов средств, утвержденных на реализацию мероприятия, в случае если на него уполномоченным органом не выданы свидетельства, а также на доведенный объем средств отсутствует потребность либо не выполнены действия, направленные на предоставление участникам мероприятия социальных выплат.</w:t>
      </w:r>
    </w:p>
    <w:p w:rsidR="00573104" w:rsidRDefault="00573104">
      <w:pPr>
        <w:pStyle w:val="ConsPlusNormal"/>
        <w:spacing w:before="220"/>
        <w:ind w:firstLine="540"/>
        <w:jc w:val="both"/>
      </w:pPr>
      <w:bookmarkStart w:id="92" w:name="P1323"/>
      <w:bookmarkEnd w:id="92"/>
      <w:r>
        <w:t xml:space="preserve">18. Уполномоченный орган в течение 5 рабочих дней с даты получения от Департамента информационного письма о доведении лимитов средств, предусмотренных на реализацию мероприятия, исходя из их объема, направляет уведомления гражданам, состоящим в органе местного самоуправления муниципального образования автономного округа на учете в целях однократного получения земельного участка и соответствующих требованиям </w:t>
      </w:r>
      <w:hyperlink w:anchor="P1249">
        <w:r>
          <w:rPr>
            <w:color w:val="0000FF"/>
          </w:rPr>
          <w:t>абзаца четвертого пункта 2</w:t>
        </w:r>
      </w:hyperlink>
      <w:r>
        <w:t xml:space="preserve"> Порядка, о возможности получения социальной выплаты, осуществлении действий и представлении документов в соответствии с </w:t>
      </w:r>
      <w:hyperlink w:anchor="P1260">
        <w:r>
          <w:rPr>
            <w:color w:val="0000FF"/>
          </w:rPr>
          <w:t>пунктами 7</w:t>
        </w:r>
      </w:hyperlink>
      <w:r>
        <w:t xml:space="preserve">, </w:t>
      </w:r>
      <w:hyperlink w:anchor="P1266">
        <w:r>
          <w:rPr>
            <w:color w:val="0000FF"/>
          </w:rPr>
          <w:t>8</w:t>
        </w:r>
      </w:hyperlink>
      <w:r>
        <w:t xml:space="preserve"> Порядка.</w:t>
      </w:r>
    </w:p>
    <w:p w:rsidR="00573104" w:rsidRDefault="00573104">
      <w:pPr>
        <w:pStyle w:val="ConsPlusNormal"/>
        <w:spacing w:before="220"/>
        <w:ind w:firstLine="540"/>
        <w:jc w:val="both"/>
      </w:pPr>
      <w:r>
        <w:t>18.1. Уполномоченный орган не позднее 5 рабочих дней с даты утверждения списка участников мероприятия, исходя из объема доведенных средств формирует и утверждает список получателей по муниципальному образованию автономного округа по форме, установленной Департаментом.</w:t>
      </w:r>
    </w:p>
    <w:p w:rsidR="00573104" w:rsidRDefault="00573104">
      <w:pPr>
        <w:pStyle w:val="ConsPlusNormal"/>
        <w:spacing w:before="220"/>
        <w:ind w:firstLine="540"/>
        <w:jc w:val="both"/>
      </w:pPr>
      <w:bookmarkStart w:id="93" w:name="P1325"/>
      <w:bookmarkEnd w:id="93"/>
      <w:r>
        <w:t>18.2. Уполномоченный орган не позднее 5 рабочих дней с даты утверждения списка получателей (включения участника мероприятия в список получателей) способом, позволяющим подтвердить факт и дату оповещения, уведомляет участников мероприятия о включении их в список получателей и необходимости подтверждения ими в течение 10 календарных дней с даты получения данного уведомления своего намерения получить социальную выплату (письменно в произвольной форме), а также разъясняют порядок, условия получения и использования социальной выплаты.</w:t>
      </w:r>
    </w:p>
    <w:p w:rsidR="00573104" w:rsidRDefault="00573104">
      <w:pPr>
        <w:pStyle w:val="ConsPlusNormal"/>
        <w:spacing w:before="220"/>
        <w:ind w:firstLine="540"/>
        <w:jc w:val="both"/>
      </w:pPr>
      <w:r>
        <w:t>19. Уполномоченный орган вносит изменения в список получателей в следующих случаях:</w:t>
      </w:r>
    </w:p>
    <w:p w:rsidR="00573104" w:rsidRDefault="00573104">
      <w:pPr>
        <w:pStyle w:val="ConsPlusNormal"/>
        <w:spacing w:before="220"/>
        <w:ind w:firstLine="540"/>
        <w:jc w:val="both"/>
      </w:pPr>
      <w:r>
        <w:t>изменения объема средств на реализацию мероприятия;</w:t>
      </w:r>
    </w:p>
    <w:p w:rsidR="00573104" w:rsidRDefault="00573104">
      <w:pPr>
        <w:pStyle w:val="ConsPlusNormal"/>
        <w:spacing w:before="220"/>
        <w:ind w:firstLine="540"/>
        <w:jc w:val="both"/>
      </w:pPr>
      <w:r>
        <w:t>внесения изменений в список участников мероприятия;</w:t>
      </w:r>
    </w:p>
    <w:p w:rsidR="00573104" w:rsidRDefault="00573104">
      <w:pPr>
        <w:pStyle w:val="ConsPlusNormal"/>
        <w:spacing w:before="220"/>
        <w:ind w:firstLine="540"/>
        <w:jc w:val="both"/>
      </w:pPr>
      <w:r>
        <w:t xml:space="preserve">исключения участника мероприятия из списка получателей в соответствии с </w:t>
      </w:r>
      <w:hyperlink w:anchor="P1330">
        <w:r>
          <w:rPr>
            <w:color w:val="0000FF"/>
          </w:rPr>
          <w:t>пунктом 20</w:t>
        </w:r>
      </w:hyperlink>
      <w:r>
        <w:t xml:space="preserve"> Порядка.</w:t>
      </w:r>
    </w:p>
    <w:p w:rsidR="00573104" w:rsidRDefault="00573104">
      <w:pPr>
        <w:pStyle w:val="ConsPlusNormal"/>
        <w:spacing w:before="220"/>
        <w:ind w:firstLine="540"/>
        <w:jc w:val="both"/>
      </w:pPr>
      <w:bookmarkStart w:id="94" w:name="P1330"/>
      <w:bookmarkEnd w:id="94"/>
      <w:r>
        <w:lastRenderedPageBreak/>
        <w:t>20. Участника мероприятия исключают из списка получателей в следующих случаях:</w:t>
      </w:r>
    </w:p>
    <w:p w:rsidR="00573104" w:rsidRDefault="00573104">
      <w:pPr>
        <w:pStyle w:val="ConsPlusNormal"/>
        <w:spacing w:before="220"/>
        <w:ind w:firstLine="540"/>
        <w:jc w:val="both"/>
      </w:pPr>
      <w:r>
        <w:t>исключения участника мероприятия из списка участников мероприятия;</w:t>
      </w:r>
    </w:p>
    <w:p w:rsidR="00573104" w:rsidRDefault="00573104">
      <w:pPr>
        <w:pStyle w:val="ConsPlusNormal"/>
        <w:spacing w:before="220"/>
        <w:ind w:firstLine="540"/>
        <w:jc w:val="both"/>
      </w:pPr>
      <w:r>
        <w:t xml:space="preserve">необращения участника мероприятия в уполномоченный орган для подтверждения своего намерения получить социальную выплату после получения уведомления о включении в список получателей в срок, установленный </w:t>
      </w:r>
      <w:hyperlink w:anchor="P1325">
        <w:r>
          <w:rPr>
            <w:color w:val="0000FF"/>
          </w:rPr>
          <w:t>подпунктом 18.2 пункта 18</w:t>
        </w:r>
      </w:hyperlink>
      <w:r>
        <w:t xml:space="preserve"> Порядка;</w:t>
      </w:r>
    </w:p>
    <w:p w:rsidR="00573104" w:rsidRDefault="00573104">
      <w:pPr>
        <w:pStyle w:val="ConsPlusNormal"/>
        <w:spacing w:before="220"/>
        <w:ind w:firstLine="540"/>
        <w:jc w:val="both"/>
      </w:pPr>
      <w:r>
        <w:t xml:space="preserve">необращения участника мероприятия в уполномоченный орган для вручения свидетельства либо неполучения участником мероприятия свидетельства в порядке и сроки, установленные </w:t>
      </w:r>
      <w:hyperlink w:anchor="P1355">
        <w:r>
          <w:rPr>
            <w:color w:val="0000FF"/>
          </w:rPr>
          <w:t>пунктом 25</w:t>
        </w:r>
      </w:hyperlink>
      <w:r>
        <w:t xml:space="preserve"> Порядка;</w:t>
      </w:r>
    </w:p>
    <w:p w:rsidR="00573104" w:rsidRDefault="00573104">
      <w:pPr>
        <w:pStyle w:val="ConsPlusNormal"/>
        <w:spacing w:before="220"/>
        <w:ind w:firstLine="540"/>
        <w:jc w:val="both"/>
      </w:pPr>
      <w:r>
        <w:t xml:space="preserve">непредставления после получения свидетельства документов, указанных в </w:t>
      </w:r>
      <w:hyperlink w:anchor="P1405">
        <w:r>
          <w:rPr>
            <w:color w:val="0000FF"/>
          </w:rPr>
          <w:t>пункте 40</w:t>
        </w:r>
      </w:hyperlink>
      <w:r>
        <w:t xml:space="preserve"> Порядка, в уполномоченный орган в течение срока действия свидетельства, установленного </w:t>
      </w:r>
      <w:hyperlink w:anchor="P1361">
        <w:r>
          <w:rPr>
            <w:color w:val="0000FF"/>
          </w:rPr>
          <w:t>пунктом 27</w:t>
        </w:r>
      </w:hyperlink>
      <w:r>
        <w:t xml:space="preserve"> Порядка;</w:t>
      </w:r>
    </w:p>
    <w:p w:rsidR="00573104" w:rsidRDefault="00573104">
      <w:pPr>
        <w:pStyle w:val="ConsPlusNormal"/>
        <w:spacing w:before="220"/>
        <w:ind w:firstLine="540"/>
        <w:jc w:val="both"/>
      </w:pPr>
      <w:r>
        <w:t xml:space="preserve">принятия уполномоченным органом решения об отказе в выдаче свидетельства участнику мероприятия в соответствии с </w:t>
      </w:r>
      <w:hyperlink w:anchor="P1347">
        <w:r>
          <w:rPr>
            <w:color w:val="0000FF"/>
          </w:rPr>
          <w:t>пунктом 24</w:t>
        </w:r>
      </w:hyperlink>
      <w:r>
        <w:t xml:space="preserve"> Порядка;</w:t>
      </w:r>
    </w:p>
    <w:p w:rsidR="00573104" w:rsidRDefault="00573104">
      <w:pPr>
        <w:pStyle w:val="ConsPlusNormal"/>
        <w:spacing w:before="220"/>
        <w:ind w:firstLine="540"/>
        <w:jc w:val="both"/>
      </w:pPr>
      <w:r>
        <w:t>письменного заявления участника мероприятия в уполномоченный орган об исключении из списка получателей и отказа от получения социальной выплаты в текущем году;</w:t>
      </w:r>
    </w:p>
    <w:p w:rsidR="00573104" w:rsidRDefault="00573104">
      <w:pPr>
        <w:pStyle w:val="ConsPlusNormal"/>
        <w:spacing w:before="220"/>
        <w:ind w:firstLine="540"/>
        <w:jc w:val="both"/>
      </w:pPr>
      <w:r>
        <w:t xml:space="preserve">представления в уполномоченный орган документов, указанных в </w:t>
      </w:r>
      <w:hyperlink w:anchor="P1405">
        <w:r>
          <w:rPr>
            <w:color w:val="0000FF"/>
          </w:rPr>
          <w:t>пункте 40</w:t>
        </w:r>
      </w:hyperlink>
      <w:r>
        <w:t xml:space="preserve"> Порядка, не соответствующих условиям предоставления социальной выплаты;</w:t>
      </w:r>
    </w:p>
    <w:p w:rsidR="00573104" w:rsidRDefault="00573104">
      <w:pPr>
        <w:pStyle w:val="ConsPlusNormal"/>
        <w:spacing w:before="220"/>
        <w:ind w:firstLine="540"/>
        <w:jc w:val="both"/>
      </w:pPr>
      <w:r>
        <w:t xml:space="preserve">по основаниям, указанным в </w:t>
      </w:r>
      <w:hyperlink w:anchor="P1309">
        <w:r>
          <w:rPr>
            <w:color w:val="0000FF"/>
          </w:rPr>
          <w:t>пункте 14</w:t>
        </w:r>
      </w:hyperlink>
      <w:r>
        <w:t xml:space="preserve"> Порядка.</w:t>
      </w:r>
    </w:p>
    <w:p w:rsidR="00573104" w:rsidRDefault="00573104">
      <w:pPr>
        <w:pStyle w:val="ConsPlusNormal"/>
        <w:spacing w:before="220"/>
        <w:ind w:firstLine="540"/>
        <w:jc w:val="both"/>
      </w:pPr>
      <w:r>
        <w:t>Участников мероприятия, исключенных из списка получателей, уполномоченный орган повторно включает в него на основании поданного ими соответствующего заявления в произвольной форме в течение 10 рабочих дней с даты подачи указанного заявления.</w:t>
      </w:r>
    </w:p>
    <w:p w:rsidR="00573104" w:rsidRDefault="00573104">
      <w:pPr>
        <w:pStyle w:val="ConsPlusNormal"/>
        <w:spacing w:before="220"/>
        <w:ind w:firstLine="540"/>
        <w:jc w:val="both"/>
      </w:pPr>
      <w:bookmarkStart w:id="95" w:name="P1340"/>
      <w:bookmarkEnd w:id="95"/>
      <w:r>
        <w:t>21. Уполномоченный орган в течение 5 рабочих дней с даты подтверждения участником мероприятия своего намерения получить социальную выплату в текущем году в порядке межведомственного информационного взаимодействия запрашивает:</w:t>
      </w:r>
    </w:p>
    <w:p w:rsidR="00573104" w:rsidRDefault="00573104">
      <w:pPr>
        <w:pStyle w:val="ConsPlusNormal"/>
        <w:spacing w:before="220"/>
        <w:ind w:firstLine="540"/>
        <w:jc w:val="both"/>
      </w:pPr>
      <w:r>
        <w:t>сведения органа, осуществляющего государственную регистрацию прав, о наличии или отсутствии жилых помещений в собственности участника мероприятия и членов его семьи;</w:t>
      </w:r>
    </w:p>
    <w:p w:rsidR="00573104" w:rsidRDefault="00573104">
      <w:pPr>
        <w:pStyle w:val="ConsPlusNormal"/>
        <w:spacing w:before="220"/>
        <w:ind w:firstLine="540"/>
        <w:jc w:val="both"/>
      </w:pPr>
      <w:r>
        <w:t>сведения о предоставлении иных мер государственной поддержки на приобретение жилых помещений участнику мероприятия и членам его семьи;</w:t>
      </w:r>
    </w:p>
    <w:p w:rsidR="00573104" w:rsidRDefault="00573104">
      <w:pPr>
        <w:pStyle w:val="ConsPlusNormal"/>
        <w:spacing w:before="220"/>
        <w:ind w:firstLine="540"/>
        <w:jc w:val="both"/>
      </w:pPr>
      <w:r>
        <w:t>сведения органа местного самоуправления муниципального образования автономного округа, подтверждающие нахождение участника мероприятия и членов его семьи на учете в целях однократного получения земельного участка на текущую дату.</w:t>
      </w:r>
    </w:p>
    <w:p w:rsidR="00573104" w:rsidRDefault="00573104">
      <w:pPr>
        <w:pStyle w:val="ConsPlusNormal"/>
        <w:spacing w:before="220"/>
        <w:ind w:firstLine="540"/>
        <w:jc w:val="both"/>
      </w:pPr>
      <w:r>
        <w:t>22. Свидетельство участникам мероприятия, включенным в список получателей, уполномоченный орган выдает по форме, установленной Департаментом.</w:t>
      </w:r>
    </w:p>
    <w:p w:rsidR="00573104" w:rsidRDefault="00573104">
      <w:pPr>
        <w:pStyle w:val="ConsPlusNormal"/>
        <w:spacing w:before="220"/>
        <w:ind w:firstLine="540"/>
        <w:jc w:val="both"/>
      </w:pPr>
      <w:r>
        <w:t>В свидетельстве указываются все совместно проживающие с участником мероприятия члены его семьи, за исключением совместно проживающих родителей участника мероприятия и родителей супруга (супруги) участника мероприятия, которые указываются в свидетельстве при наличии их письменного согласия (в произвольной форме) на участие в мероприятии.</w:t>
      </w:r>
    </w:p>
    <w:p w:rsidR="00573104" w:rsidRDefault="00573104">
      <w:pPr>
        <w:pStyle w:val="ConsPlusNormal"/>
        <w:spacing w:before="220"/>
        <w:ind w:firstLine="540"/>
        <w:jc w:val="both"/>
      </w:pPr>
      <w:r>
        <w:t xml:space="preserve">23. Решение о выдаче свидетельства (отказе в выдаче свидетельства) принимает уполномоченный орган в течение 7 рабочих дней с даты поступления документов, указанных в </w:t>
      </w:r>
      <w:hyperlink w:anchor="P1340">
        <w:r>
          <w:rPr>
            <w:color w:val="0000FF"/>
          </w:rPr>
          <w:t>пункте 21</w:t>
        </w:r>
      </w:hyperlink>
      <w:r>
        <w:t xml:space="preserve"> Порядка.</w:t>
      </w:r>
    </w:p>
    <w:p w:rsidR="00573104" w:rsidRDefault="00573104">
      <w:pPr>
        <w:pStyle w:val="ConsPlusNormal"/>
        <w:spacing w:before="220"/>
        <w:ind w:firstLine="540"/>
        <w:jc w:val="both"/>
      </w:pPr>
      <w:bookmarkStart w:id="96" w:name="P1347"/>
      <w:bookmarkEnd w:id="96"/>
      <w:r>
        <w:lastRenderedPageBreak/>
        <w:t>24. Основаниями для отказа в выдаче свидетельства являются:</w:t>
      </w:r>
    </w:p>
    <w:p w:rsidR="00573104" w:rsidRDefault="00573104">
      <w:pPr>
        <w:pStyle w:val="ConsPlusNormal"/>
        <w:spacing w:before="220"/>
        <w:ind w:firstLine="540"/>
        <w:jc w:val="both"/>
      </w:pPr>
      <w:r>
        <w:t>24.1. Исключение участника мероприятия из списка участников мероприятия.</w:t>
      </w:r>
    </w:p>
    <w:p w:rsidR="00573104" w:rsidRDefault="00573104">
      <w:pPr>
        <w:pStyle w:val="ConsPlusNormal"/>
        <w:spacing w:before="220"/>
        <w:ind w:firstLine="540"/>
        <w:jc w:val="both"/>
      </w:pPr>
      <w:r>
        <w:t>24.2. Выявление факта неправомерности включения участника мероприятия в список участников мероприятия.</w:t>
      </w:r>
    </w:p>
    <w:p w:rsidR="00573104" w:rsidRDefault="00573104">
      <w:pPr>
        <w:pStyle w:val="ConsPlusNormal"/>
        <w:spacing w:before="220"/>
        <w:ind w:firstLine="540"/>
        <w:jc w:val="both"/>
      </w:pPr>
      <w:r>
        <w:t>24.3. Представление недостоверных, недействительных документов и сведений.</w:t>
      </w:r>
    </w:p>
    <w:p w:rsidR="00573104" w:rsidRDefault="00573104">
      <w:pPr>
        <w:pStyle w:val="ConsPlusNormal"/>
        <w:spacing w:before="220"/>
        <w:ind w:firstLine="540"/>
        <w:jc w:val="both"/>
      </w:pPr>
      <w:r>
        <w:t>24.4. Представление документов и сведений, которые не подтверждают право участника мероприятия на получение свидетельства.</w:t>
      </w:r>
    </w:p>
    <w:p w:rsidR="00573104" w:rsidRDefault="00573104">
      <w:pPr>
        <w:pStyle w:val="ConsPlusNormal"/>
        <w:spacing w:before="220"/>
        <w:ind w:firstLine="540"/>
        <w:jc w:val="both"/>
      </w:pPr>
      <w:r>
        <w:t>24.5. Подача участником мероприятия письменного обращения в уполномоченный орган об отказе от получения социальной выплаты в текущем году.</w:t>
      </w:r>
    </w:p>
    <w:p w:rsidR="00573104" w:rsidRDefault="00573104">
      <w:pPr>
        <w:pStyle w:val="ConsPlusNormal"/>
        <w:spacing w:before="220"/>
        <w:ind w:firstLine="540"/>
        <w:jc w:val="both"/>
      </w:pPr>
      <w:r>
        <w:t>Участник мероприятия вправе обжаловать решение уполномоченного органа об отказе в выдаче свидетельства в соответствии с законодательством Российской Федерации.</w:t>
      </w:r>
    </w:p>
    <w:p w:rsidR="00573104" w:rsidRDefault="00573104">
      <w:pPr>
        <w:pStyle w:val="ConsPlusNormal"/>
        <w:spacing w:before="220"/>
        <w:ind w:firstLine="540"/>
        <w:jc w:val="both"/>
      </w:pPr>
      <w:r>
        <w:t>Уведомление о принятом решении об отказе в выдаче свидетельства уполномоченный орган в течение 3 рабочих дней с даты его принятия вручает участнику мероприятия лично либо направляет почтовым отправлением с уведомлением о вручении.</w:t>
      </w:r>
    </w:p>
    <w:p w:rsidR="00573104" w:rsidRDefault="00573104">
      <w:pPr>
        <w:pStyle w:val="ConsPlusNormal"/>
        <w:spacing w:before="220"/>
        <w:ind w:firstLine="540"/>
        <w:jc w:val="both"/>
      </w:pPr>
      <w:bookmarkStart w:id="97" w:name="P1355"/>
      <w:bookmarkEnd w:id="97"/>
      <w:r>
        <w:t>25. На основании решения о выдаче свидетельства уполномоченный орган оформляет свидетельство на имя участника мероприятия.</w:t>
      </w:r>
    </w:p>
    <w:p w:rsidR="00573104" w:rsidRDefault="00573104">
      <w:pPr>
        <w:pStyle w:val="ConsPlusNormal"/>
        <w:spacing w:before="220"/>
        <w:ind w:firstLine="540"/>
        <w:jc w:val="both"/>
      </w:pPr>
      <w:r>
        <w:t>25.1. Свидетельства уполномоченный орган в течение 5 рабочих дней с даты принятия решения об их выдаче вручает участникам мероприятия непосредственно, что фиксирует в книге выдачи свидетельств, которую ведет по форме, установленной уполномоченным органом.</w:t>
      </w:r>
    </w:p>
    <w:p w:rsidR="00573104" w:rsidRDefault="00573104">
      <w:pPr>
        <w:pStyle w:val="ConsPlusNormal"/>
        <w:spacing w:before="220"/>
        <w:ind w:firstLine="540"/>
        <w:jc w:val="both"/>
      </w:pPr>
      <w:r>
        <w:t>25.2. Для получения свидетельства участника мероприятия приглашают в уполномоченный орган путем информирования доступными способами связи либо путем направления уведомления о выдаче свидетельства почтовым отправлением с уведомлением о вручении.</w:t>
      </w:r>
    </w:p>
    <w:p w:rsidR="00573104" w:rsidRDefault="00573104">
      <w:pPr>
        <w:pStyle w:val="ConsPlusNormal"/>
        <w:spacing w:before="220"/>
        <w:ind w:firstLine="540"/>
        <w:jc w:val="both"/>
      </w:pPr>
      <w:r>
        <w:t>25.3. Допускается направление свидетельства участнику мероприятия почтовым отправлением с уведомлением о вручении с его согласия.</w:t>
      </w:r>
    </w:p>
    <w:p w:rsidR="00573104" w:rsidRDefault="00573104">
      <w:pPr>
        <w:pStyle w:val="ConsPlusNormal"/>
        <w:spacing w:before="220"/>
        <w:ind w:firstLine="540"/>
        <w:jc w:val="both"/>
      </w:pPr>
      <w:r>
        <w:t>25.4. При вручении (направлении) свидетельства уполномоченный орган информирует участника мероприятия о Порядке и условиях получения социальной выплаты.</w:t>
      </w:r>
    </w:p>
    <w:p w:rsidR="00573104" w:rsidRDefault="00573104">
      <w:pPr>
        <w:pStyle w:val="ConsPlusNormal"/>
        <w:spacing w:before="220"/>
        <w:ind w:firstLine="540"/>
        <w:jc w:val="both"/>
      </w:pPr>
      <w:r>
        <w:t>26. Право участника мероприятия на получение социальной выплаты возникает с даты получения свидетельства и сохраняется в течение срока его действия.</w:t>
      </w:r>
    </w:p>
    <w:p w:rsidR="00573104" w:rsidRDefault="00573104">
      <w:pPr>
        <w:pStyle w:val="ConsPlusNormal"/>
        <w:spacing w:before="220"/>
        <w:ind w:firstLine="540"/>
        <w:jc w:val="both"/>
      </w:pPr>
      <w:bookmarkStart w:id="98" w:name="P1361"/>
      <w:bookmarkEnd w:id="98"/>
      <w:r>
        <w:t xml:space="preserve">27. Срок действия свидетельства составляет 60 календарных дней с даты его выдачи и при наличии оснований, указанных в </w:t>
      </w:r>
      <w:hyperlink w:anchor="P1362">
        <w:r>
          <w:rPr>
            <w:color w:val="0000FF"/>
          </w:rPr>
          <w:t>пункте 28</w:t>
        </w:r>
      </w:hyperlink>
      <w:r>
        <w:t xml:space="preserve"> Порядка, продлевается на срок до 20 календарных дней с даты подачи участником мероприятия соответствующего заявления на основании, предусмотренном в </w:t>
      </w:r>
      <w:hyperlink w:anchor="P1362">
        <w:r>
          <w:rPr>
            <w:color w:val="0000FF"/>
          </w:rPr>
          <w:t>пункте 28</w:t>
        </w:r>
      </w:hyperlink>
      <w:r>
        <w:t xml:space="preserve"> Порядка, и документов, подтверждающих основание для его продления, за исключением свидетельств, выданных после 12 октября текущего года, срок действия которых истекает 10 декабря текущего года.</w:t>
      </w:r>
    </w:p>
    <w:p w:rsidR="00573104" w:rsidRDefault="00573104">
      <w:pPr>
        <w:pStyle w:val="ConsPlusNormal"/>
        <w:spacing w:before="220"/>
        <w:ind w:firstLine="540"/>
        <w:jc w:val="both"/>
      </w:pPr>
      <w:bookmarkStart w:id="99" w:name="P1362"/>
      <w:bookmarkEnd w:id="99"/>
      <w:r>
        <w:t>28. Срок действия свидетельства продлевается в случае, если не истек срок государственной регистрации договора на приобретение жилого помещения с даты подачи заявления и документов для государственной регистрации в период действия свидетельства.</w:t>
      </w:r>
    </w:p>
    <w:p w:rsidR="00573104" w:rsidRDefault="00573104">
      <w:pPr>
        <w:pStyle w:val="ConsPlusNormal"/>
        <w:spacing w:before="220"/>
        <w:ind w:firstLine="540"/>
        <w:jc w:val="both"/>
      </w:pPr>
      <w:r>
        <w:t xml:space="preserve">Заявление о продлении срока действия свидетельства в произвольной форме и копии документов, подтверждающих основание для его продления, представляет участник мероприятия либо его представитель по нотариально заверенной доверенности не позднее чем за 1 рабочий день до окончания срока действия свидетельства в уполномоченный орган непосредственно либо </w:t>
      </w:r>
      <w:r>
        <w:lastRenderedPageBreak/>
        <w:t>почтовым отправлением.</w:t>
      </w:r>
    </w:p>
    <w:p w:rsidR="00573104" w:rsidRDefault="00573104">
      <w:pPr>
        <w:pStyle w:val="ConsPlusNormal"/>
        <w:spacing w:before="220"/>
        <w:ind w:firstLine="540"/>
        <w:jc w:val="both"/>
      </w:pPr>
      <w:r>
        <w:t>Решение о продлении действия свидетельства либо об отказе в его продлении принимает уполномоченный орган в течение 1 рабочего дня с даты подачи участником мероприятия заявления и документов, подтверждающих основание для продления срока действия свидетельства, по истечении которых свидетельство с отметкой о продлении либо уведомление об отказе в продлении выдается участнику мероприятия.</w:t>
      </w:r>
    </w:p>
    <w:p w:rsidR="00573104" w:rsidRDefault="00573104">
      <w:pPr>
        <w:pStyle w:val="ConsPlusNormal"/>
        <w:spacing w:before="220"/>
        <w:ind w:firstLine="540"/>
        <w:jc w:val="both"/>
      </w:pPr>
      <w:r>
        <w:t>29. Срок действия свидетельства заканчивается в день использования социальной выплаты.</w:t>
      </w:r>
    </w:p>
    <w:p w:rsidR="00573104" w:rsidRDefault="00573104">
      <w:pPr>
        <w:pStyle w:val="ConsPlusNormal"/>
        <w:spacing w:before="220"/>
        <w:ind w:firstLine="540"/>
        <w:jc w:val="both"/>
      </w:pPr>
      <w:r>
        <w:t>30. При наличии обстоятельств, потребовавших замены (повторной выдачи) выданного свидетельства, участник мероприятия лично либо его представитель по нотариально заверенной доверенности представляет в уполномоченный орган заявление о его замене (повторной выдаче) с указанием соответствующих обстоятельств и приложением документов, подтверждающих эти обстоятельства (при их наличии).</w:t>
      </w:r>
    </w:p>
    <w:p w:rsidR="00573104" w:rsidRDefault="00573104">
      <w:pPr>
        <w:pStyle w:val="ConsPlusNormal"/>
        <w:spacing w:before="220"/>
        <w:ind w:firstLine="540"/>
        <w:jc w:val="both"/>
      </w:pPr>
      <w:r>
        <w:t>Уполномоченный орган в течение 10 рабочих дней с даты поступления заявления участника мероприятия и документов, подтверждающих основание замены (повторной выдачи) свидетельства, принимает решение о замене (повторной выдаче) свидетельства или об отказе в замене (повторной выдаче) свидетельства.</w:t>
      </w:r>
    </w:p>
    <w:p w:rsidR="00573104" w:rsidRDefault="00573104">
      <w:pPr>
        <w:pStyle w:val="ConsPlusNormal"/>
        <w:spacing w:before="220"/>
        <w:ind w:firstLine="540"/>
        <w:jc w:val="both"/>
      </w:pPr>
      <w:r>
        <w:t>31. Основаниями для замены (повторной выдачи) свидетельства являются:</w:t>
      </w:r>
    </w:p>
    <w:p w:rsidR="00573104" w:rsidRDefault="00573104">
      <w:pPr>
        <w:pStyle w:val="ConsPlusNormal"/>
        <w:spacing w:before="220"/>
        <w:ind w:firstLine="540"/>
        <w:jc w:val="both"/>
      </w:pPr>
      <w:r>
        <w:t>31.1. Изменение фамилии, имени, отчества участника мероприятия и (или) членов семьи участника мероприятия.</w:t>
      </w:r>
    </w:p>
    <w:p w:rsidR="00573104" w:rsidRDefault="00573104">
      <w:pPr>
        <w:pStyle w:val="ConsPlusNormal"/>
        <w:spacing w:before="220"/>
        <w:ind w:firstLine="540"/>
        <w:jc w:val="both"/>
      </w:pPr>
      <w:r>
        <w:t>31.2. Порча свидетельства.</w:t>
      </w:r>
    </w:p>
    <w:p w:rsidR="00573104" w:rsidRDefault="00573104">
      <w:pPr>
        <w:pStyle w:val="ConsPlusNormal"/>
        <w:spacing w:before="220"/>
        <w:ind w:firstLine="540"/>
        <w:jc w:val="both"/>
      </w:pPr>
      <w:r>
        <w:t>31.3. Утрата свидетельства.</w:t>
      </w:r>
    </w:p>
    <w:p w:rsidR="00573104" w:rsidRDefault="00573104">
      <w:pPr>
        <w:pStyle w:val="ConsPlusNormal"/>
        <w:spacing w:before="220"/>
        <w:ind w:firstLine="540"/>
        <w:jc w:val="both"/>
      </w:pPr>
      <w:r>
        <w:t>31.4. Изменение состава семьи участника мероприятия.</w:t>
      </w:r>
    </w:p>
    <w:p w:rsidR="00573104" w:rsidRDefault="00573104">
      <w:pPr>
        <w:pStyle w:val="ConsPlusNormal"/>
        <w:spacing w:before="220"/>
        <w:ind w:firstLine="540"/>
        <w:jc w:val="both"/>
      </w:pPr>
      <w:r>
        <w:t xml:space="preserve">На основании своего решения уполномоченный орган оформляет новое свидетельство, в котором указывает срок действия, соответствующий оставшемуся сроку действия, либо уведомление об отказе в замене (повторной выдаче) свидетельства. Свидетельство или уведомление об отказе уполномоченный орган вручает участнику мероприятия в порядке и сроки, установленные </w:t>
      </w:r>
      <w:hyperlink w:anchor="P1355">
        <w:r>
          <w:rPr>
            <w:color w:val="0000FF"/>
          </w:rPr>
          <w:t>пунктом 25</w:t>
        </w:r>
      </w:hyperlink>
      <w:r>
        <w:t xml:space="preserve"> Порядка.</w:t>
      </w:r>
    </w:p>
    <w:p w:rsidR="00573104" w:rsidRDefault="00573104">
      <w:pPr>
        <w:pStyle w:val="ConsPlusNormal"/>
        <w:spacing w:before="220"/>
        <w:ind w:firstLine="540"/>
        <w:jc w:val="both"/>
      </w:pPr>
      <w:bookmarkStart w:id="100" w:name="P1374"/>
      <w:bookmarkEnd w:id="100"/>
      <w:r>
        <w:t>32. Размер социальной выплаты для участников мероприятия составляет:</w:t>
      </w:r>
    </w:p>
    <w:p w:rsidR="00573104" w:rsidRDefault="00573104">
      <w:pPr>
        <w:pStyle w:val="ConsPlusNormal"/>
        <w:spacing w:before="220"/>
        <w:ind w:firstLine="540"/>
        <w:jc w:val="both"/>
      </w:pPr>
      <w:r>
        <w:t>1 500 000 рублей - для участников мероприятия, в составе семьи которых отсутствуют члены семьи, которым ранее предоставлялась государственная поддержка на приобретение (строительство) жилых помещений за счет средств бюджетной системы Российской Федерации, в том числе земельный участок бесплатно в собственность для строительства индивидуального жилого дома (за исключением использования на улучшение жилищных условий материнского (семейного) капитала, Югорского семейного капитала);</w:t>
      </w:r>
    </w:p>
    <w:p w:rsidR="00573104" w:rsidRDefault="00573104">
      <w:pPr>
        <w:pStyle w:val="ConsPlusNormal"/>
        <w:spacing w:before="220"/>
        <w:ind w:firstLine="540"/>
        <w:jc w:val="both"/>
      </w:pPr>
      <w:r>
        <w:t>600 000 рублей - для участников мероприятия, в составе семьи которых имеются члены семьи, которым ранее не предоставлялась государственная поддержка на приобретение (строительство) жилых помещений за счет средств бюджетной системы Российской Федерации, в том числе земельный участок бесплатно в собственность для строительства индивидуального жилого дома (за исключением использования на улучшение жилищных условий материнского (семейного) капитала, Югорского семейного капитала).</w:t>
      </w:r>
    </w:p>
    <w:p w:rsidR="00573104" w:rsidRDefault="00573104">
      <w:pPr>
        <w:pStyle w:val="ConsPlusNormal"/>
        <w:spacing w:before="220"/>
        <w:ind w:firstLine="540"/>
        <w:jc w:val="both"/>
      </w:pPr>
      <w:r>
        <w:t xml:space="preserve">32.1. В случае использования социальной выплаты на уплату последнего платежа в счет оплаты договора приобретения жилого помещения ее размер ограничивается суммой остатка </w:t>
      </w:r>
      <w:r>
        <w:lastRenderedPageBreak/>
        <w:t>задолженности по выплате остатка стоимости жилого помещения.</w:t>
      </w:r>
    </w:p>
    <w:p w:rsidR="00573104" w:rsidRDefault="00573104">
      <w:pPr>
        <w:pStyle w:val="ConsPlusNormal"/>
        <w:spacing w:before="220"/>
        <w:ind w:firstLine="540"/>
        <w:jc w:val="both"/>
      </w:pPr>
      <w:r>
        <w:t>32.2. В случае использования социальной выплаты для погашения долга по кредитам или займам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573104" w:rsidRDefault="00573104">
      <w:pPr>
        <w:pStyle w:val="ConsPlusNormal"/>
        <w:spacing w:before="220"/>
        <w:ind w:firstLine="540"/>
        <w:jc w:val="both"/>
      </w:pPr>
      <w:r>
        <w:t>32.3. 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rsidR="00573104" w:rsidRDefault="00573104">
      <w:pPr>
        <w:pStyle w:val="ConsPlusNormal"/>
        <w:spacing w:before="220"/>
        <w:ind w:firstLine="540"/>
        <w:jc w:val="both"/>
      </w:pPr>
      <w:r>
        <w:t xml:space="preserve">32.4. В случае совершения участником мероприятия и (или) членами его семьи сделки купли-продажи, обмена, дарения жилого помещения (жилых помещений), принадлежащего им на праве собственности, либо принадлежащей участнику мероприятия и членам его семьи доли в праве общей собственности на жилое помещение, в результате чего участник мероприятия и члены его семьи стали относиться к числу граждан, нуждающихся в улучшении жилищных условий в соответствии с </w:t>
      </w:r>
      <w:hyperlink r:id="rId417">
        <w:r>
          <w:rPr>
            <w:color w:val="0000FF"/>
          </w:rPr>
          <w:t>пунктом 2 статьи 7.4</w:t>
        </w:r>
      </w:hyperlink>
      <w:r>
        <w:t xml:space="preserve"> Закона N 57-оз, предоставление социальной выплаты осуществляется участнику мероприятия в соответствии с порядком не ранее чем через 5 лет с даты совершения указанных действий.</w:t>
      </w:r>
    </w:p>
    <w:p w:rsidR="00573104" w:rsidRDefault="00573104">
      <w:pPr>
        <w:pStyle w:val="ConsPlusNormal"/>
        <w:spacing w:before="220"/>
        <w:ind w:firstLine="540"/>
        <w:jc w:val="both"/>
      </w:pPr>
      <w:r>
        <w:t>Не учитываются сделки по отчуждению жилых помещений:</w:t>
      </w:r>
    </w:p>
    <w:p w:rsidR="00573104" w:rsidRDefault="00573104">
      <w:pPr>
        <w:pStyle w:val="ConsPlusNormal"/>
        <w:spacing w:before="220"/>
        <w:ind w:firstLine="540"/>
        <w:jc w:val="both"/>
      </w:pPr>
      <w:r>
        <w:t>совершенные в период действия свидетельства с целью приобретения жилого помещения большей площадью с помощью социальной выплаты;</w:t>
      </w:r>
    </w:p>
    <w:p w:rsidR="00573104" w:rsidRDefault="00573104">
      <w:pPr>
        <w:pStyle w:val="ConsPlusNormal"/>
        <w:spacing w:before="220"/>
        <w:ind w:firstLine="540"/>
        <w:jc w:val="both"/>
      </w:pPr>
      <w:r>
        <w:t>совершенные с жилым помещением, признанным в установленном порядке непригодными для проживания и (или) расположенным в многоквартирном доме, признанном аварийными (непригодным) и подлежащими сносу, в связи с его расселением, за исключением отчуждения такого жилого помещения с целью получения возмещения за изымаемое жилое помещение;</w:t>
      </w:r>
    </w:p>
    <w:p w:rsidR="00573104" w:rsidRDefault="00573104">
      <w:pPr>
        <w:pStyle w:val="ConsPlusNormal"/>
        <w:spacing w:before="220"/>
        <w:ind w:firstLine="540"/>
        <w:jc w:val="both"/>
      </w:pPr>
      <w:r>
        <w:t>признанных в установленном порядке непригодными для проживания, либо жилых помещений, расположенных в многоквартирных домах, признанных непригодными для проживания, аварийными и подлежащими сносу, совершенные независимо от даты выдачи свидетельства с целью приобретения жилых помещений, соответствующих санитарно-техническим требованиям, благоустроенных применительно к условиям населенного пункта, выбранного для постоянного проживания, и пригодных для постоянного проживания, участником мероприятия и членами его семьи, не получавшими социальную выплату в соответствии с Порядком (факт признания жилого помещения непригодным для проживания, многоквартирного дома непригодным для проживания, аварийным и подлежащим сносу, должен быть подтвержден соответствующим решением межведомственной комиссии);</w:t>
      </w:r>
    </w:p>
    <w:p w:rsidR="00573104" w:rsidRDefault="00573104">
      <w:pPr>
        <w:pStyle w:val="ConsPlusNormal"/>
        <w:spacing w:before="220"/>
        <w:ind w:firstLine="540"/>
        <w:jc w:val="both"/>
      </w:pPr>
      <w:r>
        <w:t xml:space="preserve">совершенные в целях исполнения обязательства по оформлению в собственность членов семьи жилого помещения, предусмотренного Федеральным </w:t>
      </w:r>
      <w:hyperlink r:id="rId418">
        <w:r>
          <w:rPr>
            <w:color w:val="0000FF"/>
          </w:rPr>
          <w:t>законом</w:t>
        </w:r>
      </w:hyperlink>
      <w:r>
        <w:t xml:space="preserve"> от 29 декабря 2006 года N 256-ФЗ "О дополнительных мерах государственной поддержки семей, имеющих детей" и подзаконными актами, участником мероприятия или членом семьи участника мероприятия, получившими государственный сертификат на материнский (семейный) капитал и распорядившимися им на улучшение жилищных условий, в результате которых право собственности на жилое помещение (доля в праве собственности на жилое помещение) перешло к членам семьи участника мероприятия, что не привело к уменьшению общей площади жилых помещений, находящихся в собственности участника мероприятия и членов его семьи.</w:t>
      </w:r>
    </w:p>
    <w:p w:rsidR="00573104" w:rsidRDefault="00573104">
      <w:pPr>
        <w:pStyle w:val="ConsPlusNormal"/>
        <w:spacing w:before="220"/>
        <w:ind w:firstLine="540"/>
        <w:jc w:val="both"/>
      </w:pPr>
      <w:r>
        <w:t>33. Право участников мероприятия на дополнительную площадь не учитывается.</w:t>
      </w:r>
    </w:p>
    <w:p w:rsidR="00573104" w:rsidRDefault="00573104">
      <w:pPr>
        <w:pStyle w:val="ConsPlusNormal"/>
        <w:spacing w:before="220"/>
        <w:ind w:firstLine="540"/>
        <w:jc w:val="both"/>
      </w:pPr>
      <w:r>
        <w:t>34. Социальная выплата носит целевой характер и используется на следующие цели:</w:t>
      </w:r>
    </w:p>
    <w:p w:rsidR="00573104" w:rsidRDefault="00573104">
      <w:pPr>
        <w:pStyle w:val="ConsPlusNormal"/>
        <w:spacing w:before="220"/>
        <w:ind w:firstLine="540"/>
        <w:jc w:val="both"/>
      </w:pPr>
      <w:r>
        <w:lastRenderedPageBreak/>
        <w:t>34.1. Оплату договора приобретения жилых помещений (квартир, индивидуальных жилых домов), заключенного в период действия свидетельства.</w:t>
      </w:r>
    </w:p>
    <w:p w:rsidR="00573104" w:rsidRDefault="00573104">
      <w:pPr>
        <w:pStyle w:val="ConsPlusNormal"/>
        <w:spacing w:before="220"/>
        <w:ind w:firstLine="540"/>
        <w:jc w:val="both"/>
      </w:pPr>
      <w:r>
        <w:t>34.2. Первоначальный взнос при ипотечном кредитовании на приобретение (строительство) жилого помещения, за исключением индивидуальных жилых домов, частей квартир, комнат, приобретение индивидуального жилого дома в период действия свидетельства.</w:t>
      </w:r>
    </w:p>
    <w:p w:rsidR="00573104" w:rsidRDefault="00573104">
      <w:pPr>
        <w:pStyle w:val="ConsPlusNormal"/>
        <w:spacing w:before="220"/>
        <w:ind w:firstLine="540"/>
        <w:jc w:val="both"/>
      </w:pPr>
      <w:r>
        <w:t>34.3. Для погашения основной суммы долга и уплаты процентов по жилищным кредитам, в том числе ипотечным, или жилищным займам на приобретение (строительство) жилого помещения, за исключением индивидуальных жилых домов, частей квартир, комнат, приобретение индивидуального жилого дома, полученным в период действия свидетельства, за исключением иных процентов, штрафов, комиссий и пеней за просрочку исполнения обязательств по этим кредитам или займам (при этом заключение договора приобретения (строительства) жилого помещения и государственная регистрация права собственности на жилое помещение должны быть осуществлены не ранее начала срока действия свидетельства).</w:t>
      </w:r>
    </w:p>
    <w:p w:rsidR="00573104" w:rsidRDefault="00573104">
      <w:pPr>
        <w:pStyle w:val="ConsPlusNormal"/>
        <w:spacing w:before="220"/>
        <w:ind w:firstLine="540"/>
        <w:jc w:val="both"/>
      </w:pPr>
      <w:r>
        <w:t>34.4. Для погашения основной суммы долга и уплаты процентов по жилищным кредитам, в том числе ипотечным, или жилищным займам на приобретение квартиры, приобретение индивидуального жилого дома, полученным участником мероприятия и (или) членами его семьи до вступления в силу Порядка, за исключением иных процентов, штрафов, комиссий и пеней за просрочку исполнения обязательств по этим кредитам или займам.</w:t>
      </w:r>
    </w:p>
    <w:p w:rsidR="00573104" w:rsidRDefault="00573104">
      <w:pPr>
        <w:pStyle w:val="ConsPlusNormal"/>
        <w:spacing w:before="220"/>
        <w:ind w:firstLine="540"/>
        <w:jc w:val="both"/>
      </w:pPr>
      <w:r>
        <w:t xml:space="preserve">34.5. Для осуществления последнего платежа в счет уплаты паевого взноса в полном размере, после уплаты которого жилое помещение переходит в собственность участника мероприятия и членов его семьи, в случае если участник мероприятия и (или) один из супругов является членом жилищно-строительного кооператива (далее - кооператив), созданного и действующего в соответствии с Гражданским </w:t>
      </w:r>
      <w:hyperlink r:id="rId419">
        <w:r>
          <w:rPr>
            <w:color w:val="0000FF"/>
          </w:rPr>
          <w:t>кодексом</w:t>
        </w:r>
      </w:hyperlink>
      <w:r>
        <w:t xml:space="preserve"> Российской Федерации, Жилищным </w:t>
      </w:r>
      <w:hyperlink r:id="rId420">
        <w:r>
          <w:rPr>
            <w:color w:val="0000FF"/>
          </w:rPr>
          <w:t>кодексом</w:t>
        </w:r>
      </w:hyperlink>
      <w:r>
        <w:t xml:space="preserve"> Российской Федерации, Федеральным </w:t>
      </w:r>
      <w:hyperlink r:id="rId42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573104" w:rsidRDefault="00573104">
      <w:pPr>
        <w:pStyle w:val="ConsPlusNormal"/>
        <w:spacing w:before="220"/>
        <w:ind w:firstLine="540"/>
        <w:jc w:val="both"/>
      </w:pPr>
      <w:r>
        <w:t xml:space="preserve">34.6. Финансирование строительства жилых помещений, за исключением индивидуальных жилых домов, по заключенному в период действия свидетельства договору участия в долевом строительстве (договору уступки прав требований по договору участия в долевом строительстве) в соответствии с положениями Федерального </w:t>
      </w:r>
      <w:hyperlink r:id="rId422">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573104" w:rsidRDefault="00573104">
      <w:pPr>
        <w:pStyle w:val="ConsPlusNormal"/>
        <w:spacing w:before="220"/>
        <w:ind w:firstLine="540"/>
        <w:jc w:val="both"/>
      </w:pPr>
      <w:bookmarkStart w:id="101" w:name="P1394"/>
      <w:bookmarkEnd w:id="101"/>
      <w:r>
        <w:t>35. С использованием социальной выплаты участники мероприятия должны приобрести 1 или несколько жилых помещений в виде квартир, индивидуальных жилых домов, соответствующих санитарно-техническим требованиям, благоустроенных применительно к условиям населенного пункта, выбранного для постоянного проживания, и пригодных для постоянного проживания.</w:t>
      </w:r>
    </w:p>
    <w:p w:rsidR="00573104" w:rsidRDefault="00573104">
      <w:pPr>
        <w:pStyle w:val="ConsPlusNormal"/>
        <w:spacing w:before="220"/>
        <w:ind w:firstLine="540"/>
        <w:jc w:val="both"/>
      </w:pPr>
      <w:r>
        <w:t>36. Не допускается использование социальной выплаты на приобретение жилых помещений в домах капитального исполнения (панельных, кирпичных, монолитных, каркасных), срок эксплуатации которых на дату заключения договора приобретения жилого помещения превышает 15 лет с даты ввода их в эксплуатацию; в случаях приобретения жилых помещений в жилых домах капитального деревянного исполнения, объектов индивидуального жилищного строительства, расположенных на садовых земельных участках, срок их эксплуатации на дату заключения договора приобретения жилого помещения не должен превышать 8 лет.</w:t>
      </w:r>
    </w:p>
    <w:p w:rsidR="00573104" w:rsidRDefault="00573104">
      <w:pPr>
        <w:pStyle w:val="ConsPlusNormal"/>
        <w:spacing w:before="220"/>
        <w:ind w:firstLine="540"/>
        <w:jc w:val="both"/>
      </w:pPr>
      <w:bookmarkStart w:id="102" w:name="P1396"/>
      <w:bookmarkEnd w:id="102"/>
      <w:r>
        <w:t>37. Приобретаемое жилое помещение должно находиться на территории автономного округа.</w:t>
      </w:r>
    </w:p>
    <w:p w:rsidR="00573104" w:rsidRDefault="00573104">
      <w:pPr>
        <w:pStyle w:val="ConsPlusNormal"/>
        <w:spacing w:before="220"/>
        <w:ind w:firstLine="540"/>
        <w:jc w:val="both"/>
      </w:pPr>
      <w:r>
        <w:t xml:space="preserve">Не допускается приобретение индивидуальных жилых домов, расположенных на огородных </w:t>
      </w:r>
      <w:r>
        <w:lastRenderedPageBreak/>
        <w:t>земельных участках.</w:t>
      </w:r>
    </w:p>
    <w:p w:rsidR="00573104" w:rsidRDefault="00573104">
      <w:pPr>
        <w:pStyle w:val="ConsPlusNormal"/>
        <w:spacing w:before="220"/>
        <w:ind w:firstLine="540"/>
        <w:jc w:val="both"/>
      </w:pPr>
      <w: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573104" w:rsidRDefault="00573104">
      <w:pPr>
        <w:pStyle w:val="ConsPlusNormal"/>
        <w:spacing w:before="220"/>
        <w:ind w:firstLine="540"/>
        <w:jc w:val="both"/>
      </w:pPr>
      <w:r>
        <w:t>37.1. Объект индивидуального жилищного строительства, расположенный на садовом земельном участке, должен быть:</w:t>
      </w:r>
    </w:p>
    <w:p w:rsidR="00573104" w:rsidRDefault="00573104">
      <w:pPr>
        <w:pStyle w:val="ConsPlusNormal"/>
        <w:spacing w:before="220"/>
        <w:ind w:firstLine="540"/>
        <w:jc w:val="both"/>
      </w:pPr>
      <w:r>
        <w:t>а) пригодным для постоянного проживания;</w:t>
      </w:r>
    </w:p>
    <w:p w:rsidR="00573104" w:rsidRDefault="00573104">
      <w:pPr>
        <w:pStyle w:val="ConsPlusNormal"/>
        <w:spacing w:before="220"/>
        <w:ind w:firstLine="540"/>
        <w:jc w:val="both"/>
      </w:pPr>
      <w:r>
        <w:t>б) обеспеченным централизованными или автономными инженерными системами (электроснабжение, водоснабжение, водоотведение, отопление, а в газифицированных районах также и газоснабжение);</w:t>
      </w:r>
    </w:p>
    <w:p w:rsidR="00573104" w:rsidRDefault="00573104">
      <w:pPr>
        <w:pStyle w:val="ConsPlusNormal"/>
        <w:spacing w:before="220"/>
        <w:ind w:firstLine="540"/>
        <w:jc w:val="both"/>
      </w:pPr>
      <w:r>
        <w:t>в) общей площадью не менее размера, равного учетной норме площади жилого помещения в расчете на 1 члена семьи, установленной органом местного самоуправления.</w:t>
      </w:r>
    </w:p>
    <w:p w:rsidR="00573104" w:rsidRDefault="00573104">
      <w:pPr>
        <w:pStyle w:val="ConsPlusNormal"/>
        <w:spacing w:before="220"/>
        <w:ind w:firstLine="540"/>
        <w:jc w:val="both"/>
      </w:pPr>
      <w:bookmarkStart w:id="103" w:name="P1403"/>
      <w:bookmarkEnd w:id="103"/>
      <w:r>
        <w:t xml:space="preserve">38. Приобретаемое жилое помещение оформляется в долевую собственность всех членов семьи участника мероприятия с учетом положений </w:t>
      </w:r>
      <w:hyperlink r:id="rId423">
        <w:r>
          <w:rPr>
            <w:color w:val="0000FF"/>
          </w:rPr>
          <w:t>части 1.1 статьи 30</w:t>
        </w:r>
      </w:hyperlink>
      <w:r>
        <w:t xml:space="preserve"> Жилищного кодекса Российской Федерации не менее 6 квадратных метров общей площади жилого помещения на каждого члена семьи. Допускается оформление приобретенного жилого помещения в собственность 1 из супругов или обоих супругов либо единственного родителя в семье, а также иных членов семьи участника мероприятия. При этом участник мероприятия представляет нотариально заверенное обязательство о переоформлении приобретенного с использованием социальной выплаты жилого помещения в долевую собственность на состав семьи, указанный в решении о признании участником мероприятия, в течение 6 месяцев с даты снятия обременения с жилого помещения (далее - нотариально заверенное обязательство).</w:t>
      </w:r>
    </w:p>
    <w:p w:rsidR="00573104" w:rsidRDefault="00573104">
      <w:pPr>
        <w:pStyle w:val="ConsPlusNormal"/>
        <w:spacing w:before="220"/>
        <w:ind w:firstLine="540"/>
        <w:jc w:val="both"/>
      </w:pPr>
      <w:r>
        <w:t>39. Расходы по оформлению жилья в собственность участники мероприятия, получившие социальную выплату, несут за счет собственных средств.</w:t>
      </w:r>
    </w:p>
    <w:p w:rsidR="00573104" w:rsidRDefault="00573104">
      <w:pPr>
        <w:pStyle w:val="ConsPlusNormal"/>
        <w:spacing w:before="220"/>
        <w:ind w:firstLine="540"/>
        <w:jc w:val="both"/>
      </w:pPr>
      <w:bookmarkStart w:id="104" w:name="P1405"/>
      <w:bookmarkEnd w:id="104"/>
      <w:r>
        <w:t>40. Принятие решения о предоставлении социальной выплаты (отказе в предоставлении социальной выплаты) участнику мероприятия, получившему свидетельство, осуществляет уполномоченный орган на основании заявления участника мероприятия о предоставлении социальной выплаты (далее - заявление о предоставлении социальной выплаты) по форме, установленной уполномоченным органом, и следующих документов:</w:t>
      </w:r>
    </w:p>
    <w:p w:rsidR="00573104" w:rsidRDefault="00573104">
      <w:pPr>
        <w:pStyle w:val="ConsPlusNormal"/>
        <w:spacing w:before="220"/>
        <w:ind w:firstLine="540"/>
        <w:jc w:val="both"/>
      </w:pPr>
      <w:bookmarkStart w:id="105" w:name="P1406"/>
      <w:bookmarkEnd w:id="105"/>
      <w:r>
        <w:t>40.1. Удостоверяющих личность участника мероприятия и всех членов его семьи, а также документов, подтверждающих родственные отношения и состав семьи (паспортов, свидетельств о рождении, свидетельств о регистрации заключения (расторжения) брака, решений об усыновлении (удочерении)).</w:t>
      </w:r>
    </w:p>
    <w:p w:rsidR="00573104" w:rsidRDefault="00573104">
      <w:pPr>
        <w:pStyle w:val="ConsPlusNormal"/>
        <w:spacing w:before="220"/>
        <w:ind w:firstLine="540"/>
        <w:jc w:val="both"/>
      </w:pPr>
      <w:bookmarkStart w:id="106" w:name="P1407"/>
      <w:bookmarkEnd w:id="106"/>
      <w:r>
        <w:t>40.2. Содержащих сведения о регистрации по месту жительства участника мероприятия и членов его семьи на текущую дату в случае, если такие сведения не подтверждаются паспортом (свидетельство о регистрации по месту жительства для не достигших 14-летнего возраста членов семьи, домовая (поквартирная) книга, адресная справка).</w:t>
      </w:r>
    </w:p>
    <w:p w:rsidR="00573104" w:rsidRDefault="00573104">
      <w:pPr>
        <w:pStyle w:val="ConsPlusNormal"/>
        <w:spacing w:before="220"/>
        <w:ind w:firstLine="540"/>
        <w:jc w:val="both"/>
      </w:pPr>
      <w:bookmarkStart w:id="107" w:name="P1408"/>
      <w:bookmarkEnd w:id="107"/>
      <w:r>
        <w:t>40.3. Содержащих сведения органа, осуществляющего государственную регистрацию прав, о наличии или отсутствии жилых помещений, земельных участков в собственности участника мероприятия, членов его семьи, указанных в заявлении, в том числе на ранее существовавшее имя в случае изменения фамилии, имени, отчества.</w:t>
      </w:r>
    </w:p>
    <w:p w:rsidR="00573104" w:rsidRDefault="00573104">
      <w:pPr>
        <w:pStyle w:val="ConsPlusNormal"/>
        <w:spacing w:before="220"/>
        <w:ind w:firstLine="540"/>
        <w:jc w:val="both"/>
      </w:pPr>
      <w:bookmarkStart w:id="108" w:name="P1409"/>
      <w:bookmarkEnd w:id="108"/>
      <w:r>
        <w:t xml:space="preserve">40.4. Содержащих сведения о получении (неполучении) мер государственной (социальной) поддержки для приобретения (строительства) жилых помещений за счет средств бюджетной </w:t>
      </w:r>
      <w:r>
        <w:lastRenderedPageBreak/>
        <w:t>системы Российской Федерации участником мероприятия и членами его семьи.</w:t>
      </w:r>
    </w:p>
    <w:p w:rsidR="00573104" w:rsidRDefault="00573104">
      <w:pPr>
        <w:pStyle w:val="ConsPlusNormal"/>
        <w:spacing w:before="220"/>
        <w:ind w:firstLine="540"/>
        <w:jc w:val="both"/>
      </w:pPr>
      <w:bookmarkStart w:id="109" w:name="P1410"/>
      <w:bookmarkEnd w:id="109"/>
      <w:r>
        <w:t xml:space="preserve">40.5. Договора(ов) приобретения жилого(ых) помещения(ий), оформленного(ных) на всех членов семьи (договоры приобретения жилых помещений, подлежащие в соответствии с действующим законодательством государственной регистрации, должны быть зарегистрированы в установленном порядке), с учетом положений </w:t>
      </w:r>
      <w:hyperlink w:anchor="P1403">
        <w:r>
          <w:rPr>
            <w:color w:val="0000FF"/>
          </w:rPr>
          <w:t>пункта 38</w:t>
        </w:r>
      </w:hyperlink>
      <w:r>
        <w:t xml:space="preserve"> Порядка.</w:t>
      </w:r>
    </w:p>
    <w:p w:rsidR="00573104" w:rsidRDefault="00573104">
      <w:pPr>
        <w:pStyle w:val="ConsPlusNormal"/>
        <w:spacing w:before="220"/>
        <w:ind w:firstLine="540"/>
        <w:jc w:val="both"/>
      </w:pPr>
      <w:bookmarkStart w:id="110" w:name="P1411"/>
      <w:bookmarkEnd w:id="110"/>
      <w:r>
        <w:t>40.6. Кредитного договора (договора займа).</w:t>
      </w:r>
    </w:p>
    <w:p w:rsidR="00573104" w:rsidRDefault="00573104">
      <w:pPr>
        <w:pStyle w:val="ConsPlusNormal"/>
        <w:spacing w:before="220"/>
        <w:ind w:firstLine="540"/>
        <w:jc w:val="both"/>
      </w:pPr>
      <w:bookmarkStart w:id="111" w:name="P1412"/>
      <w:bookmarkEnd w:id="111"/>
      <w:r>
        <w:t>40.7. Платежных документов, подтверждающих внесение собственных и (или) заемных средств (представляются в случае внесения собственных и (или) заемных средств).</w:t>
      </w:r>
    </w:p>
    <w:p w:rsidR="00573104" w:rsidRDefault="00573104">
      <w:pPr>
        <w:pStyle w:val="ConsPlusNormal"/>
        <w:spacing w:before="220"/>
        <w:ind w:firstLine="540"/>
        <w:jc w:val="both"/>
      </w:pPr>
      <w:r>
        <w:t>40.8. Содержащих сведения кредитора (заимодавца) о сумме остатка основного долга по ипотечному жилищному кредиту (займу), за исключением задолженности по уплате процентов за пользование ипотечным жилищным кредитом (займом), иных процентов, штрафов, комиссий и пеней за просрочку исполнения обязательств по этим кредитам или займам (в случае если социальная выплата направляется на уплату основного долга по ипотечному кредиту или займу).</w:t>
      </w:r>
    </w:p>
    <w:p w:rsidR="00573104" w:rsidRDefault="00573104">
      <w:pPr>
        <w:pStyle w:val="ConsPlusNormal"/>
        <w:spacing w:before="220"/>
        <w:ind w:firstLine="540"/>
        <w:jc w:val="both"/>
      </w:pPr>
      <w:bookmarkStart w:id="112" w:name="P1414"/>
      <w:bookmarkEnd w:id="112"/>
      <w:r>
        <w:t>40.9. Банковских реквизитов для перечисления социальной выплаты.</w:t>
      </w:r>
    </w:p>
    <w:p w:rsidR="00573104" w:rsidRDefault="00573104">
      <w:pPr>
        <w:pStyle w:val="ConsPlusNormal"/>
        <w:spacing w:before="220"/>
        <w:ind w:firstLine="540"/>
        <w:jc w:val="both"/>
      </w:pPr>
      <w:bookmarkStart w:id="113" w:name="P1415"/>
      <w:bookmarkEnd w:id="113"/>
      <w:r>
        <w:t>40.10. Справки об оставшейся неуплаченной сумме паевого взноса, необходимой для приобретения участником мероприятия права собственности на жилое помещение, подлежащее передаче жилищным кооперативом в его пользование.</w:t>
      </w:r>
    </w:p>
    <w:p w:rsidR="00573104" w:rsidRDefault="00573104">
      <w:pPr>
        <w:pStyle w:val="ConsPlusNormal"/>
        <w:spacing w:before="220"/>
        <w:ind w:firstLine="540"/>
        <w:jc w:val="both"/>
      </w:pPr>
      <w:bookmarkStart w:id="114" w:name="P1416"/>
      <w:bookmarkEnd w:id="114"/>
      <w:r>
        <w:t>40.11. Копии устава жилищного кооператива.</w:t>
      </w:r>
    </w:p>
    <w:p w:rsidR="00573104" w:rsidRDefault="00573104">
      <w:pPr>
        <w:pStyle w:val="ConsPlusNormal"/>
        <w:spacing w:before="220"/>
        <w:ind w:firstLine="540"/>
        <w:jc w:val="both"/>
      </w:pPr>
      <w:r>
        <w:t>40.12. Выписки из реестра членов жилищного кооператива, подтверждающей членство участника мероприятия в нем.</w:t>
      </w:r>
    </w:p>
    <w:p w:rsidR="00573104" w:rsidRDefault="00573104">
      <w:pPr>
        <w:pStyle w:val="ConsPlusNormal"/>
        <w:spacing w:before="220"/>
        <w:ind w:firstLine="540"/>
        <w:jc w:val="both"/>
      </w:pPr>
      <w:bookmarkStart w:id="115" w:name="P1418"/>
      <w:bookmarkEnd w:id="115"/>
      <w:r>
        <w:t>40.13. Копии решения органа управления жилищного кооператива о передаче жилого помещения в пользование участника мероприятия (при наличии).</w:t>
      </w:r>
    </w:p>
    <w:p w:rsidR="00573104" w:rsidRDefault="00573104">
      <w:pPr>
        <w:pStyle w:val="ConsPlusNormal"/>
        <w:spacing w:before="220"/>
        <w:ind w:firstLine="540"/>
        <w:jc w:val="both"/>
      </w:pPr>
      <w:bookmarkStart w:id="116" w:name="P1419"/>
      <w:bookmarkEnd w:id="116"/>
      <w:r>
        <w:t xml:space="preserve">40.14. Нотариально заверенного обязательства, предусмотренного </w:t>
      </w:r>
      <w:hyperlink w:anchor="P1403">
        <w:r>
          <w:rPr>
            <w:color w:val="0000FF"/>
          </w:rPr>
          <w:t>пунктом 38</w:t>
        </w:r>
      </w:hyperlink>
      <w:r>
        <w:t xml:space="preserve"> Порядка (при наличии).</w:t>
      </w:r>
    </w:p>
    <w:p w:rsidR="00573104" w:rsidRDefault="00573104">
      <w:pPr>
        <w:pStyle w:val="ConsPlusNormal"/>
        <w:spacing w:before="220"/>
        <w:ind w:firstLine="540"/>
        <w:jc w:val="both"/>
      </w:pPr>
      <w:bookmarkStart w:id="117" w:name="P1420"/>
      <w:bookmarkEnd w:id="117"/>
      <w:r>
        <w:t xml:space="preserve">40.15. Договора(ов) участия в долевом строительстве (договора(ов) уступки прав требований по договору участия в долевом строительстве), оформленного(ных) на всех членов семьи, зарегистрированного(ых) в установленном порядке в соответствии с действующим законодательством о государственной регистрации, с учетом положений </w:t>
      </w:r>
      <w:hyperlink w:anchor="P1403">
        <w:r>
          <w:rPr>
            <w:color w:val="0000FF"/>
          </w:rPr>
          <w:t>пункта 38</w:t>
        </w:r>
      </w:hyperlink>
      <w:r>
        <w:t xml:space="preserve"> Порядка.</w:t>
      </w:r>
    </w:p>
    <w:p w:rsidR="00573104" w:rsidRDefault="00573104">
      <w:pPr>
        <w:pStyle w:val="ConsPlusNormal"/>
        <w:spacing w:before="220"/>
        <w:ind w:firstLine="540"/>
        <w:jc w:val="both"/>
      </w:pPr>
      <w:bookmarkStart w:id="118" w:name="P1421"/>
      <w:bookmarkEnd w:id="118"/>
      <w:r>
        <w:t>40.16. Сведения органа местного самоуправления муниципального образования автономного округа о признании объекта индивидуального жилищного строительства, расположенного на садовом земельном участке, пригодным (непригодным) для проживания по форме, установленной Департаментом.</w:t>
      </w:r>
    </w:p>
    <w:p w:rsidR="00573104" w:rsidRDefault="00573104">
      <w:pPr>
        <w:pStyle w:val="ConsPlusNormal"/>
        <w:spacing w:before="220"/>
        <w:ind w:firstLine="540"/>
        <w:jc w:val="both"/>
      </w:pPr>
      <w:bookmarkStart w:id="119" w:name="P1422"/>
      <w:bookmarkEnd w:id="119"/>
      <w:r>
        <w:t>40.17. Согласие совершеннолетних членов семьи на предоставление социальной выплаты по утвержденной уполномоченным органом форме (в случае подачи заявления о предоставлении социальной выплаты через ЕПГУ.</w:t>
      </w:r>
    </w:p>
    <w:p w:rsidR="00573104" w:rsidRDefault="00573104">
      <w:pPr>
        <w:pStyle w:val="ConsPlusNormal"/>
        <w:spacing w:before="220"/>
        <w:ind w:firstLine="540"/>
        <w:jc w:val="both"/>
      </w:pPr>
      <w:r>
        <w:t xml:space="preserve">Заявление о предоставлении социальной выплаты подает лично участник мероприятия либо его представитель, уполномоченный в установленном порядке, с предъявлением оригиналов документов, указанных в </w:t>
      </w:r>
      <w:hyperlink w:anchor="P1406">
        <w:r>
          <w:rPr>
            <w:color w:val="0000FF"/>
          </w:rPr>
          <w:t>подпунктах 40.1</w:t>
        </w:r>
      </w:hyperlink>
      <w:r>
        <w:t xml:space="preserve"> - </w:t>
      </w:r>
      <w:hyperlink w:anchor="P1419">
        <w:r>
          <w:rPr>
            <w:color w:val="0000FF"/>
          </w:rPr>
          <w:t>40.14</w:t>
        </w:r>
      </w:hyperlink>
      <w:r>
        <w:t xml:space="preserve"> настоящего пункта, копии которых заверяет ответственный сотрудник уполномоченного органа, принимающий документы, после чего оригиналы документов возвращает участнику мероприятия или его представителю.</w:t>
      </w:r>
    </w:p>
    <w:p w:rsidR="00573104" w:rsidRDefault="00573104">
      <w:pPr>
        <w:pStyle w:val="ConsPlusNormal"/>
        <w:spacing w:before="220"/>
        <w:ind w:firstLine="540"/>
        <w:jc w:val="both"/>
      </w:pPr>
      <w:r>
        <w:t xml:space="preserve">Участник мероприятия имеет право направить нотариально заверенные заявление и </w:t>
      </w:r>
      <w:r>
        <w:lastRenderedPageBreak/>
        <w:t>документы, указанные в настоящем пункте, по почте. Датой регистрации указанного заявления в этом случае считается дата поступления почтового отправления в уполномоченный орган.</w:t>
      </w:r>
    </w:p>
    <w:p w:rsidR="00573104" w:rsidRDefault="00573104">
      <w:pPr>
        <w:pStyle w:val="ConsPlusNormal"/>
        <w:spacing w:before="220"/>
        <w:ind w:firstLine="540"/>
        <w:jc w:val="both"/>
      </w:pPr>
      <w:r>
        <w:t xml:space="preserve">Документы, указанные в </w:t>
      </w:r>
      <w:hyperlink w:anchor="P1406">
        <w:r>
          <w:rPr>
            <w:color w:val="0000FF"/>
          </w:rPr>
          <w:t>подпунктах 40.1</w:t>
        </w:r>
      </w:hyperlink>
      <w:r>
        <w:t xml:space="preserve">, </w:t>
      </w:r>
      <w:hyperlink w:anchor="P1407">
        <w:r>
          <w:rPr>
            <w:color w:val="0000FF"/>
          </w:rPr>
          <w:t>40.2</w:t>
        </w:r>
      </w:hyperlink>
      <w:r>
        <w:t xml:space="preserve">, </w:t>
      </w:r>
      <w:hyperlink w:anchor="P1410">
        <w:r>
          <w:rPr>
            <w:color w:val="0000FF"/>
          </w:rPr>
          <w:t>40.5</w:t>
        </w:r>
      </w:hyperlink>
      <w:r>
        <w:t xml:space="preserve"> - </w:t>
      </w:r>
      <w:hyperlink w:anchor="P1420">
        <w:r>
          <w:rPr>
            <w:color w:val="0000FF"/>
          </w:rPr>
          <w:t>40.15</w:t>
        </w:r>
      </w:hyperlink>
      <w:r>
        <w:t xml:space="preserve"> настоящего пункта, представляют участники мероприятия в уполномоченный орган самостоятельно.</w:t>
      </w:r>
    </w:p>
    <w:p w:rsidR="00573104" w:rsidRDefault="00573104">
      <w:pPr>
        <w:pStyle w:val="ConsPlusNormal"/>
        <w:spacing w:before="220"/>
        <w:ind w:firstLine="540"/>
        <w:jc w:val="both"/>
      </w:pPr>
      <w:r>
        <w:t xml:space="preserve">Документы и сведения, указанные в </w:t>
      </w:r>
      <w:hyperlink w:anchor="P1408">
        <w:r>
          <w:rPr>
            <w:color w:val="0000FF"/>
          </w:rPr>
          <w:t>подпунктах 40.3</w:t>
        </w:r>
      </w:hyperlink>
      <w:r>
        <w:t xml:space="preserve">, </w:t>
      </w:r>
      <w:hyperlink w:anchor="P1409">
        <w:r>
          <w:rPr>
            <w:color w:val="0000FF"/>
          </w:rPr>
          <w:t>40.4</w:t>
        </w:r>
      </w:hyperlink>
      <w:r>
        <w:t xml:space="preserve">, </w:t>
      </w:r>
      <w:hyperlink w:anchor="P1421">
        <w:r>
          <w:rPr>
            <w:color w:val="0000FF"/>
          </w:rPr>
          <w:t>40.16</w:t>
        </w:r>
      </w:hyperlink>
      <w:r>
        <w:t xml:space="preserve"> настоящего пункта, запрашивает уполномоченный орган в порядке межведомственного информационного взаимодействия в соответствии с законодательством Российской Федерации и автономного округа в течение 5 рабочих дней с даты регистрации в уполномоченном органе заявления, указанного в </w:t>
      </w:r>
      <w:hyperlink w:anchor="P1422">
        <w:r>
          <w:rPr>
            <w:color w:val="0000FF"/>
          </w:rPr>
          <w:t>абзаце первом</w:t>
        </w:r>
      </w:hyperlink>
      <w:r>
        <w:t xml:space="preserve"> настоящего пункта.</w:t>
      </w:r>
    </w:p>
    <w:p w:rsidR="00573104" w:rsidRDefault="00573104">
      <w:pPr>
        <w:pStyle w:val="ConsPlusNormal"/>
        <w:spacing w:before="220"/>
        <w:ind w:firstLine="540"/>
        <w:jc w:val="both"/>
      </w:pPr>
      <w:r>
        <w:t xml:space="preserve">Участник мероприятия вправе представить указанные в </w:t>
      </w:r>
      <w:hyperlink w:anchor="P1408">
        <w:r>
          <w:rPr>
            <w:color w:val="0000FF"/>
          </w:rPr>
          <w:t>подпунктах 40.3</w:t>
        </w:r>
      </w:hyperlink>
      <w:r>
        <w:t xml:space="preserve">, </w:t>
      </w:r>
      <w:hyperlink w:anchor="P1409">
        <w:r>
          <w:rPr>
            <w:color w:val="0000FF"/>
          </w:rPr>
          <w:t>40.4</w:t>
        </w:r>
      </w:hyperlink>
      <w:r>
        <w:t xml:space="preserve">, </w:t>
      </w:r>
      <w:hyperlink w:anchor="P1421">
        <w:r>
          <w:rPr>
            <w:color w:val="0000FF"/>
          </w:rPr>
          <w:t>40.16</w:t>
        </w:r>
      </w:hyperlink>
      <w:r>
        <w:t xml:space="preserve"> настоящего пункта документы в уполномоченный орган по собственной инициативе.</w:t>
      </w:r>
    </w:p>
    <w:p w:rsidR="00573104" w:rsidRDefault="00573104">
      <w:pPr>
        <w:pStyle w:val="ConsPlusNormal"/>
        <w:spacing w:before="220"/>
        <w:ind w:firstLine="540"/>
        <w:jc w:val="both"/>
      </w:pPr>
      <w:r>
        <w:t xml:space="preserve">В случае использования социальной выплаты на оплату договора приобретения жилого помещения (квартиры, индивидуального жилого дома) ее перечисление осуществляется на основании документов, предусмотренных </w:t>
      </w:r>
      <w:hyperlink w:anchor="P1406">
        <w:r>
          <w:rPr>
            <w:color w:val="0000FF"/>
          </w:rPr>
          <w:t>подпунктами 40.1</w:t>
        </w:r>
      </w:hyperlink>
      <w:r>
        <w:t xml:space="preserve"> - </w:t>
      </w:r>
      <w:hyperlink w:anchor="P1410">
        <w:r>
          <w:rPr>
            <w:color w:val="0000FF"/>
          </w:rPr>
          <w:t>40.5</w:t>
        </w:r>
      </w:hyperlink>
      <w:r>
        <w:t xml:space="preserve">, </w:t>
      </w:r>
      <w:hyperlink w:anchor="P1412">
        <w:r>
          <w:rPr>
            <w:color w:val="0000FF"/>
          </w:rPr>
          <w:t>40.7</w:t>
        </w:r>
      </w:hyperlink>
      <w:r>
        <w:t xml:space="preserve">, </w:t>
      </w:r>
      <w:hyperlink w:anchor="P1414">
        <w:r>
          <w:rPr>
            <w:color w:val="0000FF"/>
          </w:rPr>
          <w:t>40.9</w:t>
        </w:r>
      </w:hyperlink>
      <w:r>
        <w:t xml:space="preserve"> настоящего пункта.</w:t>
      </w:r>
    </w:p>
    <w:p w:rsidR="00573104" w:rsidRDefault="00573104">
      <w:pPr>
        <w:pStyle w:val="ConsPlusNormal"/>
        <w:spacing w:before="220"/>
        <w:ind w:firstLine="540"/>
        <w:jc w:val="both"/>
      </w:pPr>
      <w:r>
        <w:t xml:space="preserve">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квартиры, приобретение индивидуального жилого дома, за исключением иных процентов, штрафов, комиссий и пеней за просрочку исполнения обязательств по этим кредитам или займам, перечисление социальной выплаты осуществляется в соответствии с </w:t>
      </w:r>
      <w:hyperlink w:anchor="P1449">
        <w:r>
          <w:rPr>
            <w:color w:val="0000FF"/>
          </w:rPr>
          <w:t>пунктами 44</w:t>
        </w:r>
      </w:hyperlink>
      <w:r>
        <w:t xml:space="preserve"> - </w:t>
      </w:r>
      <w:hyperlink w:anchor="P1450">
        <w:r>
          <w:rPr>
            <w:color w:val="0000FF"/>
          </w:rPr>
          <w:t>45</w:t>
        </w:r>
      </w:hyperlink>
      <w:r>
        <w:t xml:space="preserve"> Порядка на основании документов, предусмотренных </w:t>
      </w:r>
      <w:hyperlink w:anchor="P1406">
        <w:r>
          <w:rPr>
            <w:color w:val="0000FF"/>
          </w:rPr>
          <w:t>подпунктами 40.1</w:t>
        </w:r>
      </w:hyperlink>
      <w:r>
        <w:t xml:space="preserve"> - </w:t>
      </w:r>
      <w:hyperlink w:anchor="P1415">
        <w:r>
          <w:rPr>
            <w:color w:val="0000FF"/>
          </w:rPr>
          <w:t>40.10</w:t>
        </w:r>
      </w:hyperlink>
      <w:r>
        <w:t xml:space="preserve"> настоящего пункта.</w:t>
      </w:r>
    </w:p>
    <w:p w:rsidR="00573104" w:rsidRDefault="00573104">
      <w:pPr>
        <w:pStyle w:val="ConsPlusNormal"/>
        <w:spacing w:before="220"/>
        <w:ind w:firstLine="540"/>
        <w:jc w:val="both"/>
      </w:pPr>
      <w:r>
        <w:t xml:space="preserve">В случае использования социальной выплаты для уплаты первоначального взноса при ипотечном кредитовании на приобретение квартиры, приобретение индивидуального жилого дома, ее перечисление осуществляется в соответствии с </w:t>
      </w:r>
      <w:hyperlink w:anchor="P1449">
        <w:r>
          <w:rPr>
            <w:color w:val="0000FF"/>
          </w:rPr>
          <w:t>пунктами 44</w:t>
        </w:r>
      </w:hyperlink>
      <w:r>
        <w:t xml:space="preserve"> - </w:t>
      </w:r>
      <w:hyperlink w:anchor="P1450">
        <w:r>
          <w:rPr>
            <w:color w:val="0000FF"/>
          </w:rPr>
          <w:t>45</w:t>
        </w:r>
      </w:hyperlink>
      <w:r>
        <w:t xml:space="preserve"> Порядка на основании документов, предусмотренных </w:t>
      </w:r>
      <w:hyperlink w:anchor="P1406">
        <w:r>
          <w:rPr>
            <w:color w:val="0000FF"/>
          </w:rPr>
          <w:t>подпунктами 40.1</w:t>
        </w:r>
      </w:hyperlink>
      <w:r>
        <w:t xml:space="preserve"> - </w:t>
      </w:r>
      <w:hyperlink w:anchor="P1412">
        <w:r>
          <w:rPr>
            <w:color w:val="0000FF"/>
          </w:rPr>
          <w:t>40.7</w:t>
        </w:r>
      </w:hyperlink>
      <w:r>
        <w:t xml:space="preserve">, </w:t>
      </w:r>
      <w:hyperlink w:anchor="P1414">
        <w:r>
          <w:rPr>
            <w:color w:val="0000FF"/>
          </w:rPr>
          <w:t>40.9</w:t>
        </w:r>
      </w:hyperlink>
      <w:r>
        <w:t xml:space="preserve"> настоящего пункта.</w:t>
      </w:r>
    </w:p>
    <w:p w:rsidR="00573104" w:rsidRDefault="00573104">
      <w:pPr>
        <w:pStyle w:val="ConsPlusNormal"/>
        <w:spacing w:before="220"/>
        <w:ind w:firstLine="540"/>
        <w:jc w:val="both"/>
      </w:pPr>
      <w:r>
        <w:t xml:space="preserve">В случае использования социальной выплаты в качестве последнего платежа в счет оплаты паевого взноса в полном размере ее перечисление осуществляется в соответствии с </w:t>
      </w:r>
      <w:hyperlink w:anchor="P1449">
        <w:r>
          <w:rPr>
            <w:color w:val="0000FF"/>
          </w:rPr>
          <w:t>пунктами 44</w:t>
        </w:r>
      </w:hyperlink>
      <w:r>
        <w:t xml:space="preserve"> - </w:t>
      </w:r>
      <w:hyperlink w:anchor="P1450">
        <w:r>
          <w:rPr>
            <w:color w:val="0000FF"/>
          </w:rPr>
          <w:t>45</w:t>
        </w:r>
      </w:hyperlink>
      <w:r>
        <w:t xml:space="preserve"> Порядка на основании документов, предусмотренных </w:t>
      </w:r>
      <w:hyperlink w:anchor="P1406">
        <w:r>
          <w:rPr>
            <w:color w:val="0000FF"/>
          </w:rPr>
          <w:t>подпунктами 40.1</w:t>
        </w:r>
      </w:hyperlink>
      <w:r>
        <w:t xml:space="preserve"> - </w:t>
      </w:r>
      <w:hyperlink w:anchor="P1409">
        <w:r>
          <w:rPr>
            <w:color w:val="0000FF"/>
          </w:rPr>
          <w:t>40.4</w:t>
        </w:r>
      </w:hyperlink>
      <w:r>
        <w:t xml:space="preserve">, </w:t>
      </w:r>
      <w:hyperlink w:anchor="P1414">
        <w:r>
          <w:rPr>
            <w:color w:val="0000FF"/>
          </w:rPr>
          <w:t>40.9</w:t>
        </w:r>
      </w:hyperlink>
      <w:r>
        <w:t xml:space="preserve"> - </w:t>
      </w:r>
      <w:hyperlink w:anchor="P1418">
        <w:r>
          <w:rPr>
            <w:color w:val="0000FF"/>
          </w:rPr>
          <w:t>40.13</w:t>
        </w:r>
      </w:hyperlink>
      <w:r>
        <w:t xml:space="preserve"> настоящего пункта.</w:t>
      </w:r>
    </w:p>
    <w:p w:rsidR="00573104" w:rsidRDefault="00573104">
      <w:pPr>
        <w:pStyle w:val="ConsPlusNormal"/>
        <w:spacing w:before="220"/>
        <w:ind w:firstLine="540"/>
        <w:jc w:val="both"/>
      </w:pPr>
      <w:r>
        <w:t xml:space="preserve">В случае использования социальной выплаты для приобретения жилых помещений по договорам участия в долевом строительстве (договорам уступки прав требований по договору участия в долевом строительстве) ее перечисление осуществляется в соответствии с </w:t>
      </w:r>
      <w:hyperlink w:anchor="P1449">
        <w:r>
          <w:rPr>
            <w:color w:val="0000FF"/>
          </w:rPr>
          <w:t>пунктами 44</w:t>
        </w:r>
      </w:hyperlink>
      <w:r>
        <w:t xml:space="preserve">, </w:t>
      </w:r>
      <w:hyperlink w:anchor="P1450">
        <w:r>
          <w:rPr>
            <w:color w:val="0000FF"/>
          </w:rPr>
          <w:t>45</w:t>
        </w:r>
      </w:hyperlink>
      <w:r>
        <w:t xml:space="preserve"> Порядка на основании документов, предусмотренных </w:t>
      </w:r>
      <w:hyperlink w:anchor="P1406">
        <w:r>
          <w:rPr>
            <w:color w:val="0000FF"/>
          </w:rPr>
          <w:t>подпунктами 40.1</w:t>
        </w:r>
      </w:hyperlink>
      <w:r>
        <w:t xml:space="preserve"> - </w:t>
      </w:r>
      <w:hyperlink w:anchor="P1409">
        <w:r>
          <w:rPr>
            <w:color w:val="0000FF"/>
          </w:rPr>
          <w:t>40.4</w:t>
        </w:r>
      </w:hyperlink>
      <w:r>
        <w:t xml:space="preserve">, </w:t>
      </w:r>
      <w:hyperlink w:anchor="P1411">
        <w:r>
          <w:rPr>
            <w:color w:val="0000FF"/>
          </w:rPr>
          <w:t>40.6</w:t>
        </w:r>
      </w:hyperlink>
      <w:r>
        <w:t xml:space="preserve"> - </w:t>
      </w:r>
      <w:hyperlink w:anchor="P1415">
        <w:r>
          <w:rPr>
            <w:color w:val="0000FF"/>
          </w:rPr>
          <w:t>40.10</w:t>
        </w:r>
      </w:hyperlink>
      <w:r>
        <w:t xml:space="preserve"> (при наличии), 40.14 (при наличии), 40.15 настоящего пункта.</w:t>
      </w:r>
    </w:p>
    <w:p w:rsidR="00573104" w:rsidRDefault="00573104">
      <w:pPr>
        <w:pStyle w:val="ConsPlusNormal"/>
        <w:spacing w:before="220"/>
        <w:ind w:firstLine="540"/>
        <w:jc w:val="both"/>
      </w:pPr>
      <w:r>
        <w:t xml:space="preserve">В случае использования социальной выплаты для приобретения объекта индивидуального жилищного строительства, расположенного на садовом земельном участке, ее перечисление осуществляется в соответствии с </w:t>
      </w:r>
      <w:hyperlink w:anchor="P1449">
        <w:r>
          <w:rPr>
            <w:color w:val="0000FF"/>
          </w:rPr>
          <w:t>пунктами 44</w:t>
        </w:r>
      </w:hyperlink>
      <w:r>
        <w:t xml:space="preserve">, </w:t>
      </w:r>
      <w:hyperlink w:anchor="P1450">
        <w:r>
          <w:rPr>
            <w:color w:val="0000FF"/>
          </w:rPr>
          <w:t>45</w:t>
        </w:r>
      </w:hyperlink>
      <w:r>
        <w:t xml:space="preserve"> Порядка на основании документов, предусмотренных </w:t>
      </w:r>
      <w:hyperlink w:anchor="P1406">
        <w:r>
          <w:rPr>
            <w:color w:val="0000FF"/>
          </w:rPr>
          <w:t>подпунктами 40.1</w:t>
        </w:r>
      </w:hyperlink>
      <w:r>
        <w:t xml:space="preserve"> - </w:t>
      </w:r>
      <w:hyperlink w:anchor="P1409">
        <w:r>
          <w:rPr>
            <w:color w:val="0000FF"/>
          </w:rPr>
          <w:t>40.4</w:t>
        </w:r>
      </w:hyperlink>
      <w:r>
        <w:t xml:space="preserve">, </w:t>
      </w:r>
      <w:hyperlink w:anchor="P1410">
        <w:r>
          <w:rPr>
            <w:color w:val="0000FF"/>
          </w:rPr>
          <w:t>40.5</w:t>
        </w:r>
      </w:hyperlink>
      <w:r>
        <w:t xml:space="preserve"> - </w:t>
      </w:r>
      <w:hyperlink w:anchor="P1415">
        <w:r>
          <w:rPr>
            <w:color w:val="0000FF"/>
          </w:rPr>
          <w:t>40.10</w:t>
        </w:r>
      </w:hyperlink>
      <w:r>
        <w:t xml:space="preserve"> (при наличии), </w:t>
      </w:r>
      <w:hyperlink w:anchor="P1419">
        <w:r>
          <w:rPr>
            <w:color w:val="0000FF"/>
          </w:rPr>
          <w:t>40.14</w:t>
        </w:r>
      </w:hyperlink>
      <w:r>
        <w:t xml:space="preserve"> (при наличии), </w:t>
      </w:r>
      <w:hyperlink w:anchor="P1421">
        <w:r>
          <w:rPr>
            <w:color w:val="0000FF"/>
          </w:rPr>
          <w:t>40.16</w:t>
        </w:r>
      </w:hyperlink>
      <w:r>
        <w:t xml:space="preserve"> настоящего пункта.</w:t>
      </w:r>
    </w:p>
    <w:p w:rsidR="00573104" w:rsidRDefault="00573104">
      <w:pPr>
        <w:pStyle w:val="ConsPlusNormal"/>
        <w:spacing w:before="220"/>
        <w:ind w:firstLine="540"/>
        <w:jc w:val="both"/>
      </w:pPr>
      <w:bookmarkStart w:id="120" w:name="P1434"/>
      <w:bookmarkEnd w:id="120"/>
      <w:r>
        <w:t xml:space="preserve">41. Уполномоченный орган в течение 5 рабочих дней с даты получения от участника мероприятия документов, указанных в </w:t>
      </w:r>
      <w:hyperlink w:anchor="P1405">
        <w:r>
          <w:rPr>
            <w:color w:val="0000FF"/>
          </w:rPr>
          <w:t>пункте 40</w:t>
        </w:r>
      </w:hyperlink>
      <w:r>
        <w:t xml:space="preserve"> Порядка, осуществляет их проверку на предмет соблюдения условий предоставления социальной выплаты, установленных Порядком, в том числе путем запроса в порядке межведомственного информационного взаимодействия:</w:t>
      </w:r>
    </w:p>
    <w:p w:rsidR="00573104" w:rsidRDefault="00573104">
      <w:pPr>
        <w:pStyle w:val="ConsPlusNormal"/>
        <w:spacing w:before="220"/>
        <w:ind w:firstLine="540"/>
        <w:jc w:val="both"/>
      </w:pPr>
      <w:r>
        <w:t>сведений органа, осуществляющего государственную регистрацию прав, о наличии или отсутствии жилых помещений в собственности участника мероприятия и членов его семьи;</w:t>
      </w:r>
    </w:p>
    <w:p w:rsidR="00573104" w:rsidRDefault="00573104">
      <w:pPr>
        <w:pStyle w:val="ConsPlusNormal"/>
        <w:spacing w:before="220"/>
        <w:ind w:firstLine="540"/>
        <w:jc w:val="both"/>
      </w:pPr>
      <w:r>
        <w:lastRenderedPageBreak/>
        <w:t>сведений о предоставлении иных мер государственной поддержки на приобретение жилых помещений участнику мероприятия и членам его семьи.</w:t>
      </w:r>
    </w:p>
    <w:p w:rsidR="00573104" w:rsidRDefault="00573104">
      <w:pPr>
        <w:pStyle w:val="ConsPlusNormal"/>
        <w:spacing w:before="220"/>
        <w:ind w:firstLine="540"/>
        <w:jc w:val="both"/>
      </w:pPr>
      <w:r>
        <w:t xml:space="preserve">42. В течение 10 рабочих дней с даты получения сведений, указанных в </w:t>
      </w:r>
      <w:hyperlink w:anchor="P1434">
        <w:r>
          <w:rPr>
            <w:color w:val="0000FF"/>
          </w:rPr>
          <w:t>пункте 41</w:t>
        </w:r>
      </w:hyperlink>
      <w:r>
        <w:t xml:space="preserve"> Порядка, уполномоченный орган рассматривает их и представленные документы и принимает решение о предоставлении социальной выплаты участнику мероприятия либо об отказе в ее предоставлении.</w:t>
      </w:r>
    </w:p>
    <w:p w:rsidR="00573104" w:rsidRDefault="00573104">
      <w:pPr>
        <w:pStyle w:val="ConsPlusNormal"/>
        <w:spacing w:before="220"/>
        <w:ind w:firstLine="540"/>
        <w:jc w:val="both"/>
      </w:pPr>
      <w:r>
        <w:t>43. Основаниями для отказа в предоставлении социальной выплаты являются:</w:t>
      </w:r>
    </w:p>
    <w:p w:rsidR="00573104" w:rsidRDefault="00573104">
      <w:pPr>
        <w:pStyle w:val="ConsPlusNormal"/>
        <w:spacing w:before="220"/>
        <w:ind w:firstLine="540"/>
        <w:jc w:val="both"/>
      </w:pPr>
      <w:r>
        <w:t>43.1. Письменный отказ участника мероприятия от получения социальной выплаты.</w:t>
      </w:r>
    </w:p>
    <w:p w:rsidR="00573104" w:rsidRDefault="00573104">
      <w:pPr>
        <w:pStyle w:val="ConsPlusNormal"/>
        <w:spacing w:before="220"/>
        <w:ind w:firstLine="540"/>
        <w:jc w:val="both"/>
      </w:pPr>
      <w:r>
        <w:t>43.2. Утрата оснований для участия в мероприятии, за исключением утраты нуждаемости в улучшении жилищных условий в связи с приобретением жилого помещения с помощью социальной выплаты.</w:t>
      </w:r>
    </w:p>
    <w:p w:rsidR="00573104" w:rsidRDefault="00573104">
      <w:pPr>
        <w:pStyle w:val="ConsPlusNormal"/>
        <w:spacing w:before="220"/>
        <w:ind w:firstLine="540"/>
        <w:jc w:val="both"/>
      </w:pPr>
      <w:r>
        <w:t xml:space="preserve">43.3. Несоответствие приобретенного жилого помещения требованиям, установленным </w:t>
      </w:r>
      <w:hyperlink w:anchor="P1394">
        <w:r>
          <w:rPr>
            <w:color w:val="0000FF"/>
          </w:rPr>
          <w:t>пунктами 35</w:t>
        </w:r>
      </w:hyperlink>
      <w:r>
        <w:t xml:space="preserve"> - </w:t>
      </w:r>
      <w:hyperlink w:anchor="P1396">
        <w:r>
          <w:rPr>
            <w:color w:val="0000FF"/>
          </w:rPr>
          <w:t>37</w:t>
        </w:r>
      </w:hyperlink>
      <w:r>
        <w:t xml:space="preserve"> Порядка.</w:t>
      </w:r>
    </w:p>
    <w:p w:rsidR="00573104" w:rsidRDefault="00573104">
      <w:pPr>
        <w:pStyle w:val="ConsPlusNormal"/>
        <w:spacing w:before="220"/>
        <w:ind w:firstLine="540"/>
        <w:jc w:val="both"/>
      </w:pPr>
      <w:r>
        <w:t xml:space="preserve">43.4. Нарушение срока предоставления, непредставление, представление не в полном объеме документов, предусмотренных </w:t>
      </w:r>
      <w:hyperlink w:anchor="P1406">
        <w:r>
          <w:rPr>
            <w:color w:val="0000FF"/>
          </w:rPr>
          <w:t>подпунктами 40.1</w:t>
        </w:r>
      </w:hyperlink>
      <w:r>
        <w:t xml:space="preserve">, </w:t>
      </w:r>
      <w:hyperlink w:anchor="P1407">
        <w:r>
          <w:rPr>
            <w:color w:val="0000FF"/>
          </w:rPr>
          <w:t>40.2</w:t>
        </w:r>
      </w:hyperlink>
      <w:r>
        <w:t xml:space="preserve">, </w:t>
      </w:r>
      <w:hyperlink w:anchor="P1410">
        <w:r>
          <w:rPr>
            <w:color w:val="0000FF"/>
          </w:rPr>
          <w:t>40.5</w:t>
        </w:r>
      </w:hyperlink>
      <w:r>
        <w:t xml:space="preserve"> - </w:t>
      </w:r>
      <w:hyperlink w:anchor="P1416">
        <w:r>
          <w:rPr>
            <w:color w:val="0000FF"/>
          </w:rPr>
          <w:t>40.11 пункта 40</w:t>
        </w:r>
      </w:hyperlink>
      <w:r>
        <w:t xml:space="preserve"> Порядка, в период срока действия свидетельства, установленного </w:t>
      </w:r>
      <w:hyperlink w:anchor="P1361">
        <w:r>
          <w:rPr>
            <w:color w:val="0000FF"/>
          </w:rPr>
          <w:t>пунктом 27</w:t>
        </w:r>
      </w:hyperlink>
      <w:r>
        <w:t xml:space="preserve"> Порядка.</w:t>
      </w:r>
    </w:p>
    <w:p w:rsidR="00573104" w:rsidRDefault="00573104">
      <w:pPr>
        <w:pStyle w:val="ConsPlusNormal"/>
        <w:spacing w:before="220"/>
        <w:ind w:firstLine="540"/>
        <w:jc w:val="both"/>
      </w:pPr>
      <w:r>
        <w:t xml:space="preserve">43.5. Несоответствие документов, предусмотренных </w:t>
      </w:r>
      <w:hyperlink w:anchor="P1405">
        <w:r>
          <w:rPr>
            <w:color w:val="0000FF"/>
          </w:rPr>
          <w:t>пунктом 40</w:t>
        </w:r>
      </w:hyperlink>
      <w:r>
        <w:t xml:space="preserve"> Порядка, условиям предоставления социальной выплаты.</w:t>
      </w:r>
    </w:p>
    <w:p w:rsidR="00573104" w:rsidRDefault="00573104">
      <w:pPr>
        <w:pStyle w:val="ConsPlusNormal"/>
        <w:spacing w:before="220"/>
        <w:ind w:firstLine="540"/>
        <w:jc w:val="both"/>
      </w:pPr>
      <w:r>
        <w:t>43.6. Выявление фактов недостоверности сведений, содержащихся в представленных документах.</w:t>
      </w:r>
    </w:p>
    <w:p w:rsidR="00573104" w:rsidRDefault="00573104">
      <w:pPr>
        <w:pStyle w:val="ConsPlusNormal"/>
        <w:spacing w:before="220"/>
        <w:ind w:firstLine="540"/>
        <w:jc w:val="both"/>
      </w:pPr>
      <w:r>
        <w:t>43.7. Получение участником мероприятия и всеми членами его семьи иной государственной поддержки на приобретение (строительство) жилых помещений за счет средств бюджетной системы Российской Федерации, в том числе земельного участка бесплатно в собственность для строительства индивидуального жилого дома (за исключением использования на улучшение жилищных условий материнского (семейного) капитала, Югорского семейного капитала).</w:t>
      </w:r>
    </w:p>
    <w:p w:rsidR="00573104" w:rsidRDefault="00573104">
      <w:pPr>
        <w:pStyle w:val="ConsPlusNormal"/>
        <w:spacing w:before="220"/>
        <w:ind w:firstLine="540"/>
        <w:jc w:val="both"/>
      </w:pPr>
      <w:r>
        <w:t>43.8. Выезда участника мероприятия в другой субъект Российской Федерации на постоянное место жительства.</w:t>
      </w:r>
    </w:p>
    <w:p w:rsidR="00573104" w:rsidRDefault="00573104">
      <w:pPr>
        <w:pStyle w:val="ConsPlusNormal"/>
        <w:spacing w:before="220"/>
        <w:ind w:firstLine="540"/>
        <w:jc w:val="both"/>
      </w:pPr>
      <w:r>
        <w:t>Решение об отказе в предоставлении социальной выплаты должно быть обоснованным, со ссылкой на положения Порядка, участник мероприятия вправе обжаловать решение об отказе в предоставлении социальной выплаты в соответствии с законодательством Российской Федерации.</w:t>
      </w:r>
    </w:p>
    <w:p w:rsidR="00573104" w:rsidRDefault="00573104">
      <w:pPr>
        <w:pStyle w:val="ConsPlusNormal"/>
        <w:spacing w:before="220"/>
        <w:ind w:firstLine="540"/>
        <w:jc w:val="both"/>
      </w:pPr>
      <w:r>
        <w:t>Решение об отказе в предоставлении социальной выплаты уполномоченный орган в течение 3 рабочих дней с даты его принятия вручает участнику мероприятия лично либо направляет почтовым отправлением с уведомлением о вручении.</w:t>
      </w:r>
    </w:p>
    <w:p w:rsidR="00573104" w:rsidRDefault="00573104">
      <w:pPr>
        <w:pStyle w:val="ConsPlusNormal"/>
        <w:spacing w:before="220"/>
        <w:ind w:firstLine="540"/>
        <w:jc w:val="both"/>
      </w:pPr>
      <w:bookmarkStart w:id="121" w:name="P1449"/>
      <w:bookmarkEnd w:id="121"/>
      <w:r>
        <w:t>44. В течение 3 рабочих дней с даты принятия решения о предоставлении участнику мероприятия социальной выплаты уполномоченный орган направляет в Департамент заявку на перечисление социальной выплаты (далее - заявка) по форме, установленной Департаментом, содержащую объемы фактически возникших обязательств (сделок), с приложением заверенной уполномоченным органом копии решения о предоставлении социальной выплаты участнику мероприятия.</w:t>
      </w:r>
    </w:p>
    <w:p w:rsidR="00573104" w:rsidRDefault="00573104">
      <w:pPr>
        <w:pStyle w:val="ConsPlusNormal"/>
        <w:spacing w:before="220"/>
        <w:ind w:firstLine="540"/>
        <w:jc w:val="both"/>
      </w:pPr>
      <w:bookmarkStart w:id="122" w:name="P1450"/>
      <w:bookmarkEnd w:id="122"/>
      <w:r>
        <w:t xml:space="preserve">45. Департамент в течение 5 рабочих дней с даты поступления заявки и документа, указанных в </w:t>
      </w:r>
      <w:hyperlink w:anchor="P1449">
        <w:r>
          <w:rPr>
            <w:color w:val="0000FF"/>
          </w:rPr>
          <w:t>пункте 44</w:t>
        </w:r>
      </w:hyperlink>
      <w:r>
        <w:t xml:space="preserve"> Порядка, осуществляет действия, предусмотренные </w:t>
      </w:r>
      <w:hyperlink w:anchor="P1470">
        <w:r>
          <w:rPr>
            <w:color w:val="0000FF"/>
          </w:rPr>
          <w:t>пунктом 48</w:t>
        </w:r>
      </w:hyperlink>
      <w:r>
        <w:t xml:space="preserve"> Порядка, и направляет заявку в исполнительный орган государственной власти Тюменской области, уполномоченный на реализацию мероприятия за счет средств государственной программы "Сотрудничество" (далее - </w:t>
      </w:r>
      <w:r>
        <w:lastRenderedPageBreak/>
        <w:t>уполномоченный орган Тюменской области).</w:t>
      </w:r>
    </w:p>
    <w:p w:rsidR="00573104" w:rsidRDefault="00573104">
      <w:pPr>
        <w:pStyle w:val="ConsPlusNormal"/>
        <w:spacing w:before="220"/>
        <w:ind w:firstLine="540"/>
        <w:jc w:val="both"/>
      </w:pPr>
      <w:r>
        <w:t>В случае выявления Департаментом факта неправомерности принятия уполномоченным органом решений о признании гражданина участником мероприятия, о предоставлении участнику мероприятия социальной выплаты либо принятия решения, не соответствующего условиям, установленным Порядком, заявку в уполномоченный орган Тюменской области Департамент не направляет, о чем письменно информирует уполномоченный орган.</w:t>
      </w:r>
    </w:p>
    <w:p w:rsidR="00573104" w:rsidRDefault="00573104">
      <w:pPr>
        <w:pStyle w:val="ConsPlusNormal"/>
        <w:spacing w:before="220"/>
        <w:ind w:firstLine="540"/>
        <w:jc w:val="both"/>
      </w:pPr>
      <w:r>
        <w:t>Порядок и механизм взаимоотношений между уполномоченным органом Тюменской области и Департаментом регулируются отдельно заключенным соглашением.</w:t>
      </w:r>
    </w:p>
    <w:p w:rsidR="00573104" w:rsidRDefault="00573104">
      <w:pPr>
        <w:pStyle w:val="ConsPlusNormal"/>
        <w:spacing w:before="220"/>
        <w:ind w:firstLine="540"/>
        <w:jc w:val="both"/>
      </w:pPr>
      <w:r>
        <w:t>Перечисление социальной выплаты осуществляет уполномоченный орган Тюменской области на счет продавца (застройщика), кредитора, кооператива, счет эскроу в порядке и сроки, установленные соглашением.</w:t>
      </w:r>
    </w:p>
    <w:p w:rsidR="00573104" w:rsidRDefault="00573104">
      <w:pPr>
        <w:pStyle w:val="ConsPlusNormal"/>
        <w:spacing w:before="220"/>
        <w:ind w:firstLine="540"/>
        <w:jc w:val="both"/>
      </w:pPr>
      <w:r>
        <w:t xml:space="preserve">В случае предоставления социальных выплат за счет средств бюджета автономного округа их перечисление осуществляет Департамент в течение 10 рабочих дней с даты поступления заявки, указанной в </w:t>
      </w:r>
      <w:hyperlink w:anchor="P1449">
        <w:r>
          <w:rPr>
            <w:color w:val="0000FF"/>
          </w:rPr>
          <w:t>пункте 44</w:t>
        </w:r>
      </w:hyperlink>
      <w:r>
        <w:t xml:space="preserve"> Порядка.</w:t>
      </w:r>
    </w:p>
    <w:p w:rsidR="00573104" w:rsidRDefault="00573104">
      <w:pPr>
        <w:pStyle w:val="ConsPlusNormal"/>
        <w:spacing w:before="220"/>
        <w:ind w:firstLine="540"/>
        <w:jc w:val="both"/>
      </w:pPr>
      <w:r>
        <w:t>46. В заявке указывает:</w:t>
      </w:r>
    </w:p>
    <w:p w:rsidR="00573104" w:rsidRDefault="00573104">
      <w:pPr>
        <w:pStyle w:val="ConsPlusNormal"/>
        <w:spacing w:before="220"/>
        <w:ind w:firstLine="540"/>
        <w:jc w:val="both"/>
      </w:pPr>
      <w:r>
        <w:t>реквизиты решения уполномоченного органа о предоставлении социальной выплаты участнику мероприятия;</w:t>
      </w:r>
    </w:p>
    <w:p w:rsidR="00573104" w:rsidRDefault="00573104">
      <w:pPr>
        <w:pStyle w:val="ConsPlusNormal"/>
        <w:spacing w:before="220"/>
        <w:ind w:firstLine="540"/>
        <w:jc w:val="both"/>
      </w:pPr>
      <w:r>
        <w:t>фамилию, имя, отчество участника мероприятия и всех членов его семьи, на которых приобретено жилое помещение;</w:t>
      </w:r>
    </w:p>
    <w:p w:rsidR="00573104" w:rsidRDefault="00573104">
      <w:pPr>
        <w:pStyle w:val="ConsPlusNormal"/>
        <w:spacing w:before="220"/>
        <w:ind w:firstLine="540"/>
        <w:jc w:val="both"/>
      </w:pPr>
      <w:r>
        <w:t>фамилию, имя, отчество членов семьи участника мероприятия, на которых рассчитан размер социальной выплаты;</w:t>
      </w:r>
    </w:p>
    <w:p w:rsidR="00573104" w:rsidRDefault="00573104">
      <w:pPr>
        <w:pStyle w:val="ConsPlusNormal"/>
        <w:spacing w:before="220"/>
        <w:ind w:firstLine="540"/>
        <w:jc w:val="both"/>
      </w:pPr>
      <w:r>
        <w:t>расчет социальной выплаты;</w:t>
      </w:r>
    </w:p>
    <w:p w:rsidR="00573104" w:rsidRDefault="00573104">
      <w:pPr>
        <w:pStyle w:val="ConsPlusNormal"/>
        <w:spacing w:before="220"/>
        <w:ind w:firstLine="540"/>
        <w:jc w:val="both"/>
      </w:pPr>
      <w:r>
        <w:t>размер социальной выплаты;</w:t>
      </w:r>
    </w:p>
    <w:p w:rsidR="00573104" w:rsidRDefault="00573104">
      <w:pPr>
        <w:pStyle w:val="ConsPlusNormal"/>
        <w:spacing w:before="220"/>
        <w:ind w:firstLine="540"/>
        <w:jc w:val="both"/>
      </w:pPr>
      <w:r>
        <w:t>адрес, общую площадь приобретенного жилого помещения, реквизиты правоустанавливающих документов, подтверждающих приобретение жилого помещения;</w:t>
      </w:r>
    </w:p>
    <w:p w:rsidR="00573104" w:rsidRDefault="00573104">
      <w:pPr>
        <w:pStyle w:val="ConsPlusNormal"/>
        <w:spacing w:before="220"/>
        <w:ind w:firstLine="540"/>
        <w:jc w:val="both"/>
      </w:pPr>
      <w:r>
        <w:t>стоимость приобретенного жилого помещения;</w:t>
      </w:r>
    </w:p>
    <w:p w:rsidR="00573104" w:rsidRDefault="00573104">
      <w:pPr>
        <w:pStyle w:val="ConsPlusNormal"/>
        <w:spacing w:before="220"/>
        <w:ind w:firstLine="540"/>
        <w:jc w:val="both"/>
      </w:pPr>
      <w:r>
        <w:t>размер собственных средств участника мероприятия, направленных на приобретение жилого помещения;</w:t>
      </w:r>
    </w:p>
    <w:p w:rsidR="00573104" w:rsidRDefault="00573104">
      <w:pPr>
        <w:pStyle w:val="ConsPlusNormal"/>
        <w:spacing w:before="220"/>
        <w:ind w:firstLine="540"/>
        <w:jc w:val="both"/>
      </w:pPr>
      <w:r>
        <w:t>банковские реквизиты для перечисления социальной выплаты.</w:t>
      </w:r>
    </w:p>
    <w:p w:rsidR="00573104" w:rsidRDefault="00573104">
      <w:pPr>
        <w:pStyle w:val="ConsPlusNormal"/>
        <w:spacing w:before="220"/>
        <w:ind w:firstLine="540"/>
        <w:jc w:val="both"/>
      </w:pPr>
      <w:r>
        <w:t xml:space="preserve">47. Участник мероприятия обязан совершить действия, направленные на государственную регистрацию его права собственности и права собственности членов его семьи на приобретенное жилое помещение, с учетом положений </w:t>
      </w:r>
      <w:hyperlink w:anchor="P1403">
        <w:r>
          <w:rPr>
            <w:color w:val="0000FF"/>
          </w:rPr>
          <w:t>пункта 38</w:t>
        </w:r>
      </w:hyperlink>
      <w:r>
        <w:t xml:space="preserve"> Порядка в следующие сроки:</w:t>
      </w:r>
    </w:p>
    <w:p w:rsidR="00573104" w:rsidRDefault="00573104">
      <w:pPr>
        <w:pStyle w:val="ConsPlusNormal"/>
        <w:spacing w:before="220"/>
        <w:ind w:firstLine="540"/>
        <w:jc w:val="both"/>
      </w:pPr>
      <w:r>
        <w:t>в случае приобретения жилого помещения в собственность (в том числе в долевую собственность) - в период действия свидетельства;</w:t>
      </w:r>
    </w:p>
    <w:p w:rsidR="00573104" w:rsidRDefault="00573104">
      <w:pPr>
        <w:pStyle w:val="ConsPlusNormal"/>
        <w:spacing w:before="220"/>
        <w:ind w:firstLine="540"/>
        <w:jc w:val="both"/>
      </w:pPr>
      <w:bookmarkStart w:id="123" w:name="P1467"/>
      <w:bookmarkEnd w:id="123"/>
      <w:r>
        <w:t>в иных случаях - не позднее 2 лет с даты предоставления социальной выплаты.</w:t>
      </w:r>
    </w:p>
    <w:p w:rsidR="00573104" w:rsidRDefault="00573104">
      <w:pPr>
        <w:pStyle w:val="ConsPlusNormal"/>
        <w:spacing w:before="220"/>
        <w:ind w:firstLine="540"/>
        <w:jc w:val="both"/>
      </w:pPr>
      <w:r>
        <w:t xml:space="preserve">47.1. Уполномоченный орган для подтверждения целевого использования участником мероприятия социальной выплаты не позднее 2 лет с даты предоставления социальной выплаты запрашивает в органе, осуществляющем государственную регистрацию прав на недвижимое имущество и сделок с ним, сведения о наличии или отсутствии в собственности у участника </w:t>
      </w:r>
      <w:r>
        <w:lastRenderedPageBreak/>
        <w:t>мероприятия и членов его семьи жилого помещения по месту жительства в автономном округе.</w:t>
      </w:r>
    </w:p>
    <w:p w:rsidR="00573104" w:rsidRDefault="00573104">
      <w:pPr>
        <w:pStyle w:val="ConsPlusNormal"/>
        <w:spacing w:before="220"/>
        <w:ind w:firstLine="540"/>
        <w:jc w:val="both"/>
      </w:pPr>
      <w:r>
        <w:t xml:space="preserve">47.2. В случае невозможности осуществления государственной регистрации права собственности участника мероприятия и членов его семьи на приобретенное жилое помещение в установленные </w:t>
      </w:r>
      <w:hyperlink w:anchor="P1467">
        <w:r>
          <w:rPr>
            <w:color w:val="0000FF"/>
          </w:rPr>
          <w:t>абзацем третьим</w:t>
        </w:r>
      </w:hyperlink>
      <w:r>
        <w:t xml:space="preserve"> настоящего пункта сроки по не зависящим от него причинам указанные сроки продлевает уполномоченный орган на срок их устранения, на основании письменного заявления участника мероприятия.</w:t>
      </w:r>
    </w:p>
    <w:p w:rsidR="00573104" w:rsidRDefault="00573104">
      <w:pPr>
        <w:pStyle w:val="ConsPlusNormal"/>
        <w:spacing w:before="220"/>
        <w:ind w:firstLine="540"/>
        <w:jc w:val="both"/>
      </w:pPr>
      <w:bookmarkStart w:id="124" w:name="P1470"/>
      <w:bookmarkEnd w:id="124"/>
      <w:r>
        <w:t>48. Контроль целевого и эффективного использования средств социальной выплаты участниками мероприятия осуществляет уполномоченный орган, Департамент.</w:t>
      </w:r>
    </w:p>
    <w:p w:rsidR="00573104" w:rsidRDefault="00573104">
      <w:pPr>
        <w:pStyle w:val="ConsPlusNormal"/>
        <w:spacing w:before="220"/>
        <w:ind w:firstLine="540"/>
        <w:jc w:val="both"/>
      </w:pPr>
      <w:r>
        <w:t>Департамент осуществляет проверку правомерности принятия уполномоченным органом решений о признании гражданина участником мероприятия и предоставлении социальной выплаты в соответствии с Порядком.</w:t>
      </w:r>
    </w:p>
    <w:p w:rsidR="00573104" w:rsidRDefault="00573104">
      <w:pPr>
        <w:pStyle w:val="ConsPlusNormal"/>
        <w:spacing w:before="220"/>
        <w:ind w:firstLine="540"/>
        <w:jc w:val="both"/>
      </w:pPr>
      <w:bookmarkStart w:id="125" w:name="P1472"/>
      <w:bookmarkEnd w:id="125"/>
      <w:r>
        <w:t>49. Участник мероприятия, которому предоставлена социальная выплата, несет ответственность за ее целевое использование. В случае расходования не по целевому назначению участник мероприятия обязан возвратить социальную выплату в соответствующий бюджет бюджетной системы Российской Федерации в полном объеме.</w:t>
      </w:r>
    </w:p>
    <w:p w:rsidR="00573104" w:rsidRDefault="00573104">
      <w:pPr>
        <w:pStyle w:val="ConsPlusNormal"/>
        <w:spacing w:before="220"/>
        <w:ind w:firstLine="540"/>
        <w:jc w:val="both"/>
      </w:pPr>
      <w:bookmarkStart w:id="126" w:name="P1473"/>
      <w:bookmarkEnd w:id="126"/>
      <w:r>
        <w:t xml:space="preserve">В течение 10 рабочих дней с даты получения мотивированного уведомления с требованием о возврате социальной выплаты, направленного уполномоченным органом в течение 5 рабочих дней с даты выявления случая, указанного в </w:t>
      </w:r>
      <w:hyperlink w:anchor="P1472">
        <w:r>
          <w:rPr>
            <w:color w:val="0000FF"/>
          </w:rPr>
          <w:t>абзаце первом</w:t>
        </w:r>
      </w:hyperlink>
      <w:r>
        <w:t xml:space="preserve"> настоящего пункта, участник мероприятия возвращает социальную выплату в соответствующий бюджет бюджетной системы Российской Федерации.</w:t>
      </w:r>
    </w:p>
    <w:p w:rsidR="00573104" w:rsidRDefault="00573104">
      <w:pPr>
        <w:pStyle w:val="ConsPlusNormal"/>
        <w:spacing w:before="220"/>
        <w:ind w:firstLine="540"/>
        <w:jc w:val="both"/>
      </w:pPr>
      <w:r>
        <w:t xml:space="preserve">В случае невыполнения требования, установленного </w:t>
      </w:r>
      <w:hyperlink w:anchor="P1473">
        <w:r>
          <w:rPr>
            <w:color w:val="0000FF"/>
          </w:rPr>
          <w:t>абзацем вторым</w:t>
        </w:r>
      </w:hyperlink>
      <w:r>
        <w:t xml:space="preserve"> настоящего пункта, возврат социальной выплаты осуществляется в судебном порядке в соответствии с законодательством Российской Федерации.</w:t>
      </w:r>
    </w:p>
    <w:p w:rsidR="00573104" w:rsidRDefault="00573104">
      <w:pPr>
        <w:pStyle w:val="ConsPlusNormal"/>
        <w:spacing w:before="220"/>
        <w:ind w:firstLine="540"/>
        <w:jc w:val="both"/>
      </w:pPr>
      <w:r>
        <w:t>50. В случае расторжения договора приобретения жилого помещения, в счет оплаты которого перечислена социальная выплата, или прекращения членства в жилищном кооперативе до истечения срока завершения действий, направленных на государственную регистрацию права собственности участника мероприятия и членов его семьи на приобретенное жилое помещение, социальную выплату в соответствующий бюджет бюджетной системы Российской Федерации возвращает продавец, кредитор, кооператив, на счет которого перечислена социальная выплата, в полном объеме. В данном случае право участника мероприятия на получение социальной выплаты считается нереализованным, повторное его участие в мероприятии осуществляется при соблюдении требований Порядка.</w:t>
      </w:r>
    </w:p>
    <w:p w:rsidR="00573104" w:rsidRDefault="00573104">
      <w:pPr>
        <w:pStyle w:val="ConsPlusNormal"/>
        <w:spacing w:before="220"/>
        <w:ind w:firstLine="540"/>
        <w:jc w:val="both"/>
      </w:pPr>
      <w:r>
        <w:t>В случае если продавцом (застройщиком) нарушен срок сдачи в эксплуатацию многоквартирного жилого дома, в котором расположен объект долевого строительства, допускается заключение договоров и (или) соглашений, предусматривающих замену приобретенного жилого помещения на другое жилое помещение, соответствующее условиям Порядка, с перечислением в соответствии с заявлением, подаваемым гражданином продавцу (застройщику), в счет оплаты такого договора и (или) соглашения социальной выплаты, предоставленной участнику мероприятия на оплату первоначального договора согласно Порядку.</w:t>
      </w:r>
    </w:p>
    <w:p w:rsidR="00573104" w:rsidRDefault="00573104">
      <w:pPr>
        <w:pStyle w:val="ConsPlusNormal"/>
        <w:spacing w:before="220"/>
        <w:ind w:firstLine="540"/>
        <w:jc w:val="both"/>
      </w:pPr>
      <w:r>
        <w:t>51. Участников мероприятия, получивших социальную выплату, уполномоченный орган включает в реестр граждан, получивших меры государственной и социальной поддержки на улучшение жилищных условий.</w:t>
      </w:r>
    </w:p>
    <w:p w:rsidR="00573104" w:rsidRDefault="00573104">
      <w:pPr>
        <w:pStyle w:val="ConsPlusNormal"/>
        <w:spacing w:before="220"/>
        <w:ind w:firstLine="540"/>
        <w:jc w:val="both"/>
      </w:pPr>
      <w:r>
        <w:t xml:space="preserve">52. Уполномоченный орган в течение 2 рабочих дней с даты предоставления социальной выплаты с учетом положений </w:t>
      </w:r>
      <w:hyperlink r:id="rId424">
        <w:r>
          <w:rPr>
            <w:color w:val="0000FF"/>
          </w:rPr>
          <w:t>абзацев третьего</w:t>
        </w:r>
      </w:hyperlink>
      <w:r>
        <w:t xml:space="preserve"> и </w:t>
      </w:r>
      <w:hyperlink r:id="rId425">
        <w:r>
          <w:rPr>
            <w:color w:val="0000FF"/>
          </w:rPr>
          <w:t>четвертого пункта 18 статьи 6.2</w:t>
        </w:r>
      </w:hyperlink>
      <w:r>
        <w:t xml:space="preserve"> Закона N 26-оз письменно уведомляет органы местного самоуправления муниципальных образований автономного округа об участниках мероприятия, получивших социальную выплату, в целях </w:t>
      </w:r>
      <w:r>
        <w:lastRenderedPageBreak/>
        <w:t>исключения их из списка граждан, состоящих на учете в целях однократного получения земельного участка, принятых на такой учет в муниципальных образованиях автономного округа, не являющихся местом их жительства.</w:t>
      </w:r>
    </w:p>
    <w:p w:rsidR="00573104" w:rsidRDefault="00573104">
      <w:pPr>
        <w:pStyle w:val="ConsPlusNormal"/>
        <w:spacing w:before="220"/>
        <w:ind w:firstLine="540"/>
        <w:jc w:val="both"/>
      </w:pPr>
      <w:r>
        <w:t>Уполномоченный орган представляет в Департамент отчетность по форме и в сроки, установленные Департаментом.</w:t>
      </w:r>
    </w:p>
    <w:p w:rsidR="00573104" w:rsidRDefault="00573104">
      <w:pPr>
        <w:pStyle w:val="ConsPlusNormal"/>
        <w:spacing w:before="220"/>
        <w:ind w:firstLine="540"/>
        <w:jc w:val="both"/>
      </w:pPr>
      <w:r>
        <w:t>Ответственность за соблюдение условий, установленных Порядком, возлагается на органы местного самоуправления муниципальных образований автономного округа.</w:t>
      </w:r>
    </w:p>
    <w:p w:rsidR="00573104" w:rsidRDefault="00573104">
      <w:pPr>
        <w:pStyle w:val="ConsPlusNormal"/>
        <w:ind w:firstLine="540"/>
        <w:jc w:val="both"/>
      </w:pPr>
    </w:p>
    <w:p w:rsidR="00573104" w:rsidRDefault="00573104">
      <w:pPr>
        <w:pStyle w:val="ConsPlusNormal"/>
        <w:ind w:firstLine="540"/>
        <w:jc w:val="both"/>
      </w:pPr>
    </w:p>
    <w:p w:rsidR="00573104" w:rsidRDefault="00573104">
      <w:pPr>
        <w:pStyle w:val="ConsPlusNormal"/>
        <w:pBdr>
          <w:bottom w:val="single" w:sz="6" w:space="0" w:color="auto"/>
        </w:pBdr>
        <w:spacing w:before="100" w:after="100"/>
        <w:jc w:val="both"/>
        <w:rPr>
          <w:sz w:val="2"/>
          <w:szCs w:val="2"/>
        </w:rPr>
      </w:pPr>
    </w:p>
    <w:p w:rsidR="00886E3D" w:rsidRDefault="00886E3D">
      <w:bookmarkStart w:id="127" w:name="_GoBack"/>
      <w:bookmarkEnd w:id="127"/>
    </w:p>
    <w:sectPr w:rsidR="00886E3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104"/>
    <w:rsid w:val="00573104"/>
    <w:rsid w:val="00886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F1BBE-C55E-4242-90A6-71AB83CC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3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3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31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3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3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31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31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31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96737&amp;dst=101029" TargetMode="External"/><Relationship Id="rId299" Type="http://schemas.openxmlformats.org/officeDocument/2006/relationships/hyperlink" Target="https://login.consultant.ru/link/?req=doc&amp;base=RLAW926&amp;n=337154&amp;dst=100079" TargetMode="External"/><Relationship Id="rId21" Type="http://schemas.openxmlformats.org/officeDocument/2006/relationships/hyperlink" Target="https://login.consultant.ru/link/?req=doc&amp;base=RLAW926&amp;n=298031&amp;dst=100124" TargetMode="External"/><Relationship Id="rId63" Type="http://schemas.openxmlformats.org/officeDocument/2006/relationships/hyperlink" Target="https://login.consultant.ru/link/?req=doc&amp;base=RLAW926&amp;n=344964&amp;dst=95" TargetMode="External"/><Relationship Id="rId159" Type="http://schemas.openxmlformats.org/officeDocument/2006/relationships/hyperlink" Target="https://login.consultant.ru/link/?req=doc&amp;base=RLAW926&amp;n=296737&amp;dst=101420" TargetMode="External"/><Relationship Id="rId324" Type="http://schemas.openxmlformats.org/officeDocument/2006/relationships/hyperlink" Target="https://login.consultant.ru/link/?req=doc&amp;base=RLAW926&amp;n=337154&amp;dst=100099" TargetMode="External"/><Relationship Id="rId366" Type="http://schemas.openxmlformats.org/officeDocument/2006/relationships/hyperlink" Target="https://login.consultant.ru/link/?req=doc&amp;base=RLAW926&amp;n=311022&amp;dst=100063" TargetMode="External"/><Relationship Id="rId170" Type="http://schemas.openxmlformats.org/officeDocument/2006/relationships/hyperlink" Target="https://login.consultant.ru/link/?req=doc&amp;base=RLAW926&amp;n=296737&amp;dst=101338" TargetMode="External"/><Relationship Id="rId226" Type="http://schemas.openxmlformats.org/officeDocument/2006/relationships/hyperlink" Target="https://login.consultant.ru/link/?req=doc&amp;base=RLAW926&amp;n=347181" TargetMode="External"/><Relationship Id="rId268" Type="http://schemas.openxmlformats.org/officeDocument/2006/relationships/hyperlink" Target="https://login.consultant.ru/link/?req=doc&amp;base=RLAW926&amp;n=311022&amp;dst=100018" TargetMode="External"/><Relationship Id="rId32" Type="http://schemas.openxmlformats.org/officeDocument/2006/relationships/hyperlink" Target="https://login.consultant.ru/link/?req=doc&amp;base=RLAW926&amp;n=344964&amp;dst=95" TargetMode="External"/><Relationship Id="rId74" Type="http://schemas.openxmlformats.org/officeDocument/2006/relationships/hyperlink" Target="https://login.consultant.ru/link/?req=doc&amp;base=RLAW926&amp;n=296737&amp;dst=101294" TargetMode="External"/><Relationship Id="rId128" Type="http://schemas.openxmlformats.org/officeDocument/2006/relationships/hyperlink" Target="https://login.consultant.ru/link/?req=doc&amp;base=RLAW926&amp;n=296737&amp;dst=101398" TargetMode="External"/><Relationship Id="rId335" Type="http://schemas.openxmlformats.org/officeDocument/2006/relationships/hyperlink" Target="https://login.consultant.ru/link/?req=doc&amp;base=RLAW926&amp;n=311022&amp;dst=100027" TargetMode="External"/><Relationship Id="rId377" Type="http://schemas.openxmlformats.org/officeDocument/2006/relationships/hyperlink" Target="https://login.consultant.ru/link/?req=doc&amp;base=RLAW926&amp;n=337154&amp;dst=100122" TargetMode="External"/><Relationship Id="rId5" Type="http://schemas.openxmlformats.org/officeDocument/2006/relationships/hyperlink" Target="https://login.consultant.ru/link/?req=doc&amp;base=RLAW926&amp;n=306640&amp;dst=100005" TargetMode="External"/><Relationship Id="rId181" Type="http://schemas.openxmlformats.org/officeDocument/2006/relationships/image" Target="media/image1.png"/><Relationship Id="rId237" Type="http://schemas.openxmlformats.org/officeDocument/2006/relationships/hyperlink" Target="https://login.consultant.ru/link/?req=doc&amp;base=RLAW926&amp;n=349717&amp;dst=100116" TargetMode="External"/><Relationship Id="rId402" Type="http://schemas.openxmlformats.org/officeDocument/2006/relationships/hyperlink" Target="https://login.consultant.ru/link/?req=doc&amp;base=RLAW926&amp;n=311022&amp;dst=100084" TargetMode="External"/><Relationship Id="rId279" Type="http://schemas.openxmlformats.org/officeDocument/2006/relationships/hyperlink" Target="https://login.consultant.ru/link/?req=doc&amp;base=RLAW926&amp;n=314673&amp;dst=100027" TargetMode="External"/><Relationship Id="rId43" Type="http://schemas.openxmlformats.org/officeDocument/2006/relationships/hyperlink" Target="https://login.consultant.ru/link/?req=doc&amp;base=RLAW926&amp;n=296747&amp;dst=100021" TargetMode="External"/><Relationship Id="rId139" Type="http://schemas.openxmlformats.org/officeDocument/2006/relationships/hyperlink" Target="https://login.consultant.ru/link/?req=doc&amp;base=RLAW926&amp;n=296737&amp;dst=101035" TargetMode="External"/><Relationship Id="rId290" Type="http://schemas.openxmlformats.org/officeDocument/2006/relationships/hyperlink" Target="https://login.consultant.ru/link/?req=doc&amp;base=RLAW926&amp;n=351471&amp;dst=280" TargetMode="External"/><Relationship Id="rId304" Type="http://schemas.openxmlformats.org/officeDocument/2006/relationships/hyperlink" Target="https://login.consultant.ru/link/?req=doc&amp;base=RLAW926&amp;n=321560&amp;dst=100022" TargetMode="External"/><Relationship Id="rId346" Type="http://schemas.openxmlformats.org/officeDocument/2006/relationships/hyperlink" Target="https://login.consultant.ru/link/?req=doc&amp;base=LAW&amp;n=355630" TargetMode="External"/><Relationship Id="rId388" Type="http://schemas.openxmlformats.org/officeDocument/2006/relationships/hyperlink" Target="https://login.consultant.ru/link/?req=doc&amp;base=RLAW926&amp;n=319094&amp;dst=100007" TargetMode="External"/><Relationship Id="rId85" Type="http://schemas.openxmlformats.org/officeDocument/2006/relationships/hyperlink" Target="https://login.consultant.ru/link/?req=doc&amp;base=RLAW926&amp;n=296737&amp;dst=101378" TargetMode="External"/><Relationship Id="rId150" Type="http://schemas.openxmlformats.org/officeDocument/2006/relationships/hyperlink" Target="https://login.consultant.ru/link/?req=doc&amp;base=RLAW926&amp;n=296737&amp;dst=101415" TargetMode="External"/><Relationship Id="rId171" Type="http://schemas.openxmlformats.org/officeDocument/2006/relationships/hyperlink" Target="https://login.consultant.ru/link/?req=doc&amp;base=RLAW926&amp;n=296737&amp;dst=101339" TargetMode="External"/><Relationship Id="rId192" Type="http://schemas.openxmlformats.org/officeDocument/2006/relationships/hyperlink" Target="https://login.consultant.ru/link/?req=doc&amp;base=RLAW926&amp;n=301681&amp;dst=102457" TargetMode="External"/><Relationship Id="rId206" Type="http://schemas.openxmlformats.org/officeDocument/2006/relationships/hyperlink" Target="https://login.consultant.ru/link/?req=doc&amp;base=RLAW926&amp;n=314673&amp;dst=100008" TargetMode="External"/><Relationship Id="rId227" Type="http://schemas.openxmlformats.org/officeDocument/2006/relationships/hyperlink" Target="https://login.consultant.ru/link/?req=doc&amp;base=RLAW926&amp;n=347181" TargetMode="External"/><Relationship Id="rId413" Type="http://schemas.openxmlformats.org/officeDocument/2006/relationships/hyperlink" Target="https://login.consultant.ru/link/?req=doc&amp;base=RLAW926&amp;n=347181&amp;dst=21" TargetMode="External"/><Relationship Id="rId248" Type="http://schemas.openxmlformats.org/officeDocument/2006/relationships/hyperlink" Target="https://login.consultant.ru/link/?req=doc&amp;base=RLAW926&amp;n=321560&amp;dst=100012" TargetMode="External"/><Relationship Id="rId269" Type="http://schemas.openxmlformats.org/officeDocument/2006/relationships/hyperlink" Target="https://login.consultant.ru/link/?req=doc&amp;base=RLAW926&amp;n=337154&amp;dst=100064" TargetMode="External"/><Relationship Id="rId12" Type="http://schemas.openxmlformats.org/officeDocument/2006/relationships/hyperlink" Target="https://login.consultant.ru/link/?req=doc&amp;base=RLAW926&amp;n=337154&amp;dst=100049" TargetMode="External"/><Relationship Id="rId33" Type="http://schemas.openxmlformats.org/officeDocument/2006/relationships/hyperlink" Target="https://login.consultant.ru/link/?req=doc&amp;base=RLAW926&amp;n=298031&amp;dst=100167" TargetMode="External"/><Relationship Id="rId108" Type="http://schemas.openxmlformats.org/officeDocument/2006/relationships/hyperlink" Target="https://login.consultant.ru/link/?req=doc&amp;base=RLAW926&amp;n=296737&amp;dst=100855" TargetMode="External"/><Relationship Id="rId129" Type="http://schemas.openxmlformats.org/officeDocument/2006/relationships/hyperlink" Target="https://login.consultant.ru/link/?req=doc&amp;base=RLAW926&amp;n=296737&amp;dst=101399" TargetMode="External"/><Relationship Id="rId280" Type="http://schemas.openxmlformats.org/officeDocument/2006/relationships/hyperlink" Target="https://login.consultant.ru/link/?req=doc&amp;base=RLAW926&amp;n=311022&amp;dst=100022" TargetMode="External"/><Relationship Id="rId315" Type="http://schemas.openxmlformats.org/officeDocument/2006/relationships/hyperlink" Target="https://login.consultant.ru/link/?req=doc&amp;base=RLAW926&amp;n=337154&amp;dst=100094" TargetMode="External"/><Relationship Id="rId336" Type="http://schemas.openxmlformats.org/officeDocument/2006/relationships/hyperlink" Target="https://login.consultant.ru/link/?req=doc&amp;base=RLAW926&amp;n=321560&amp;dst=100036" TargetMode="External"/><Relationship Id="rId357" Type="http://schemas.openxmlformats.org/officeDocument/2006/relationships/hyperlink" Target="https://login.consultant.ru/link/?req=doc&amp;base=LAW&amp;n=523222" TargetMode="External"/><Relationship Id="rId54" Type="http://schemas.openxmlformats.org/officeDocument/2006/relationships/hyperlink" Target="https://login.consultant.ru/link/?req=doc&amp;base=RLAW926&amp;n=344964&amp;dst=177" TargetMode="External"/><Relationship Id="rId75" Type="http://schemas.openxmlformats.org/officeDocument/2006/relationships/hyperlink" Target="https://login.consultant.ru/link/?req=doc&amp;base=RLAW926&amp;n=296737&amp;dst=101294" TargetMode="External"/><Relationship Id="rId96" Type="http://schemas.openxmlformats.org/officeDocument/2006/relationships/hyperlink" Target="https://login.consultant.ru/link/?req=doc&amp;base=RLAW926&amp;n=296737&amp;dst=101299" TargetMode="External"/><Relationship Id="rId140" Type="http://schemas.openxmlformats.org/officeDocument/2006/relationships/hyperlink" Target="https://login.consultant.ru/link/?req=doc&amp;base=RLAW926&amp;n=296737&amp;dst=174" TargetMode="External"/><Relationship Id="rId161" Type="http://schemas.openxmlformats.org/officeDocument/2006/relationships/hyperlink" Target="https://login.consultant.ru/link/?req=doc&amp;base=RLAW926&amp;n=296737&amp;dst=101420" TargetMode="External"/><Relationship Id="rId182" Type="http://schemas.openxmlformats.org/officeDocument/2006/relationships/hyperlink" Target="https://login.consultant.ru/link/?req=doc&amp;base=RLAW926&amp;n=301681&amp;dst=102703" TargetMode="External"/><Relationship Id="rId217" Type="http://schemas.openxmlformats.org/officeDocument/2006/relationships/hyperlink" Target="https://login.consultant.ru/link/?req=doc&amp;base=RLAW926&amp;n=349855" TargetMode="External"/><Relationship Id="rId378" Type="http://schemas.openxmlformats.org/officeDocument/2006/relationships/hyperlink" Target="https://login.consultant.ru/link/?req=doc&amp;base=RLAW926&amp;n=337154&amp;dst=100123" TargetMode="External"/><Relationship Id="rId399" Type="http://schemas.openxmlformats.org/officeDocument/2006/relationships/hyperlink" Target="https://login.consultant.ru/link/?req=doc&amp;base=RLAW926&amp;n=311022&amp;dst=100084" TargetMode="External"/><Relationship Id="rId403" Type="http://schemas.openxmlformats.org/officeDocument/2006/relationships/hyperlink" Target="https://login.consultant.ru/link/?req=doc&amp;base=RLAW926&amp;n=338171&amp;dst=100197" TargetMode="External"/><Relationship Id="rId6" Type="http://schemas.openxmlformats.org/officeDocument/2006/relationships/hyperlink" Target="https://login.consultant.ru/link/?req=doc&amp;base=RLAW926&amp;n=309454&amp;dst=100005" TargetMode="External"/><Relationship Id="rId238" Type="http://schemas.openxmlformats.org/officeDocument/2006/relationships/hyperlink" Target="https://login.consultant.ru/link/?req=doc&amp;base=LAW&amp;n=508287&amp;dst=100008" TargetMode="External"/><Relationship Id="rId259" Type="http://schemas.openxmlformats.org/officeDocument/2006/relationships/hyperlink" Target="https://login.consultant.ru/link/?req=doc&amp;base=RLAW926&amp;n=321560&amp;dst=100016" TargetMode="External"/><Relationship Id="rId424" Type="http://schemas.openxmlformats.org/officeDocument/2006/relationships/hyperlink" Target="https://login.consultant.ru/link/?req=doc&amp;base=RLAW926&amp;n=344980&amp;dst=100661" TargetMode="External"/><Relationship Id="rId23" Type="http://schemas.openxmlformats.org/officeDocument/2006/relationships/hyperlink" Target="https://login.consultant.ru/link/?req=doc&amp;base=RLAW926&amp;n=344964&amp;dst=100021" TargetMode="External"/><Relationship Id="rId119" Type="http://schemas.openxmlformats.org/officeDocument/2006/relationships/hyperlink" Target="https://login.consultant.ru/link/?req=doc&amp;base=RLAW926&amp;n=296737&amp;dst=48" TargetMode="External"/><Relationship Id="rId270" Type="http://schemas.openxmlformats.org/officeDocument/2006/relationships/hyperlink" Target="https://login.consultant.ru/link/?req=doc&amp;base=RLAW926&amp;n=337154&amp;dst=100065" TargetMode="External"/><Relationship Id="rId291" Type="http://schemas.openxmlformats.org/officeDocument/2006/relationships/hyperlink" Target="https://login.consultant.ru/link/?req=doc&amp;base=RLAW926&amp;n=351471&amp;dst=100253" TargetMode="External"/><Relationship Id="rId305" Type="http://schemas.openxmlformats.org/officeDocument/2006/relationships/hyperlink" Target="https://login.consultant.ru/link/?req=doc&amp;base=RLAW926&amp;n=337154&amp;dst=100083" TargetMode="External"/><Relationship Id="rId326" Type="http://schemas.openxmlformats.org/officeDocument/2006/relationships/hyperlink" Target="https://login.consultant.ru/link/?req=doc&amp;base=RLAW926&amp;n=337154&amp;dst=100100" TargetMode="External"/><Relationship Id="rId347" Type="http://schemas.openxmlformats.org/officeDocument/2006/relationships/hyperlink" Target="https://login.consultant.ru/link/?req=doc&amp;base=LAW&amp;n=371225" TargetMode="External"/><Relationship Id="rId44" Type="http://schemas.openxmlformats.org/officeDocument/2006/relationships/hyperlink" Target="https://login.consultant.ru/link/?req=doc&amp;base=RLAW926&amp;n=296747&amp;dst=100496" TargetMode="External"/><Relationship Id="rId65" Type="http://schemas.openxmlformats.org/officeDocument/2006/relationships/hyperlink" Target="https://login.consultant.ru/link/?req=doc&amp;base=RLAW926&amp;n=296737" TargetMode="External"/><Relationship Id="rId86" Type="http://schemas.openxmlformats.org/officeDocument/2006/relationships/hyperlink" Target="https://login.consultant.ru/link/?req=doc&amp;base=RLAW926&amp;n=296737&amp;dst=101380" TargetMode="External"/><Relationship Id="rId130" Type="http://schemas.openxmlformats.org/officeDocument/2006/relationships/hyperlink" Target="https://login.consultant.ru/link/?req=doc&amp;base=RLAW926&amp;n=296737&amp;dst=101397" TargetMode="External"/><Relationship Id="rId151" Type="http://schemas.openxmlformats.org/officeDocument/2006/relationships/hyperlink" Target="https://login.consultant.ru/link/?req=doc&amp;base=RLAW926&amp;n=296737&amp;dst=101417" TargetMode="External"/><Relationship Id="rId368" Type="http://schemas.openxmlformats.org/officeDocument/2006/relationships/hyperlink" Target="https://login.consultant.ru/link/?req=doc&amp;base=RLAW926&amp;n=311022&amp;dst=100077" TargetMode="External"/><Relationship Id="rId389" Type="http://schemas.openxmlformats.org/officeDocument/2006/relationships/hyperlink" Target="https://login.consultant.ru/link/?req=doc&amp;base=RLAW926&amp;n=322109" TargetMode="External"/><Relationship Id="rId172" Type="http://schemas.openxmlformats.org/officeDocument/2006/relationships/hyperlink" Target="https://login.consultant.ru/link/?req=doc&amp;base=RLAW926&amp;n=296737&amp;dst=101356" TargetMode="External"/><Relationship Id="rId193" Type="http://schemas.openxmlformats.org/officeDocument/2006/relationships/hyperlink" Target="https://login.consultant.ru/link/?req=doc&amp;base=RLAW926&amp;n=301681&amp;dst=101288" TargetMode="External"/><Relationship Id="rId207" Type="http://schemas.openxmlformats.org/officeDocument/2006/relationships/hyperlink" Target="https://login.consultant.ru/link/?req=doc&amp;base=RLAW926&amp;n=337154&amp;dst=100050" TargetMode="External"/><Relationship Id="rId228" Type="http://schemas.openxmlformats.org/officeDocument/2006/relationships/hyperlink" Target="https://login.consultant.ru/link/?req=doc&amp;base=RLAW926&amp;n=314673&amp;dst=100017" TargetMode="External"/><Relationship Id="rId249" Type="http://schemas.openxmlformats.org/officeDocument/2006/relationships/hyperlink" Target="https://login.consultant.ru/link/?req=doc&amp;base=RLAW926&amp;n=306640&amp;dst=100026" TargetMode="External"/><Relationship Id="rId414" Type="http://schemas.openxmlformats.org/officeDocument/2006/relationships/hyperlink" Target="http://gosuslugi.ru" TargetMode="External"/><Relationship Id="rId13" Type="http://schemas.openxmlformats.org/officeDocument/2006/relationships/hyperlink" Target="https://login.consultant.ru/link/?req=doc&amp;base=RLAW926&amp;n=349717&amp;dst=100116" TargetMode="External"/><Relationship Id="rId109" Type="http://schemas.openxmlformats.org/officeDocument/2006/relationships/hyperlink" Target="https://login.consultant.ru/link/?req=doc&amp;base=RLAW926&amp;n=296737&amp;dst=101023" TargetMode="External"/><Relationship Id="rId260" Type="http://schemas.openxmlformats.org/officeDocument/2006/relationships/hyperlink" Target="https://login.consultant.ru/link/?req=doc&amp;base=LAW&amp;n=488586" TargetMode="External"/><Relationship Id="rId281" Type="http://schemas.openxmlformats.org/officeDocument/2006/relationships/hyperlink" Target="https://login.consultant.ru/link/?req=doc&amp;base=RLAW926&amp;n=337154&amp;dst=100069" TargetMode="External"/><Relationship Id="rId316" Type="http://schemas.openxmlformats.org/officeDocument/2006/relationships/hyperlink" Target="https://login.consultant.ru/link/?req=doc&amp;base=LAW&amp;n=467710" TargetMode="External"/><Relationship Id="rId337" Type="http://schemas.openxmlformats.org/officeDocument/2006/relationships/hyperlink" Target="https://login.consultant.ru/link/?req=doc&amp;base=LAW&amp;n=467710" TargetMode="External"/><Relationship Id="rId34" Type="http://schemas.openxmlformats.org/officeDocument/2006/relationships/hyperlink" Target="https://login.consultant.ru/link/?req=doc&amp;base=RLAW926&amp;n=299916" TargetMode="External"/><Relationship Id="rId55" Type="http://schemas.openxmlformats.org/officeDocument/2006/relationships/hyperlink" Target="https://login.consultant.ru/link/?req=doc&amp;base=RLAW926&amp;n=351471&amp;dst=307" TargetMode="External"/><Relationship Id="rId76" Type="http://schemas.openxmlformats.org/officeDocument/2006/relationships/hyperlink" Target="https://login.consultant.ru/link/?req=doc&amp;base=RLAW926&amp;n=296737&amp;dst=101373" TargetMode="External"/><Relationship Id="rId97" Type="http://schemas.openxmlformats.org/officeDocument/2006/relationships/hyperlink" Target="https://login.consultant.ru/link/?req=doc&amp;base=RLAW926&amp;n=296737&amp;dst=57" TargetMode="External"/><Relationship Id="rId120" Type="http://schemas.openxmlformats.org/officeDocument/2006/relationships/hyperlink" Target="https://login.consultant.ru/link/?req=doc&amp;base=RLAW926&amp;n=296737&amp;dst=101030" TargetMode="External"/><Relationship Id="rId141" Type="http://schemas.openxmlformats.org/officeDocument/2006/relationships/hyperlink" Target="https://login.consultant.ru/link/?req=doc&amp;base=RLAW926&amp;n=296737&amp;dst=101037" TargetMode="External"/><Relationship Id="rId358" Type="http://schemas.openxmlformats.org/officeDocument/2006/relationships/hyperlink" Target="https://login.consultant.ru/link/?req=doc&amp;base=LAW&amp;n=531243&amp;dst=100013" TargetMode="External"/><Relationship Id="rId379" Type="http://schemas.openxmlformats.org/officeDocument/2006/relationships/hyperlink" Target="https://login.consultant.ru/link/?req=doc&amp;base=LAW&amp;n=486314" TargetMode="External"/><Relationship Id="rId7" Type="http://schemas.openxmlformats.org/officeDocument/2006/relationships/hyperlink" Target="https://login.consultant.ru/link/?req=doc&amp;base=RLAW926&amp;n=311022&amp;dst=100005" TargetMode="External"/><Relationship Id="rId162" Type="http://schemas.openxmlformats.org/officeDocument/2006/relationships/hyperlink" Target="https://login.consultant.ru/link/?req=doc&amp;base=RLAW926&amp;n=296737&amp;dst=101266" TargetMode="External"/><Relationship Id="rId183" Type="http://schemas.openxmlformats.org/officeDocument/2006/relationships/hyperlink" Target="https://login.consultant.ru/link/?req=doc&amp;base=RLAW926&amp;n=301681&amp;dst=100979" TargetMode="External"/><Relationship Id="rId218" Type="http://schemas.openxmlformats.org/officeDocument/2006/relationships/hyperlink" Target="https://login.consultant.ru/link/?req=doc&amp;base=RLAW926&amp;n=306640&amp;dst=100010" TargetMode="External"/><Relationship Id="rId239" Type="http://schemas.openxmlformats.org/officeDocument/2006/relationships/hyperlink" Target="https://login.consultant.ru/link/?req=doc&amp;base=RLAW926&amp;n=335341&amp;dst=100005" TargetMode="External"/><Relationship Id="rId390" Type="http://schemas.openxmlformats.org/officeDocument/2006/relationships/hyperlink" Target="https://login.consultant.ru/link/?req=doc&amp;base=RLAW926&amp;n=314673&amp;dst=100030" TargetMode="External"/><Relationship Id="rId404" Type="http://schemas.openxmlformats.org/officeDocument/2006/relationships/hyperlink" Target="https://login.consultant.ru/link/?req=doc&amp;base=RLAW926&amp;n=338171&amp;dst=100373" TargetMode="External"/><Relationship Id="rId425" Type="http://schemas.openxmlformats.org/officeDocument/2006/relationships/hyperlink" Target="https://login.consultant.ru/link/?req=doc&amp;base=RLAW926&amp;n=344980&amp;dst=100662" TargetMode="External"/><Relationship Id="rId250" Type="http://schemas.openxmlformats.org/officeDocument/2006/relationships/hyperlink" Target="https://login.consultant.ru/link/?req=doc&amp;base=RLAW926&amp;n=314673&amp;dst=100019" TargetMode="External"/><Relationship Id="rId271" Type="http://schemas.openxmlformats.org/officeDocument/2006/relationships/hyperlink" Target="https://login.consultant.ru/link/?req=doc&amp;base=RLAW926&amp;n=337154&amp;dst=100067" TargetMode="External"/><Relationship Id="rId292" Type="http://schemas.openxmlformats.org/officeDocument/2006/relationships/hyperlink" Target="https://login.consultant.ru/link/?req=doc&amp;base=RLAW926&amp;n=337154&amp;dst=100073" TargetMode="External"/><Relationship Id="rId306" Type="http://schemas.openxmlformats.org/officeDocument/2006/relationships/hyperlink" Target="https://login.consultant.ru/link/?req=doc&amp;base=RLAW926&amp;n=337154&amp;dst=100086" TargetMode="External"/><Relationship Id="rId24" Type="http://schemas.openxmlformats.org/officeDocument/2006/relationships/hyperlink" Target="https://login.consultant.ru/link/?req=doc&amp;base=RLAW926&amp;n=344964&amp;dst=95" TargetMode="External"/><Relationship Id="rId45" Type="http://schemas.openxmlformats.org/officeDocument/2006/relationships/hyperlink" Target="https://login.consultant.ru/link/?req=doc&amp;base=RLAW926&amp;n=344964&amp;dst=89" TargetMode="External"/><Relationship Id="rId66" Type="http://schemas.openxmlformats.org/officeDocument/2006/relationships/hyperlink" Target="https://login.consultant.ru/link/?req=doc&amp;base=RLAW926&amp;n=296737&amp;dst=101263" TargetMode="External"/><Relationship Id="rId87" Type="http://schemas.openxmlformats.org/officeDocument/2006/relationships/hyperlink" Target="https://login.consultant.ru/link/?req=doc&amp;base=RLAW926&amp;n=296737&amp;dst=100810" TargetMode="External"/><Relationship Id="rId110" Type="http://schemas.openxmlformats.org/officeDocument/2006/relationships/hyperlink" Target="https://login.consultant.ru/link/?req=doc&amp;base=RLAW926&amp;n=296737&amp;dst=101025" TargetMode="External"/><Relationship Id="rId131" Type="http://schemas.openxmlformats.org/officeDocument/2006/relationships/hyperlink" Target="https://login.consultant.ru/link/?req=doc&amp;base=RLAW926&amp;n=296737&amp;dst=101397" TargetMode="External"/><Relationship Id="rId327" Type="http://schemas.openxmlformats.org/officeDocument/2006/relationships/hyperlink" Target="https://login.consultant.ru/link/?req=doc&amp;base=RLAW926&amp;n=337154&amp;dst=100101" TargetMode="External"/><Relationship Id="rId348" Type="http://schemas.openxmlformats.org/officeDocument/2006/relationships/hyperlink" Target="https://login.consultant.ru/link/?req=doc&amp;base=LAW&amp;n=389082" TargetMode="External"/><Relationship Id="rId369" Type="http://schemas.openxmlformats.org/officeDocument/2006/relationships/hyperlink" Target="https://login.consultant.ru/link/?req=doc&amp;base=LAW&amp;n=480343" TargetMode="External"/><Relationship Id="rId152" Type="http://schemas.openxmlformats.org/officeDocument/2006/relationships/hyperlink" Target="https://login.consultant.ru/link/?req=doc&amp;base=RLAW926&amp;n=296737&amp;dst=101417" TargetMode="External"/><Relationship Id="rId173" Type="http://schemas.openxmlformats.org/officeDocument/2006/relationships/hyperlink" Target="https://login.consultant.ru/link/?req=doc&amp;base=RLAW926&amp;n=296737&amp;dst=101357" TargetMode="External"/><Relationship Id="rId194" Type="http://schemas.openxmlformats.org/officeDocument/2006/relationships/hyperlink" Target="https://login.consultant.ru/link/?req=doc&amp;base=RLAW926&amp;n=301681&amp;dst=101924" TargetMode="External"/><Relationship Id="rId208" Type="http://schemas.openxmlformats.org/officeDocument/2006/relationships/hyperlink" Target="https://login.consultant.ru/link/?req=doc&amp;base=RLAW926&amp;n=351471" TargetMode="External"/><Relationship Id="rId229" Type="http://schemas.openxmlformats.org/officeDocument/2006/relationships/hyperlink" Target="https://login.consultant.ru/link/?req=doc&amp;base=RLAW926&amp;n=345017" TargetMode="External"/><Relationship Id="rId380" Type="http://schemas.openxmlformats.org/officeDocument/2006/relationships/hyperlink" Target="https://login.consultant.ru/link/?req=doc&amp;base=LAW&amp;n=511602&amp;dst=100033" TargetMode="External"/><Relationship Id="rId415" Type="http://schemas.openxmlformats.org/officeDocument/2006/relationships/hyperlink" Target="https://login.consultant.ru/link/?req=doc&amp;base=RLAW926&amp;n=347181&amp;dst=21" TargetMode="External"/><Relationship Id="rId240" Type="http://schemas.openxmlformats.org/officeDocument/2006/relationships/hyperlink" Target="https://login.consultant.ru/link/?req=doc&amp;base=LAW&amp;n=495181" TargetMode="External"/><Relationship Id="rId261" Type="http://schemas.openxmlformats.org/officeDocument/2006/relationships/hyperlink" Target="https://login.consultant.ru/link/?req=doc&amp;base=RLAW926&amp;n=337154&amp;dst=100059" TargetMode="External"/><Relationship Id="rId14" Type="http://schemas.openxmlformats.org/officeDocument/2006/relationships/hyperlink" Target="https://login.consultant.ru/link/?req=doc&amp;base=LAW&amp;n=467710&amp;dst=100029" TargetMode="External"/><Relationship Id="rId35" Type="http://schemas.openxmlformats.org/officeDocument/2006/relationships/hyperlink" Target="https://login.consultant.ru/link/?req=doc&amp;base=RLAW926&amp;n=299916&amp;dst=48" TargetMode="External"/><Relationship Id="rId56" Type="http://schemas.openxmlformats.org/officeDocument/2006/relationships/hyperlink" Target="https://login.consultant.ru/link/?req=doc&amp;base=RLAW926&amp;n=296747&amp;dst=100576" TargetMode="External"/><Relationship Id="rId77" Type="http://schemas.openxmlformats.org/officeDocument/2006/relationships/hyperlink" Target="https://login.consultant.ru/link/?req=doc&amp;base=RLAW926&amp;n=296737&amp;dst=100796" TargetMode="External"/><Relationship Id="rId100" Type="http://schemas.openxmlformats.org/officeDocument/2006/relationships/hyperlink" Target="https://login.consultant.ru/link/?req=doc&amp;base=RLAW926&amp;n=296737&amp;dst=101290" TargetMode="External"/><Relationship Id="rId282" Type="http://schemas.openxmlformats.org/officeDocument/2006/relationships/hyperlink" Target="https://login.consultant.ru/link/?req=doc&amp;base=RLAW926&amp;n=309454&amp;dst=100011" TargetMode="External"/><Relationship Id="rId317" Type="http://schemas.openxmlformats.org/officeDocument/2006/relationships/hyperlink" Target="https://login.consultant.ru/link/?req=doc&amp;base=RLAW926&amp;n=321560&amp;dst=100026" TargetMode="External"/><Relationship Id="rId338" Type="http://schemas.openxmlformats.org/officeDocument/2006/relationships/hyperlink" Target="https://login.consultant.ru/link/?req=doc&amp;base=RLAW926&amp;n=321560&amp;dst=100037" TargetMode="External"/><Relationship Id="rId359" Type="http://schemas.openxmlformats.org/officeDocument/2006/relationships/hyperlink" Target="https://login.consultant.ru/link/?req=doc&amp;base=RLAW926&amp;n=337154&amp;dst=100111" TargetMode="External"/><Relationship Id="rId8" Type="http://schemas.openxmlformats.org/officeDocument/2006/relationships/hyperlink" Target="https://login.consultant.ru/link/?req=doc&amp;base=RLAW926&amp;n=314673&amp;dst=100006" TargetMode="External"/><Relationship Id="rId98" Type="http://schemas.openxmlformats.org/officeDocument/2006/relationships/hyperlink" Target="https://login.consultant.ru/link/?req=doc&amp;base=RLAW926&amp;n=296737&amp;dst=101018" TargetMode="External"/><Relationship Id="rId121" Type="http://schemas.openxmlformats.org/officeDocument/2006/relationships/hyperlink" Target="https://login.consultant.ru/link/?req=doc&amp;base=RLAW926&amp;n=296737&amp;dst=101031" TargetMode="External"/><Relationship Id="rId142" Type="http://schemas.openxmlformats.org/officeDocument/2006/relationships/hyperlink" Target="https://login.consultant.ru/link/?req=doc&amp;base=RLAW926&amp;n=296737&amp;dst=101408" TargetMode="External"/><Relationship Id="rId163" Type="http://schemas.openxmlformats.org/officeDocument/2006/relationships/hyperlink" Target="https://login.consultant.ru/link/?req=doc&amp;base=RLAW926&amp;n=296737&amp;dst=100940" TargetMode="External"/><Relationship Id="rId184" Type="http://schemas.openxmlformats.org/officeDocument/2006/relationships/hyperlink" Target="https://login.consultant.ru/link/?req=doc&amp;base=RLAW926&amp;n=301681&amp;dst=101200" TargetMode="External"/><Relationship Id="rId219" Type="http://schemas.openxmlformats.org/officeDocument/2006/relationships/hyperlink" Target="https://login.consultant.ru/link/?req=doc&amp;base=RLAW926&amp;n=351471" TargetMode="External"/><Relationship Id="rId370" Type="http://schemas.openxmlformats.org/officeDocument/2006/relationships/hyperlink" Target="https://login.consultant.ru/link/?req=doc&amp;base=RLAW926&amp;n=311022&amp;dst=100082" TargetMode="External"/><Relationship Id="rId391" Type="http://schemas.openxmlformats.org/officeDocument/2006/relationships/hyperlink" Target="https://login.consultant.ru/link/?req=doc&amp;base=RLAW926&amp;n=337154&amp;dst=100130" TargetMode="External"/><Relationship Id="rId405" Type="http://schemas.openxmlformats.org/officeDocument/2006/relationships/hyperlink" Target="https://login.consultant.ru/link/?req=doc&amp;base=RLAW926&amp;n=339803&amp;dst=100279" TargetMode="External"/><Relationship Id="rId426" Type="http://schemas.openxmlformats.org/officeDocument/2006/relationships/fontTable" Target="fontTable.xml"/><Relationship Id="rId230" Type="http://schemas.openxmlformats.org/officeDocument/2006/relationships/hyperlink" Target="https://login.consultant.ru/link/?req=doc&amp;base=RLAW926&amp;n=306640&amp;dst=100018" TargetMode="External"/><Relationship Id="rId251" Type="http://schemas.openxmlformats.org/officeDocument/2006/relationships/hyperlink" Target="https://login.consultant.ru/link/?req=doc&amp;base=RLAW926&amp;n=311022&amp;dst=100014" TargetMode="External"/><Relationship Id="rId25" Type="http://schemas.openxmlformats.org/officeDocument/2006/relationships/hyperlink" Target="https://login.consultant.ru/link/?req=doc&amp;base=RLAW926&amp;n=344964&amp;dst=177" TargetMode="External"/><Relationship Id="rId46" Type="http://schemas.openxmlformats.org/officeDocument/2006/relationships/hyperlink" Target="https://login.consultant.ru/link/?req=doc&amp;base=RLAW926&amp;n=344964&amp;dst=100021" TargetMode="External"/><Relationship Id="rId67" Type="http://schemas.openxmlformats.org/officeDocument/2006/relationships/hyperlink" Target="https://login.consultant.ru/link/?req=doc&amp;base=RLAW926&amp;n=296737&amp;dst=49" TargetMode="External"/><Relationship Id="rId272" Type="http://schemas.openxmlformats.org/officeDocument/2006/relationships/hyperlink" Target="https://login.consultant.ru/link/?req=doc&amp;base=RLAW926&amp;n=314673&amp;dst=100023" TargetMode="External"/><Relationship Id="rId293" Type="http://schemas.openxmlformats.org/officeDocument/2006/relationships/hyperlink" Target="https://login.consultant.ru/link/?req=doc&amp;base=RLAW926&amp;n=337154&amp;dst=100074" TargetMode="External"/><Relationship Id="rId307" Type="http://schemas.openxmlformats.org/officeDocument/2006/relationships/hyperlink" Target="https://login.consultant.ru/link/?req=doc&amp;base=RLAW926&amp;n=337154&amp;dst=100088" TargetMode="External"/><Relationship Id="rId328" Type="http://schemas.openxmlformats.org/officeDocument/2006/relationships/hyperlink" Target="https://login.consultant.ru/link/?req=doc&amp;base=RLAW926&amp;n=337154&amp;dst=100103" TargetMode="External"/><Relationship Id="rId349" Type="http://schemas.openxmlformats.org/officeDocument/2006/relationships/hyperlink" Target="https://login.consultant.ru/link/?req=doc&amp;base=RLAW926&amp;n=344965" TargetMode="External"/><Relationship Id="rId88" Type="http://schemas.openxmlformats.org/officeDocument/2006/relationships/hyperlink" Target="https://login.consultant.ru/link/?req=doc&amp;base=RLAW926&amp;n=296737&amp;dst=101381" TargetMode="External"/><Relationship Id="rId111" Type="http://schemas.openxmlformats.org/officeDocument/2006/relationships/hyperlink" Target="https://login.consultant.ru/link/?req=doc&amp;base=RLAW926&amp;n=296737&amp;dst=101390" TargetMode="External"/><Relationship Id="rId132" Type="http://schemas.openxmlformats.org/officeDocument/2006/relationships/hyperlink" Target="https://login.consultant.ru/link/?req=doc&amp;base=RLAW926&amp;n=296737&amp;dst=101400" TargetMode="External"/><Relationship Id="rId153" Type="http://schemas.openxmlformats.org/officeDocument/2006/relationships/hyperlink" Target="https://login.consultant.ru/link/?req=doc&amp;base=RLAW926&amp;n=296737&amp;dst=101194" TargetMode="External"/><Relationship Id="rId174" Type="http://schemas.openxmlformats.org/officeDocument/2006/relationships/hyperlink" Target="https://login.consultant.ru/link/?req=doc&amp;base=RLAW926&amp;n=294266&amp;dst=100356" TargetMode="External"/><Relationship Id="rId195" Type="http://schemas.openxmlformats.org/officeDocument/2006/relationships/hyperlink" Target="https://login.consultant.ru/link/?req=doc&amp;base=RLAW926&amp;n=301681&amp;dst=101442" TargetMode="External"/><Relationship Id="rId209" Type="http://schemas.openxmlformats.org/officeDocument/2006/relationships/hyperlink" Target="https://login.consultant.ru/link/?req=doc&amp;base=RLAW926&amp;n=351471" TargetMode="External"/><Relationship Id="rId360" Type="http://schemas.openxmlformats.org/officeDocument/2006/relationships/hyperlink" Target="https://login.consultant.ru/link/?req=doc&amp;base=RLAW926&amp;n=311022&amp;dst=100030" TargetMode="External"/><Relationship Id="rId381" Type="http://schemas.openxmlformats.org/officeDocument/2006/relationships/hyperlink" Target="https://login.consultant.ru/link/?req=doc&amp;base=LAW&amp;n=523235&amp;dst=1" TargetMode="External"/><Relationship Id="rId416" Type="http://schemas.openxmlformats.org/officeDocument/2006/relationships/hyperlink" Target="https://login.consultant.ru/link/?req=doc&amp;base=RLAW926&amp;n=347181&amp;dst=17" TargetMode="External"/><Relationship Id="rId220" Type="http://schemas.openxmlformats.org/officeDocument/2006/relationships/hyperlink" Target="https://login.consultant.ru/link/?req=doc&amp;base=RLAW926&amp;n=351471" TargetMode="External"/><Relationship Id="rId241" Type="http://schemas.openxmlformats.org/officeDocument/2006/relationships/hyperlink" Target="https://login.consultant.ru/link/?req=doc&amp;base=LAW&amp;n=467710" TargetMode="External"/><Relationship Id="rId15" Type="http://schemas.openxmlformats.org/officeDocument/2006/relationships/hyperlink" Target="https://login.consultant.ru/link/?req=doc&amp;base=RLAW926&amp;n=351471&amp;dst=285" TargetMode="External"/><Relationship Id="rId36" Type="http://schemas.openxmlformats.org/officeDocument/2006/relationships/hyperlink" Target="https://login.consultant.ru/link/?req=doc&amp;base=RLAW926&amp;n=299916&amp;dst=100123" TargetMode="External"/><Relationship Id="rId57" Type="http://schemas.openxmlformats.org/officeDocument/2006/relationships/hyperlink" Target="https://login.consultant.ru/link/?req=doc&amp;base=RLAW926&amp;n=296747&amp;dst=100461" TargetMode="External"/><Relationship Id="rId262" Type="http://schemas.openxmlformats.org/officeDocument/2006/relationships/hyperlink" Target="https://login.consultant.ru/link/?req=doc&amp;base=RLAW926&amp;n=314673&amp;dst=100020" TargetMode="External"/><Relationship Id="rId283" Type="http://schemas.openxmlformats.org/officeDocument/2006/relationships/hyperlink" Target="https://login.consultant.ru/link/?req=doc&amp;base=RLAW926&amp;n=337154&amp;dst=100070" TargetMode="External"/><Relationship Id="rId318" Type="http://schemas.openxmlformats.org/officeDocument/2006/relationships/hyperlink" Target="https://login.consultant.ru/link/?req=doc&amp;base=RLAW926&amp;n=321560&amp;dst=100028" TargetMode="External"/><Relationship Id="rId339" Type="http://schemas.openxmlformats.org/officeDocument/2006/relationships/hyperlink" Target="https://login.consultant.ru/link/?req=doc&amp;base=RLAW926&amp;n=321560&amp;dst=100039" TargetMode="External"/><Relationship Id="rId78" Type="http://schemas.openxmlformats.org/officeDocument/2006/relationships/hyperlink" Target="https://login.consultant.ru/link/?req=doc&amp;base=RLAW926&amp;n=296737&amp;dst=100797" TargetMode="External"/><Relationship Id="rId99" Type="http://schemas.openxmlformats.org/officeDocument/2006/relationships/hyperlink" Target="https://login.consultant.ru/link/?req=doc&amp;base=RLAW926&amp;n=296737&amp;dst=100826" TargetMode="External"/><Relationship Id="rId101" Type="http://schemas.openxmlformats.org/officeDocument/2006/relationships/hyperlink" Target="https://login.consultant.ru/link/?req=doc&amp;base=RLAW926&amp;n=296737&amp;dst=57" TargetMode="External"/><Relationship Id="rId122" Type="http://schemas.openxmlformats.org/officeDocument/2006/relationships/hyperlink" Target="https://login.consultant.ru/link/?req=doc&amp;base=RLAW926&amp;n=296737&amp;dst=170" TargetMode="External"/><Relationship Id="rId143" Type="http://schemas.openxmlformats.org/officeDocument/2006/relationships/hyperlink" Target="https://login.consultant.ru/link/?req=doc&amp;base=RLAW926&amp;n=296737&amp;dst=101409" TargetMode="External"/><Relationship Id="rId164" Type="http://schemas.openxmlformats.org/officeDocument/2006/relationships/hyperlink" Target="https://login.consultant.ru/link/?req=doc&amp;base=RLAW926&amp;n=296737&amp;dst=100942" TargetMode="External"/><Relationship Id="rId185" Type="http://schemas.openxmlformats.org/officeDocument/2006/relationships/hyperlink" Target="https://login.consultant.ru/link/?req=doc&amp;base=RLAW926&amp;n=301681&amp;dst=102708" TargetMode="External"/><Relationship Id="rId350" Type="http://schemas.openxmlformats.org/officeDocument/2006/relationships/hyperlink" Target="https://login.consultant.ru/link/?req=doc&amp;base=RLAW926&amp;n=344965&amp;dst=100484" TargetMode="External"/><Relationship Id="rId371" Type="http://schemas.openxmlformats.org/officeDocument/2006/relationships/hyperlink" Target="https://login.consultant.ru/link/?req=doc&amp;base=RLAW926&amp;n=311022&amp;dst=100083" TargetMode="External"/><Relationship Id="rId406" Type="http://schemas.openxmlformats.org/officeDocument/2006/relationships/hyperlink" Target="https://login.consultant.ru/link/?req=doc&amp;base=RLAW926&amp;n=351471" TargetMode="External"/><Relationship Id="rId9" Type="http://schemas.openxmlformats.org/officeDocument/2006/relationships/hyperlink" Target="https://login.consultant.ru/link/?req=doc&amp;base=RLAW926&amp;n=319094&amp;dst=100005" TargetMode="External"/><Relationship Id="rId210" Type="http://schemas.openxmlformats.org/officeDocument/2006/relationships/hyperlink" Target="https://login.consultant.ru/link/?req=doc&amp;base=RLAW926&amp;n=351471" TargetMode="External"/><Relationship Id="rId392" Type="http://schemas.openxmlformats.org/officeDocument/2006/relationships/hyperlink" Target="https://login.consultant.ru/link/?req=doc&amp;base=RLAW926&amp;n=319094&amp;dst=100008" TargetMode="External"/><Relationship Id="rId427" Type="http://schemas.openxmlformats.org/officeDocument/2006/relationships/theme" Target="theme/theme1.xml"/><Relationship Id="rId26" Type="http://schemas.openxmlformats.org/officeDocument/2006/relationships/hyperlink" Target="https://login.consultant.ru/link/?req=doc&amp;base=RLAW926&amp;n=298031&amp;dst=100148" TargetMode="External"/><Relationship Id="rId231" Type="http://schemas.openxmlformats.org/officeDocument/2006/relationships/hyperlink" Target="https://login.consultant.ru/link/?req=doc&amp;base=RLAW926&amp;n=309454&amp;dst=100006" TargetMode="External"/><Relationship Id="rId252" Type="http://schemas.openxmlformats.org/officeDocument/2006/relationships/hyperlink" Target="https://login.consultant.ru/link/?req=doc&amp;base=RLAW926&amp;n=337154&amp;dst=100052" TargetMode="External"/><Relationship Id="rId273" Type="http://schemas.openxmlformats.org/officeDocument/2006/relationships/hyperlink" Target="https://login.consultant.ru/link/?req=doc&amp;base=RLAW926&amp;n=337154&amp;dst=100068" TargetMode="External"/><Relationship Id="rId294" Type="http://schemas.openxmlformats.org/officeDocument/2006/relationships/hyperlink" Target="https://login.consultant.ru/link/?req=doc&amp;base=LAW&amp;n=467710" TargetMode="External"/><Relationship Id="rId308" Type="http://schemas.openxmlformats.org/officeDocument/2006/relationships/hyperlink" Target="https://login.consultant.ru/link/?req=doc&amp;base=RLAW926&amp;n=337154&amp;dst=100089" TargetMode="External"/><Relationship Id="rId329" Type="http://schemas.openxmlformats.org/officeDocument/2006/relationships/hyperlink" Target="https://login.consultant.ru/link/?req=doc&amp;base=RLAW926&amp;n=337154&amp;dst=100104" TargetMode="External"/><Relationship Id="rId47" Type="http://schemas.openxmlformats.org/officeDocument/2006/relationships/hyperlink" Target="https://login.consultant.ru/link/?req=doc&amp;base=RLAW926&amp;n=344964&amp;dst=95" TargetMode="External"/><Relationship Id="rId68" Type="http://schemas.openxmlformats.org/officeDocument/2006/relationships/hyperlink" Target="https://login.consultant.ru/link/?req=doc&amp;base=RLAW926&amp;n=296737&amp;dst=101002" TargetMode="External"/><Relationship Id="rId89" Type="http://schemas.openxmlformats.org/officeDocument/2006/relationships/hyperlink" Target="https://login.consultant.ru/link/?req=doc&amp;base=RLAW926&amp;n=296737&amp;dst=101257" TargetMode="External"/><Relationship Id="rId112" Type="http://schemas.openxmlformats.org/officeDocument/2006/relationships/hyperlink" Target="https://login.consultant.ru/link/?req=doc&amp;base=RLAW926&amp;n=296737&amp;dst=101392" TargetMode="External"/><Relationship Id="rId133" Type="http://schemas.openxmlformats.org/officeDocument/2006/relationships/hyperlink" Target="https://login.consultant.ru/link/?req=doc&amp;base=RLAW926&amp;n=296737&amp;dst=101404" TargetMode="External"/><Relationship Id="rId154" Type="http://schemas.openxmlformats.org/officeDocument/2006/relationships/hyperlink" Target="https://login.consultant.ru/link/?req=doc&amp;base=RLAW926&amp;n=296737&amp;dst=68" TargetMode="External"/><Relationship Id="rId175" Type="http://schemas.openxmlformats.org/officeDocument/2006/relationships/hyperlink" Target="https://login.consultant.ru/link/?req=doc&amp;base=RLAW926&amp;n=294266&amp;dst=100384" TargetMode="External"/><Relationship Id="rId340" Type="http://schemas.openxmlformats.org/officeDocument/2006/relationships/hyperlink" Target="https://login.consultant.ru/link/?req=doc&amp;base=RLAW926&amp;n=306640&amp;dst=100044" TargetMode="External"/><Relationship Id="rId361" Type="http://schemas.openxmlformats.org/officeDocument/2006/relationships/hyperlink" Target="https://login.consultant.ru/link/?req=doc&amp;base=RLAW926&amp;n=311022&amp;dst=100055" TargetMode="External"/><Relationship Id="rId196" Type="http://schemas.openxmlformats.org/officeDocument/2006/relationships/hyperlink" Target="https://login.consultant.ru/link/?req=doc&amp;base=RLAW926&amp;n=301681&amp;dst=101926" TargetMode="External"/><Relationship Id="rId200" Type="http://schemas.openxmlformats.org/officeDocument/2006/relationships/hyperlink" Target="https://login.consultant.ru/link/?req=doc&amp;base=RLAW926&amp;n=301497" TargetMode="External"/><Relationship Id="rId382" Type="http://schemas.openxmlformats.org/officeDocument/2006/relationships/hyperlink" Target="https://login.consultant.ru/link/?req=doc&amp;base=LAW&amp;n=523235&amp;dst=4" TargetMode="External"/><Relationship Id="rId417" Type="http://schemas.openxmlformats.org/officeDocument/2006/relationships/hyperlink" Target="https://login.consultant.ru/link/?req=doc&amp;base=RLAW926&amp;n=347181&amp;dst=40" TargetMode="External"/><Relationship Id="rId16" Type="http://schemas.openxmlformats.org/officeDocument/2006/relationships/hyperlink" Target="https://login.consultant.ru/link/?req=doc&amp;base=LAW&amp;n=467710" TargetMode="External"/><Relationship Id="rId221" Type="http://schemas.openxmlformats.org/officeDocument/2006/relationships/hyperlink" Target="https://login.consultant.ru/link/?req=doc&amp;base=RLAW926&amp;n=351471" TargetMode="External"/><Relationship Id="rId242" Type="http://schemas.openxmlformats.org/officeDocument/2006/relationships/hyperlink" Target="https://login.consultant.ru/link/?req=doc&amp;base=RLAW926&amp;n=351471&amp;dst=281" TargetMode="External"/><Relationship Id="rId263" Type="http://schemas.openxmlformats.org/officeDocument/2006/relationships/hyperlink" Target="https://login.consultant.ru/link/?req=doc&amp;base=RLAW926&amp;n=337154&amp;dst=100061" TargetMode="External"/><Relationship Id="rId284" Type="http://schemas.openxmlformats.org/officeDocument/2006/relationships/hyperlink" Target="https://login.consultant.ru/link/?req=doc&amp;base=RLAW926&amp;n=306640&amp;dst=100034" TargetMode="External"/><Relationship Id="rId319" Type="http://schemas.openxmlformats.org/officeDocument/2006/relationships/hyperlink" Target="https://login.consultant.ru/link/?req=doc&amp;base=RLAW926&amp;n=337154&amp;dst=100096" TargetMode="External"/><Relationship Id="rId37" Type="http://schemas.openxmlformats.org/officeDocument/2006/relationships/hyperlink" Target="https://login.consultant.ru/link/?req=doc&amp;base=RLAW926&amp;n=299916&amp;dst=19" TargetMode="External"/><Relationship Id="rId58" Type="http://schemas.openxmlformats.org/officeDocument/2006/relationships/hyperlink" Target="https://login.consultant.ru/link/?req=doc&amp;base=RLAW926&amp;n=296747&amp;dst=100403" TargetMode="External"/><Relationship Id="rId79" Type="http://schemas.openxmlformats.org/officeDocument/2006/relationships/hyperlink" Target="https://login.consultant.ru/link/?req=doc&amp;base=RLAW926&amp;n=296737&amp;dst=101374" TargetMode="External"/><Relationship Id="rId102" Type="http://schemas.openxmlformats.org/officeDocument/2006/relationships/hyperlink" Target="https://login.consultant.ru/link/?req=doc&amp;base=RLAW926&amp;n=296737&amp;dst=101385" TargetMode="External"/><Relationship Id="rId123" Type="http://schemas.openxmlformats.org/officeDocument/2006/relationships/hyperlink" Target="https://login.consultant.ru/link/?req=doc&amp;base=RLAW926&amp;n=296737&amp;dst=101395" TargetMode="External"/><Relationship Id="rId144" Type="http://schemas.openxmlformats.org/officeDocument/2006/relationships/hyperlink" Target="https://login.consultant.ru/link/?req=doc&amp;base=RLAW926&amp;n=296737&amp;dst=101410" TargetMode="External"/><Relationship Id="rId330" Type="http://schemas.openxmlformats.org/officeDocument/2006/relationships/hyperlink" Target="https://login.consultant.ru/link/?req=doc&amp;base=RLAW926&amp;n=337154&amp;dst=100106" TargetMode="External"/><Relationship Id="rId90" Type="http://schemas.openxmlformats.org/officeDocument/2006/relationships/hyperlink" Target="https://login.consultant.ru/link/?req=doc&amp;base=RLAW926&amp;n=296737&amp;dst=101257" TargetMode="External"/><Relationship Id="rId165" Type="http://schemas.openxmlformats.org/officeDocument/2006/relationships/hyperlink" Target="https://login.consultant.ru/link/?req=doc&amp;base=RLAW926&amp;n=296737&amp;dst=101421" TargetMode="External"/><Relationship Id="rId186" Type="http://schemas.openxmlformats.org/officeDocument/2006/relationships/hyperlink" Target="https://login.consultant.ru/link/?req=doc&amp;base=RLAW926&amp;n=301681&amp;dst=102708" TargetMode="External"/><Relationship Id="rId351" Type="http://schemas.openxmlformats.org/officeDocument/2006/relationships/hyperlink" Target="https://login.consultant.ru/link/?req=doc&amp;base=RLAW926&amp;n=311022&amp;dst=100029" TargetMode="External"/><Relationship Id="rId372" Type="http://schemas.openxmlformats.org/officeDocument/2006/relationships/hyperlink" Target="https://login.consultant.ru/link/?req=doc&amp;base=RLAW926&amp;n=321560&amp;dst=100040" TargetMode="External"/><Relationship Id="rId393" Type="http://schemas.openxmlformats.org/officeDocument/2006/relationships/hyperlink" Target="https://login.consultant.ru/link/?req=doc&amp;base=RLAW926&amp;n=337154&amp;dst=100131" TargetMode="External"/><Relationship Id="rId407" Type="http://schemas.openxmlformats.org/officeDocument/2006/relationships/hyperlink" Target="https://login.consultant.ru/link/?req=doc&amp;base=RLAW926&amp;n=351471&amp;dst=281" TargetMode="External"/><Relationship Id="rId211" Type="http://schemas.openxmlformats.org/officeDocument/2006/relationships/hyperlink" Target="https://login.consultant.ru/link/?req=doc&amp;base=RLAW926&amp;n=337154&amp;dst=100050" TargetMode="External"/><Relationship Id="rId232" Type="http://schemas.openxmlformats.org/officeDocument/2006/relationships/hyperlink" Target="https://login.consultant.ru/link/?req=doc&amp;base=RLAW926&amp;n=311022&amp;dst=100008" TargetMode="External"/><Relationship Id="rId253" Type="http://schemas.openxmlformats.org/officeDocument/2006/relationships/hyperlink" Target="https://login.consultant.ru/link/?req=doc&amp;base=LAW&amp;n=488586" TargetMode="External"/><Relationship Id="rId274" Type="http://schemas.openxmlformats.org/officeDocument/2006/relationships/hyperlink" Target="https://login.consultant.ru/link/?req=doc&amp;base=RLAW926&amp;n=306640&amp;dst=100030" TargetMode="External"/><Relationship Id="rId295" Type="http://schemas.openxmlformats.org/officeDocument/2006/relationships/hyperlink" Target="https://login.consultant.ru/link/?req=doc&amp;base=RLAW926&amp;n=321560&amp;dst=100020" TargetMode="External"/><Relationship Id="rId309" Type="http://schemas.openxmlformats.org/officeDocument/2006/relationships/hyperlink" Target="https://login.consultant.ru/link/?req=doc&amp;base=RLAW926&amp;n=321560&amp;dst=100024" TargetMode="External"/><Relationship Id="rId27" Type="http://schemas.openxmlformats.org/officeDocument/2006/relationships/hyperlink" Target="https://login.consultant.ru/link/?req=doc&amp;base=RLAW926&amp;n=298031&amp;dst=100065" TargetMode="External"/><Relationship Id="rId48" Type="http://schemas.openxmlformats.org/officeDocument/2006/relationships/hyperlink" Target="https://login.consultant.ru/link/?req=doc&amp;base=RLAW926&amp;n=344964&amp;dst=177" TargetMode="External"/><Relationship Id="rId69" Type="http://schemas.openxmlformats.org/officeDocument/2006/relationships/hyperlink" Target="https://login.consultant.ru/link/?req=doc&amp;base=RLAW926&amp;n=296737&amp;dst=100010" TargetMode="External"/><Relationship Id="rId113" Type="http://schemas.openxmlformats.org/officeDocument/2006/relationships/hyperlink" Target="https://login.consultant.ru/link/?req=doc&amp;base=RLAW926&amp;n=296737&amp;dst=101393" TargetMode="External"/><Relationship Id="rId134" Type="http://schemas.openxmlformats.org/officeDocument/2006/relationships/hyperlink" Target="https://login.consultant.ru/link/?req=doc&amp;base=RLAW926&amp;n=296737&amp;dst=101405" TargetMode="External"/><Relationship Id="rId320" Type="http://schemas.openxmlformats.org/officeDocument/2006/relationships/hyperlink" Target="https://login.consultant.ru/link/?req=doc&amp;base=RLAW926&amp;n=311022&amp;dst=100025" TargetMode="External"/><Relationship Id="rId80" Type="http://schemas.openxmlformats.org/officeDocument/2006/relationships/hyperlink" Target="https://login.consultant.ru/link/?req=doc&amp;base=RLAW926&amp;n=296737&amp;dst=101004" TargetMode="External"/><Relationship Id="rId155" Type="http://schemas.openxmlformats.org/officeDocument/2006/relationships/hyperlink" Target="https://login.consultant.ru/link/?req=doc&amp;base=RLAW926&amp;n=296737&amp;dst=101418" TargetMode="External"/><Relationship Id="rId176" Type="http://schemas.openxmlformats.org/officeDocument/2006/relationships/hyperlink" Target="https://login.consultant.ru/link/?req=doc&amp;base=RLAW926&amp;n=294266&amp;dst=100385" TargetMode="External"/><Relationship Id="rId197" Type="http://schemas.openxmlformats.org/officeDocument/2006/relationships/hyperlink" Target="https://login.consultant.ru/link/?req=doc&amp;base=RLAW926&amp;n=301271" TargetMode="External"/><Relationship Id="rId341" Type="http://schemas.openxmlformats.org/officeDocument/2006/relationships/hyperlink" Target="https://login.consultant.ru/link/?req=doc&amp;base=RLAW926&amp;n=306640&amp;dst=100047" TargetMode="External"/><Relationship Id="rId362" Type="http://schemas.openxmlformats.org/officeDocument/2006/relationships/hyperlink" Target="https://login.consultant.ru/link/?req=doc&amp;base=RLAW926&amp;n=311022&amp;dst=100057" TargetMode="External"/><Relationship Id="rId383" Type="http://schemas.openxmlformats.org/officeDocument/2006/relationships/hyperlink" Target="https://login.consultant.ru/link/?req=doc&amp;base=RLAW926&amp;n=306640&amp;dst=100051" TargetMode="External"/><Relationship Id="rId418" Type="http://schemas.openxmlformats.org/officeDocument/2006/relationships/hyperlink" Target="https://login.consultant.ru/link/?req=doc&amp;base=LAW&amp;n=509312" TargetMode="External"/><Relationship Id="rId201" Type="http://schemas.openxmlformats.org/officeDocument/2006/relationships/hyperlink" Target="https://login.consultant.ru/link/?req=doc&amp;base=RLAW926&amp;n=301497&amp;dst=116918" TargetMode="External"/><Relationship Id="rId222" Type="http://schemas.openxmlformats.org/officeDocument/2006/relationships/hyperlink" Target="https://login.consultant.ru/link/?req=doc&amp;base=RLAW926&amp;n=351471" TargetMode="External"/><Relationship Id="rId243" Type="http://schemas.openxmlformats.org/officeDocument/2006/relationships/hyperlink" Target="https://login.consultant.ru/link/?req=doc&amp;base=RLAW926&amp;n=349717&amp;dst=100116" TargetMode="External"/><Relationship Id="rId264" Type="http://schemas.openxmlformats.org/officeDocument/2006/relationships/hyperlink" Target="https://login.consultant.ru/link/?req=doc&amp;base=RLAW926&amp;n=306640&amp;dst=100027" TargetMode="External"/><Relationship Id="rId285" Type="http://schemas.openxmlformats.org/officeDocument/2006/relationships/hyperlink" Target="https://login.consultant.ru/link/?req=doc&amp;base=RLAW926&amp;n=311022&amp;dst=100024" TargetMode="External"/><Relationship Id="rId17" Type="http://schemas.openxmlformats.org/officeDocument/2006/relationships/hyperlink" Target="https://login.consultant.ru/link/?req=doc&amp;base=RLAW926&amp;n=306640&amp;dst=100006" TargetMode="External"/><Relationship Id="rId38" Type="http://schemas.openxmlformats.org/officeDocument/2006/relationships/hyperlink" Target="https://login.consultant.ru/link/?req=doc&amp;base=RLAW926&amp;n=344982&amp;dst=100129" TargetMode="External"/><Relationship Id="rId59" Type="http://schemas.openxmlformats.org/officeDocument/2006/relationships/hyperlink" Target="https://login.consultant.ru/link/?req=doc&amp;base=RLAW926&amp;n=296747&amp;dst=100404" TargetMode="External"/><Relationship Id="rId103" Type="http://schemas.openxmlformats.org/officeDocument/2006/relationships/hyperlink" Target="https://login.consultant.ru/link/?req=doc&amp;base=RLAW926&amp;n=296737&amp;dst=101386" TargetMode="External"/><Relationship Id="rId124" Type="http://schemas.openxmlformats.org/officeDocument/2006/relationships/hyperlink" Target="https://login.consultant.ru/link/?req=doc&amp;base=RLAW926&amp;n=296737&amp;dst=101396" TargetMode="External"/><Relationship Id="rId310" Type="http://schemas.openxmlformats.org/officeDocument/2006/relationships/hyperlink" Target="https://login.consultant.ru/link/?req=doc&amp;base=RLAW926&amp;n=337154&amp;dst=100090" TargetMode="External"/><Relationship Id="rId70" Type="http://schemas.openxmlformats.org/officeDocument/2006/relationships/hyperlink" Target="https://login.consultant.ru/link/?req=doc&amp;base=RLAW926&amp;n=296737&amp;dst=100772" TargetMode="External"/><Relationship Id="rId91" Type="http://schemas.openxmlformats.org/officeDocument/2006/relationships/hyperlink" Target="https://login.consultant.ru/link/?req=doc&amp;base=RLAW926&amp;n=296737&amp;dst=167" TargetMode="External"/><Relationship Id="rId145" Type="http://schemas.openxmlformats.org/officeDocument/2006/relationships/hyperlink" Target="https://login.consultant.ru/link/?req=doc&amp;base=RLAW926&amp;n=296737&amp;dst=101411" TargetMode="External"/><Relationship Id="rId166" Type="http://schemas.openxmlformats.org/officeDocument/2006/relationships/hyperlink" Target="https://login.consultant.ru/link/?req=doc&amp;base=RLAW926&amp;n=296737&amp;dst=101424" TargetMode="External"/><Relationship Id="rId187" Type="http://schemas.openxmlformats.org/officeDocument/2006/relationships/hyperlink" Target="https://login.consultant.ru/link/?req=doc&amp;base=RLAW926&amp;n=301681&amp;dst=102709" TargetMode="External"/><Relationship Id="rId331" Type="http://schemas.openxmlformats.org/officeDocument/2006/relationships/hyperlink" Target="https://login.consultant.ru/link/?req=doc&amp;base=RLAW926&amp;n=321560&amp;dst=100033" TargetMode="External"/><Relationship Id="rId352" Type="http://schemas.openxmlformats.org/officeDocument/2006/relationships/hyperlink" Target="https://login.consultant.ru/link/?req=doc&amp;base=RLAW926&amp;n=351471&amp;dst=327" TargetMode="External"/><Relationship Id="rId373" Type="http://schemas.openxmlformats.org/officeDocument/2006/relationships/hyperlink" Target="https://login.consultant.ru/link/?req=doc&amp;base=RLAW926&amp;n=337154&amp;dst=100114" TargetMode="External"/><Relationship Id="rId394" Type="http://schemas.openxmlformats.org/officeDocument/2006/relationships/hyperlink" Target="https://login.consultant.ru/link/?req=doc&amp;base=RLAW926&amp;n=337154&amp;dst=100132" TargetMode="External"/><Relationship Id="rId408" Type="http://schemas.openxmlformats.org/officeDocument/2006/relationships/hyperlink" Target="https://login.consultant.ru/link/?req=doc&amp;base=RLAW926&amp;n=351471&amp;dst=282" TargetMode="External"/><Relationship Id="rId1" Type="http://schemas.openxmlformats.org/officeDocument/2006/relationships/styles" Target="styles.xml"/><Relationship Id="rId212" Type="http://schemas.openxmlformats.org/officeDocument/2006/relationships/hyperlink" Target="https://login.consultant.ru/link/?req=doc&amp;base=RLAW926&amp;n=347337" TargetMode="External"/><Relationship Id="rId233" Type="http://schemas.openxmlformats.org/officeDocument/2006/relationships/hyperlink" Target="https://login.consultant.ru/link/?req=doc&amp;base=RLAW926&amp;n=314673&amp;dst=100018" TargetMode="External"/><Relationship Id="rId254" Type="http://schemas.openxmlformats.org/officeDocument/2006/relationships/hyperlink" Target="https://login.consultant.ru/link/?req=doc&amp;base=RLAW926&amp;n=337154&amp;dst=100054" TargetMode="External"/><Relationship Id="rId28" Type="http://schemas.openxmlformats.org/officeDocument/2006/relationships/hyperlink" Target="https://login.consultant.ru/link/?req=doc&amp;base=RLAW926&amp;n=298031&amp;dst=100070" TargetMode="External"/><Relationship Id="rId49" Type="http://schemas.openxmlformats.org/officeDocument/2006/relationships/hyperlink" Target="https://login.consultant.ru/link/?req=doc&amp;base=RLAW926&amp;n=296747&amp;dst=100506" TargetMode="External"/><Relationship Id="rId114" Type="http://schemas.openxmlformats.org/officeDocument/2006/relationships/hyperlink" Target="https://login.consultant.ru/link/?req=doc&amp;base=RLAW926&amp;n=296737&amp;dst=100857" TargetMode="External"/><Relationship Id="rId275" Type="http://schemas.openxmlformats.org/officeDocument/2006/relationships/hyperlink" Target="https://login.consultant.ru/link/?req=doc&amp;base=RLAW926&amp;n=306640&amp;dst=100032" TargetMode="External"/><Relationship Id="rId296" Type="http://schemas.openxmlformats.org/officeDocument/2006/relationships/hyperlink" Target="https://login.consultant.ru/link/?req=doc&amp;base=RLAW926&amp;n=306640&amp;dst=100035" TargetMode="External"/><Relationship Id="rId300" Type="http://schemas.openxmlformats.org/officeDocument/2006/relationships/hyperlink" Target="https://login.consultant.ru/link/?req=doc&amp;base=RLAW926&amp;n=337154&amp;dst=100080" TargetMode="External"/><Relationship Id="rId60" Type="http://schemas.openxmlformats.org/officeDocument/2006/relationships/hyperlink" Target="https://login.consultant.ru/link/?req=doc&amp;base=RLAW926&amp;n=296747&amp;dst=18" TargetMode="External"/><Relationship Id="rId81" Type="http://schemas.openxmlformats.org/officeDocument/2006/relationships/hyperlink" Target="https://login.consultant.ru/link/?req=doc&amp;base=RLAW926&amp;n=296737&amp;dst=101375" TargetMode="External"/><Relationship Id="rId135" Type="http://schemas.openxmlformats.org/officeDocument/2006/relationships/hyperlink" Target="https://login.consultant.ru/link/?req=doc&amp;base=RLAW926&amp;n=296737&amp;dst=101406" TargetMode="External"/><Relationship Id="rId156" Type="http://schemas.openxmlformats.org/officeDocument/2006/relationships/hyperlink" Target="https://login.consultant.ru/link/?req=doc&amp;base=RLAW926&amp;n=296737&amp;dst=101418" TargetMode="External"/><Relationship Id="rId177" Type="http://schemas.openxmlformats.org/officeDocument/2006/relationships/hyperlink" Target="https://login.consultant.ru/link/?req=doc&amp;base=RLAW926&amp;n=294266&amp;dst=100362" TargetMode="External"/><Relationship Id="rId198" Type="http://schemas.openxmlformats.org/officeDocument/2006/relationships/hyperlink" Target="https://login.consultant.ru/link/?req=doc&amp;base=RLAW926&amp;n=301271&amp;dst=103548" TargetMode="External"/><Relationship Id="rId321" Type="http://schemas.openxmlformats.org/officeDocument/2006/relationships/hyperlink" Target="https://login.consultant.ru/link/?req=doc&amp;base=RLAW926&amp;n=321560&amp;dst=100029" TargetMode="External"/><Relationship Id="rId342" Type="http://schemas.openxmlformats.org/officeDocument/2006/relationships/hyperlink" Target="https://login.consultant.ru/link/?req=doc&amp;base=RLAW926&amp;n=306640&amp;dst=100049" TargetMode="External"/><Relationship Id="rId363" Type="http://schemas.openxmlformats.org/officeDocument/2006/relationships/hyperlink" Target="https://login.consultant.ru/link/?req=doc&amp;base=LAW&amp;n=480343" TargetMode="External"/><Relationship Id="rId384" Type="http://schemas.openxmlformats.org/officeDocument/2006/relationships/hyperlink" Target="https://login.consultant.ru/link/?req=doc&amp;base=RLAW926&amp;n=338952&amp;dst=100182" TargetMode="External"/><Relationship Id="rId419" Type="http://schemas.openxmlformats.org/officeDocument/2006/relationships/hyperlink" Target="https://login.consultant.ru/link/?req=doc&amp;base=LAW&amp;n=508490" TargetMode="External"/><Relationship Id="rId202" Type="http://schemas.openxmlformats.org/officeDocument/2006/relationships/hyperlink" Target="https://login.consultant.ru/link/?req=doc&amp;base=RLAW926&amp;n=301497&amp;dst=116921" TargetMode="External"/><Relationship Id="rId223" Type="http://schemas.openxmlformats.org/officeDocument/2006/relationships/hyperlink" Target="https://login.consultant.ru/link/?req=doc&amp;base=RLAW926&amp;n=351471" TargetMode="External"/><Relationship Id="rId244" Type="http://schemas.openxmlformats.org/officeDocument/2006/relationships/hyperlink" Target="https://login.consultant.ru/link/?req=doc&amp;base=RLAW926&amp;n=306640&amp;dst=100020" TargetMode="External"/><Relationship Id="rId18" Type="http://schemas.openxmlformats.org/officeDocument/2006/relationships/hyperlink" Target="https://login.consultant.ru/link/?req=doc&amp;base=RLAW926&amp;n=311022&amp;dst=100006" TargetMode="External"/><Relationship Id="rId39" Type="http://schemas.openxmlformats.org/officeDocument/2006/relationships/hyperlink" Target="https://login.consultant.ru/link/?req=doc&amp;base=RLAW926&amp;n=344982&amp;dst=100131" TargetMode="External"/><Relationship Id="rId265" Type="http://schemas.openxmlformats.org/officeDocument/2006/relationships/hyperlink" Target="https://login.consultant.ru/link/?req=doc&amp;base=RLAW926&amp;n=321560&amp;dst=100018" TargetMode="External"/><Relationship Id="rId286" Type="http://schemas.openxmlformats.org/officeDocument/2006/relationships/hyperlink" Target="https://login.consultant.ru/link/?req=doc&amp;base=RLAW926&amp;n=314673&amp;dst=100029" TargetMode="External"/><Relationship Id="rId50" Type="http://schemas.openxmlformats.org/officeDocument/2006/relationships/hyperlink" Target="https://login.consultant.ru/link/?req=doc&amp;base=RLAW926&amp;n=296747&amp;dst=100435" TargetMode="External"/><Relationship Id="rId104" Type="http://schemas.openxmlformats.org/officeDocument/2006/relationships/hyperlink" Target="https://login.consultant.ru/link/?req=doc&amp;base=RLAW926&amp;n=296737&amp;dst=100838" TargetMode="External"/><Relationship Id="rId125" Type="http://schemas.openxmlformats.org/officeDocument/2006/relationships/hyperlink" Target="https://login.consultant.ru/link/?req=doc&amp;base=RLAW926&amp;n=296737&amp;dst=101396" TargetMode="External"/><Relationship Id="rId146" Type="http://schemas.openxmlformats.org/officeDocument/2006/relationships/hyperlink" Target="https://login.consultant.ru/link/?req=doc&amp;base=RLAW926&amp;n=296737&amp;dst=101190" TargetMode="External"/><Relationship Id="rId167" Type="http://schemas.openxmlformats.org/officeDocument/2006/relationships/hyperlink" Target="https://login.consultant.ru/link/?req=doc&amp;base=RLAW926&amp;n=296737&amp;dst=100407" TargetMode="External"/><Relationship Id="rId188" Type="http://schemas.openxmlformats.org/officeDocument/2006/relationships/hyperlink" Target="https://login.consultant.ru/link/?req=doc&amp;base=RLAW926&amp;n=301681&amp;dst=101224" TargetMode="External"/><Relationship Id="rId311" Type="http://schemas.openxmlformats.org/officeDocument/2006/relationships/hyperlink" Target="https://login.consultant.ru/link/?req=doc&amp;base=RLAW926&amp;n=337154&amp;dst=100091" TargetMode="External"/><Relationship Id="rId332" Type="http://schemas.openxmlformats.org/officeDocument/2006/relationships/hyperlink" Target="https://login.consultant.ru/link/?req=doc&amp;base=RLAW926&amp;n=337154&amp;dst=100108" TargetMode="External"/><Relationship Id="rId353" Type="http://schemas.openxmlformats.org/officeDocument/2006/relationships/hyperlink" Target="https://login.consultant.ru/link/?req=doc&amp;base=RLAW926&amp;n=351471&amp;dst=328" TargetMode="External"/><Relationship Id="rId374" Type="http://schemas.openxmlformats.org/officeDocument/2006/relationships/hyperlink" Target="https://login.consultant.ru/link/?req=doc&amp;base=RLAW926&amp;n=337154&amp;dst=100115" TargetMode="External"/><Relationship Id="rId395" Type="http://schemas.openxmlformats.org/officeDocument/2006/relationships/hyperlink" Target="https://login.consultant.ru/link/?req=doc&amp;base=RLAW926&amp;n=337154&amp;dst=100134" TargetMode="External"/><Relationship Id="rId409" Type="http://schemas.openxmlformats.org/officeDocument/2006/relationships/hyperlink" Target="https://login.consultant.ru/link/?req=doc&amp;base=RLAW926&amp;n=314673&amp;dst=100036" TargetMode="External"/><Relationship Id="rId71" Type="http://schemas.openxmlformats.org/officeDocument/2006/relationships/hyperlink" Target="https://login.consultant.ru/link/?req=doc&amp;base=RLAW926&amp;n=296737&amp;dst=100774" TargetMode="External"/><Relationship Id="rId92" Type="http://schemas.openxmlformats.org/officeDocument/2006/relationships/hyperlink" Target="https://login.consultant.ru/link/?req=doc&amp;base=RLAW926&amp;n=296737&amp;dst=168" TargetMode="External"/><Relationship Id="rId213" Type="http://schemas.openxmlformats.org/officeDocument/2006/relationships/hyperlink" Target="https://login.consultant.ru/link/?req=doc&amp;base=RLAW926&amp;n=351471" TargetMode="External"/><Relationship Id="rId234" Type="http://schemas.openxmlformats.org/officeDocument/2006/relationships/hyperlink" Target="https://login.consultant.ru/link/?req=doc&amp;base=RLAW926&amp;n=321560&amp;dst=100011" TargetMode="External"/><Relationship Id="rId420" Type="http://schemas.openxmlformats.org/officeDocument/2006/relationships/hyperlink" Target="https://login.consultant.ru/link/?req=doc&amp;base=LAW&amp;n=533471" TargetMode="External"/><Relationship Id="rId2" Type="http://schemas.openxmlformats.org/officeDocument/2006/relationships/settings" Target="settings.xml"/><Relationship Id="rId29" Type="http://schemas.openxmlformats.org/officeDocument/2006/relationships/hyperlink" Target="https://login.consultant.ru/link/?req=doc&amp;base=RLAW926&amp;n=298031&amp;dst=100134" TargetMode="External"/><Relationship Id="rId255" Type="http://schemas.openxmlformats.org/officeDocument/2006/relationships/hyperlink" Target="https://login.consultant.ru/link/?req=doc&amp;base=RLAW926&amp;n=337154&amp;dst=100055" TargetMode="External"/><Relationship Id="rId276" Type="http://schemas.openxmlformats.org/officeDocument/2006/relationships/hyperlink" Target="https://login.consultant.ru/link/?req=doc&amp;base=RLAW926&amp;n=314673&amp;dst=100024" TargetMode="External"/><Relationship Id="rId297" Type="http://schemas.openxmlformats.org/officeDocument/2006/relationships/hyperlink" Target="https://login.consultant.ru/link/?req=doc&amp;base=RLAW926&amp;n=337154&amp;dst=100076" TargetMode="External"/><Relationship Id="rId40" Type="http://schemas.openxmlformats.org/officeDocument/2006/relationships/hyperlink" Target="https://login.consultant.ru/link/?req=doc&amp;base=RLAW926&amp;n=344982&amp;dst=95" TargetMode="External"/><Relationship Id="rId115" Type="http://schemas.openxmlformats.org/officeDocument/2006/relationships/hyperlink" Target="https://login.consultant.ru/link/?req=doc&amp;base=RLAW926&amp;n=296737&amp;dst=101394" TargetMode="External"/><Relationship Id="rId136" Type="http://schemas.openxmlformats.org/officeDocument/2006/relationships/hyperlink" Target="https://login.consultant.ru/link/?req=doc&amp;base=RLAW926&amp;n=296737&amp;dst=101407" TargetMode="External"/><Relationship Id="rId157" Type="http://schemas.openxmlformats.org/officeDocument/2006/relationships/hyperlink" Target="https://login.consultant.ru/link/?req=doc&amp;base=RLAW926&amp;n=296737&amp;dst=101419" TargetMode="External"/><Relationship Id="rId178" Type="http://schemas.openxmlformats.org/officeDocument/2006/relationships/hyperlink" Target="https://login.consultant.ru/link/?req=doc&amp;base=RLAW926&amp;n=294266&amp;dst=100064" TargetMode="External"/><Relationship Id="rId301" Type="http://schemas.openxmlformats.org/officeDocument/2006/relationships/hyperlink" Target="https://login.consultant.ru/link/?req=doc&amp;base=RLAW926&amp;n=337154&amp;dst=100081" TargetMode="External"/><Relationship Id="rId322" Type="http://schemas.openxmlformats.org/officeDocument/2006/relationships/hyperlink" Target="https://login.consultant.ru/link/?req=doc&amp;base=RLAW926&amp;n=321560&amp;dst=100032" TargetMode="External"/><Relationship Id="rId343" Type="http://schemas.openxmlformats.org/officeDocument/2006/relationships/hyperlink" Target="https://login.consultant.ru/link/?req=doc&amp;base=LAW&amp;n=524067&amp;dst=10" TargetMode="External"/><Relationship Id="rId364" Type="http://schemas.openxmlformats.org/officeDocument/2006/relationships/hyperlink" Target="https://login.consultant.ru/link/?req=doc&amp;base=RLAW926&amp;n=311022&amp;dst=100059" TargetMode="External"/><Relationship Id="rId61" Type="http://schemas.openxmlformats.org/officeDocument/2006/relationships/hyperlink" Target="https://login.consultant.ru/link/?req=doc&amp;base=RLAW926&amp;n=344964&amp;dst=89" TargetMode="External"/><Relationship Id="rId82" Type="http://schemas.openxmlformats.org/officeDocument/2006/relationships/hyperlink" Target="https://login.consultant.ru/link/?req=doc&amp;base=RLAW926&amp;n=296737&amp;dst=101376" TargetMode="External"/><Relationship Id="rId199" Type="http://schemas.openxmlformats.org/officeDocument/2006/relationships/hyperlink" Target="https://login.consultant.ru/link/?req=doc&amp;base=RLAW926&amp;n=301271&amp;dst=103549" TargetMode="External"/><Relationship Id="rId203" Type="http://schemas.openxmlformats.org/officeDocument/2006/relationships/hyperlink" Target="https://login.consultant.ru/link/?req=doc&amp;base=RLAW926&amp;n=95861" TargetMode="External"/><Relationship Id="rId385" Type="http://schemas.openxmlformats.org/officeDocument/2006/relationships/hyperlink" Target="https://login.consultant.ru/link/?req=doc&amp;base=RLAW926&amp;n=319094&amp;dst=100006" TargetMode="External"/><Relationship Id="rId19" Type="http://schemas.openxmlformats.org/officeDocument/2006/relationships/hyperlink" Target="https://login.consultant.ru/link/?req=doc&amp;base=RLAW926&amp;n=314673&amp;dst=100007" TargetMode="External"/><Relationship Id="rId224" Type="http://schemas.openxmlformats.org/officeDocument/2006/relationships/hyperlink" Target="https://login.consultant.ru/link/?req=doc&amp;base=RLAW926&amp;n=320717" TargetMode="External"/><Relationship Id="rId245" Type="http://schemas.openxmlformats.org/officeDocument/2006/relationships/hyperlink" Target="https://login.consultant.ru/link/?req=doc&amp;base=RLAW926&amp;n=311022&amp;dst=100010" TargetMode="External"/><Relationship Id="rId266" Type="http://schemas.openxmlformats.org/officeDocument/2006/relationships/hyperlink" Target="https://login.consultant.ru/link/?req=doc&amp;base=RLAW926&amp;n=351471&amp;dst=348" TargetMode="External"/><Relationship Id="rId287" Type="http://schemas.openxmlformats.org/officeDocument/2006/relationships/hyperlink" Target="https://login.consultant.ru/link/?req=doc&amp;base=RLAW926&amp;n=319094&amp;dst=100005" TargetMode="External"/><Relationship Id="rId410" Type="http://schemas.openxmlformats.org/officeDocument/2006/relationships/hyperlink" Target="https://depcultura.admhmao.ru" TargetMode="External"/><Relationship Id="rId30" Type="http://schemas.openxmlformats.org/officeDocument/2006/relationships/hyperlink" Target="https://login.consultant.ru/link/?req=doc&amp;base=RLAW926&amp;n=344964&amp;dst=89" TargetMode="External"/><Relationship Id="rId105" Type="http://schemas.openxmlformats.org/officeDocument/2006/relationships/hyperlink" Target="https://login.consultant.ru/link/?req=doc&amp;base=RLAW926&amp;n=296737&amp;dst=101020" TargetMode="External"/><Relationship Id="rId126" Type="http://schemas.openxmlformats.org/officeDocument/2006/relationships/hyperlink" Target="https://login.consultant.ru/link/?req=doc&amp;base=RLAW926&amp;n=296737&amp;dst=101396" TargetMode="External"/><Relationship Id="rId147" Type="http://schemas.openxmlformats.org/officeDocument/2006/relationships/hyperlink" Target="https://login.consultant.ru/link/?req=doc&amp;base=RLAW926&amp;n=296737&amp;dst=101412" TargetMode="External"/><Relationship Id="rId168" Type="http://schemas.openxmlformats.org/officeDocument/2006/relationships/hyperlink" Target="https://login.consultant.ru/link/?req=doc&amp;base=RLAW926&amp;n=296737&amp;dst=88" TargetMode="External"/><Relationship Id="rId312" Type="http://schemas.openxmlformats.org/officeDocument/2006/relationships/hyperlink" Target="https://login.consultant.ru/link/?req=doc&amp;base=RLAW926&amp;n=306640&amp;dst=100040" TargetMode="External"/><Relationship Id="rId333" Type="http://schemas.openxmlformats.org/officeDocument/2006/relationships/hyperlink" Target="https://login.consultant.ru/link/?req=doc&amp;base=RLAW926&amp;n=337154&amp;dst=100109" TargetMode="External"/><Relationship Id="rId354" Type="http://schemas.openxmlformats.org/officeDocument/2006/relationships/hyperlink" Target="https://login.consultant.ru/link/?req=doc&amp;base=LAW&amp;n=480343&amp;dst=100065" TargetMode="External"/><Relationship Id="rId51" Type="http://schemas.openxmlformats.org/officeDocument/2006/relationships/hyperlink" Target="https://login.consultant.ru/link/?req=doc&amp;base=RLAW926&amp;n=296747&amp;dst=100374" TargetMode="External"/><Relationship Id="rId72" Type="http://schemas.openxmlformats.org/officeDocument/2006/relationships/hyperlink" Target="https://login.consultant.ru/link/?req=doc&amp;base=RLAW926&amp;n=351471&amp;dst=250" TargetMode="External"/><Relationship Id="rId93" Type="http://schemas.openxmlformats.org/officeDocument/2006/relationships/hyperlink" Target="https://login.consultant.ru/link/?req=doc&amp;base=RLAW926&amp;n=296737&amp;dst=169" TargetMode="External"/><Relationship Id="rId189" Type="http://schemas.openxmlformats.org/officeDocument/2006/relationships/hyperlink" Target="https://login.consultant.ru/link/?req=doc&amp;base=RLAW926&amp;n=301681&amp;dst=102710" TargetMode="External"/><Relationship Id="rId375" Type="http://schemas.openxmlformats.org/officeDocument/2006/relationships/hyperlink" Target="https://login.consultant.ru/link/?req=doc&amp;base=RLAW926&amp;n=337154&amp;dst=100119" TargetMode="External"/><Relationship Id="rId396" Type="http://schemas.openxmlformats.org/officeDocument/2006/relationships/hyperlink" Target="https://login.consultant.ru/link/?req=doc&amp;base=LAW&amp;n=467710"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51471" TargetMode="External"/><Relationship Id="rId235" Type="http://schemas.openxmlformats.org/officeDocument/2006/relationships/hyperlink" Target="https://login.consultant.ru/link/?req=doc&amp;base=RLAW926&amp;n=335341&amp;dst=100005" TargetMode="External"/><Relationship Id="rId256" Type="http://schemas.openxmlformats.org/officeDocument/2006/relationships/hyperlink" Target="https://login.consultant.ru/link/?req=doc&amp;base=RLAW926&amp;n=311022&amp;dst=100016" TargetMode="External"/><Relationship Id="rId277" Type="http://schemas.openxmlformats.org/officeDocument/2006/relationships/hyperlink" Target="https://login.consultant.ru/link/?req=doc&amp;base=RLAW926&amp;n=314673&amp;dst=100025" TargetMode="External"/><Relationship Id="rId298" Type="http://schemas.openxmlformats.org/officeDocument/2006/relationships/hyperlink" Target="https://login.consultant.ru/link/?req=doc&amp;base=RLAW926&amp;n=337154&amp;dst=100078" TargetMode="External"/><Relationship Id="rId400" Type="http://schemas.openxmlformats.org/officeDocument/2006/relationships/hyperlink" Target="https://login.consultant.ru/link/?req=doc&amp;base=RLAW926&amp;n=338171&amp;dst=100262" TargetMode="External"/><Relationship Id="rId421" Type="http://schemas.openxmlformats.org/officeDocument/2006/relationships/hyperlink" Target="https://login.consultant.ru/link/?req=doc&amp;base=LAW&amp;n=533486" TargetMode="External"/><Relationship Id="rId116" Type="http://schemas.openxmlformats.org/officeDocument/2006/relationships/hyperlink" Target="https://login.consultant.ru/link/?req=doc&amp;base=RLAW926&amp;n=296737&amp;dst=101394" TargetMode="External"/><Relationship Id="rId137" Type="http://schemas.openxmlformats.org/officeDocument/2006/relationships/hyperlink" Target="https://login.consultant.ru/link/?req=doc&amp;base=RLAW926&amp;n=296737&amp;dst=101407" TargetMode="External"/><Relationship Id="rId158" Type="http://schemas.openxmlformats.org/officeDocument/2006/relationships/hyperlink" Target="https://login.consultant.ru/link/?req=doc&amp;base=RLAW926&amp;n=296737&amp;dst=100925" TargetMode="External"/><Relationship Id="rId302" Type="http://schemas.openxmlformats.org/officeDocument/2006/relationships/hyperlink" Target="https://login.consultant.ru/link/?req=doc&amp;base=RLAW926&amp;n=337154&amp;dst=100082" TargetMode="External"/><Relationship Id="rId323" Type="http://schemas.openxmlformats.org/officeDocument/2006/relationships/hyperlink" Target="https://login.consultant.ru/link/?req=doc&amp;base=RLAW926&amp;n=337154&amp;dst=100098" TargetMode="External"/><Relationship Id="rId344" Type="http://schemas.openxmlformats.org/officeDocument/2006/relationships/hyperlink" Target="https://login.consultant.ru/link/?req=doc&amp;base=LAW&amp;n=465553" TargetMode="External"/><Relationship Id="rId20" Type="http://schemas.openxmlformats.org/officeDocument/2006/relationships/hyperlink" Target="https://login.consultant.ru/link/?req=doc&amp;base=RLAW926&amp;n=298031&amp;dst=100014" TargetMode="External"/><Relationship Id="rId41" Type="http://schemas.openxmlformats.org/officeDocument/2006/relationships/hyperlink" Target="https://login.consultant.ru/link/?req=doc&amp;base=RLAW926&amp;n=299916&amp;dst=20" TargetMode="External"/><Relationship Id="rId62" Type="http://schemas.openxmlformats.org/officeDocument/2006/relationships/hyperlink" Target="https://login.consultant.ru/link/?req=doc&amp;base=RLAW926&amp;n=344964&amp;dst=100021" TargetMode="External"/><Relationship Id="rId83" Type="http://schemas.openxmlformats.org/officeDocument/2006/relationships/hyperlink" Target="https://login.consultant.ru/link/?req=doc&amp;base=RLAW926&amp;n=296737&amp;dst=101005" TargetMode="External"/><Relationship Id="rId179" Type="http://schemas.openxmlformats.org/officeDocument/2006/relationships/hyperlink" Target="https://login.consultant.ru/link/?req=doc&amp;base=RLAW926&amp;n=301681&amp;dst=100971" TargetMode="External"/><Relationship Id="rId365" Type="http://schemas.openxmlformats.org/officeDocument/2006/relationships/hyperlink" Target="https://login.consultant.ru/link/?req=doc&amp;base=RLAW926&amp;n=311022&amp;dst=100062" TargetMode="External"/><Relationship Id="rId386" Type="http://schemas.openxmlformats.org/officeDocument/2006/relationships/hyperlink" Target="https://login.consultant.ru/link/?req=doc&amp;base=RLAW926&amp;n=337154&amp;dst=100125" TargetMode="External"/><Relationship Id="rId190" Type="http://schemas.openxmlformats.org/officeDocument/2006/relationships/hyperlink" Target="https://login.consultant.ru/link/?req=doc&amp;base=RLAW926&amp;n=301681&amp;dst=102437" TargetMode="External"/><Relationship Id="rId204" Type="http://schemas.openxmlformats.org/officeDocument/2006/relationships/hyperlink" Target="https://login.consultant.ru/link/?req=doc&amp;base=RLAW926&amp;n=100396" TargetMode="External"/><Relationship Id="rId225" Type="http://schemas.openxmlformats.org/officeDocument/2006/relationships/hyperlink" Target="https://login.consultant.ru/link/?req=doc&amp;base=RLAW926&amp;n=344980" TargetMode="External"/><Relationship Id="rId246" Type="http://schemas.openxmlformats.org/officeDocument/2006/relationships/hyperlink" Target="https://login.consultant.ru/link/?req=doc&amp;base=RLAW926&amp;n=311022&amp;dst=100012" TargetMode="External"/><Relationship Id="rId267" Type="http://schemas.openxmlformats.org/officeDocument/2006/relationships/hyperlink" Target="https://login.consultant.ru/link/?req=doc&amp;base=RLAW926&amp;n=337154&amp;dst=100062" TargetMode="External"/><Relationship Id="rId288" Type="http://schemas.openxmlformats.org/officeDocument/2006/relationships/hyperlink" Target="https://login.consultant.ru/link/?req=doc&amp;base=RLAW926&amp;n=321560&amp;dst=100019" TargetMode="External"/><Relationship Id="rId411" Type="http://schemas.openxmlformats.org/officeDocument/2006/relationships/hyperlink" Target="https://login.consultant.ru/link/?req=doc&amp;base=RLAW926&amp;n=346235&amp;dst=110825" TargetMode="External"/><Relationship Id="rId106" Type="http://schemas.openxmlformats.org/officeDocument/2006/relationships/hyperlink" Target="https://login.consultant.ru/link/?req=doc&amp;base=RLAW926&amp;n=296737&amp;dst=45" TargetMode="External"/><Relationship Id="rId127" Type="http://schemas.openxmlformats.org/officeDocument/2006/relationships/hyperlink" Target="https://login.consultant.ru/link/?req=doc&amp;base=RLAW926&amp;n=296737&amp;dst=101397" TargetMode="External"/><Relationship Id="rId313" Type="http://schemas.openxmlformats.org/officeDocument/2006/relationships/hyperlink" Target="https://login.consultant.ru/link/?req=doc&amp;base=RLAW926&amp;n=337154&amp;dst=100093" TargetMode="External"/><Relationship Id="rId10" Type="http://schemas.openxmlformats.org/officeDocument/2006/relationships/hyperlink" Target="https://login.consultant.ru/link/?req=doc&amp;base=RLAW926&amp;n=321560&amp;dst=100010" TargetMode="External"/><Relationship Id="rId31" Type="http://schemas.openxmlformats.org/officeDocument/2006/relationships/hyperlink" Target="https://login.consultant.ru/link/?req=doc&amp;base=RLAW926&amp;n=344964&amp;dst=100021" TargetMode="External"/><Relationship Id="rId52" Type="http://schemas.openxmlformats.org/officeDocument/2006/relationships/hyperlink" Target="https://login.consultant.ru/link/?req=doc&amp;base=RLAW926&amp;n=344964&amp;dst=100008" TargetMode="External"/><Relationship Id="rId73" Type="http://schemas.openxmlformats.org/officeDocument/2006/relationships/hyperlink" Target="https://login.consultant.ru/link/?req=doc&amp;base=RLAW926&amp;n=296737&amp;dst=100783" TargetMode="External"/><Relationship Id="rId94" Type="http://schemas.openxmlformats.org/officeDocument/2006/relationships/hyperlink" Target="https://login.consultant.ru/link/?req=doc&amp;base=RLAW926&amp;n=296737&amp;dst=100819" TargetMode="External"/><Relationship Id="rId148" Type="http://schemas.openxmlformats.org/officeDocument/2006/relationships/hyperlink" Target="https://login.consultant.ru/link/?req=doc&amp;base=RLAW926&amp;n=296737&amp;dst=101413" TargetMode="External"/><Relationship Id="rId169" Type="http://schemas.openxmlformats.org/officeDocument/2006/relationships/hyperlink" Target="https://login.consultant.ru/link/?req=doc&amp;base=RLAW926&amp;n=296737&amp;dst=101063" TargetMode="External"/><Relationship Id="rId334" Type="http://schemas.openxmlformats.org/officeDocument/2006/relationships/hyperlink" Target="https://login.consultant.ru/link/?req=doc&amp;base=RLAW926&amp;n=337154&amp;dst=100110" TargetMode="External"/><Relationship Id="rId355" Type="http://schemas.openxmlformats.org/officeDocument/2006/relationships/hyperlink" Target="https://login.consultant.ru/link/?req=doc&amp;base=LAW&amp;n=480343&amp;dst=100164" TargetMode="External"/><Relationship Id="rId376" Type="http://schemas.openxmlformats.org/officeDocument/2006/relationships/hyperlink" Target="https://login.consultant.ru/link/?req=doc&amp;base=RLAW926&amp;n=337154&amp;dst=100120" TargetMode="External"/><Relationship Id="rId397" Type="http://schemas.openxmlformats.org/officeDocument/2006/relationships/hyperlink" Target="https://login.consultant.ru/link/?req=doc&amp;base=RLAW926&amp;n=321560&amp;dst=10004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01681&amp;dst=102695" TargetMode="External"/><Relationship Id="rId215" Type="http://schemas.openxmlformats.org/officeDocument/2006/relationships/hyperlink" Target="https://login.consultant.ru/link/?req=doc&amp;base=RLAW926&amp;n=347337" TargetMode="External"/><Relationship Id="rId236" Type="http://schemas.openxmlformats.org/officeDocument/2006/relationships/hyperlink" Target="https://login.consultant.ru/link/?req=doc&amp;base=RLAW926&amp;n=337154&amp;dst=100051" TargetMode="External"/><Relationship Id="rId257" Type="http://schemas.openxmlformats.org/officeDocument/2006/relationships/hyperlink" Target="https://login.consultant.ru/link/?req=doc&amp;base=RLAW926&amp;n=321560&amp;dst=100015" TargetMode="External"/><Relationship Id="rId278" Type="http://schemas.openxmlformats.org/officeDocument/2006/relationships/hyperlink" Target="https://login.consultant.ru/link/?req=doc&amp;base=RLAW926&amp;n=311022&amp;dst=100020" TargetMode="External"/><Relationship Id="rId401" Type="http://schemas.openxmlformats.org/officeDocument/2006/relationships/hyperlink" Target="https://login.consultant.ru/link/?req=doc&amp;base=RLAW926&amp;n=351471&amp;dst=328" TargetMode="External"/><Relationship Id="rId422" Type="http://schemas.openxmlformats.org/officeDocument/2006/relationships/hyperlink" Target="https://login.consultant.ru/link/?req=doc&amp;base=LAW&amp;n=531461" TargetMode="External"/><Relationship Id="rId303" Type="http://schemas.openxmlformats.org/officeDocument/2006/relationships/hyperlink" Target="https://login.consultant.ru/link/?req=doc&amp;base=RLAW926&amp;n=306640&amp;dst=100037" TargetMode="External"/><Relationship Id="rId42" Type="http://schemas.openxmlformats.org/officeDocument/2006/relationships/hyperlink" Target="https://login.consultant.ru/link/?req=doc&amp;base=RLAW926&amp;n=299916&amp;dst=21" TargetMode="External"/><Relationship Id="rId84" Type="http://schemas.openxmlformats.org/officeDocument/2006/relationships/hyperlink" Target="https://login.consultant.ru/link/?req=doc&amp;base=RLAW926&amp;n=296737&amp;dst=101377" TargetMode="External"/><Relationship Id="rId138" Type="http://schemas.openxmlformats.org/officeDocument/2006/relationships/hyperlink" Target="https://login.consultant.ru/link/?req=doc&amp;base=RLAW926&amp;n=296737&amp;dst=101407" TargetMode="External"/><Relationship Id="rId345" Type="http://schemas.openxmlformats.org/officeDocument/2006/relationships/hyperlink" Target="https://login.consultant.ru/link/?req=doc&amp;base=LAW&amp;n=352170" TargetMode="External"/><Relationship Id="rId387" Type="http://schemas.openxmlformats.org/officeDocument/2006/relationships/hyperlink" Target="https://login.consultant.ru/link/?req=doc&amp;base=RLAW926&amp;n=337154&amp;dst=100127" TargetMode="External"/><Relationship Id="rId191" Type="http://schemas.openxmlformats.org/officeDocument/2006/relationships/hyperlink" Target="https://login.consultant.ru/link/?req=doc&amp;base=RLAW926&amp;n=301681&amp;dst=102440" TargetMode="External"/><Relationship Id="rId205" Type="http://schemas.openxmlformats.org/officeDocument/2006/relationships/hyperlink" Target="https://login.consultant.ru/link/?req=doc&amp;base=RLAW926&amp;n=306640&amp;dst=100010" TargetMode="External"/><Relationship Id="rId247" Type="http://schemas.openxmlformats.org/officeDocument/2006/relationships/hyperlink" Target="https://login.consultant.ru/link/?req=doc&amp;base=RLAW926&amp;n=311022&amp;dst=100013" TargetMode="External"/><Relationship Id="rId412" Type="http://schemas.openxmlformats.org/officeDocument/2006/relationships/hyperlink" Target="https://login.consultant.ru/link/?req=doc&amp;base=RLAW926&amp;n=344980&amp;dst=57" TargetMode="External"/><Relationship Id="rId107" Type="http://schemas.openxmlformats.org/officeDocument/2006/relationships/hyperlink" Target="https://login.consultant.ru/link/?req=doc&amp;base=RLAW926&amp;n=296737&amp;dst=101389" TargetMode="External"/><Relationship Id="rId289" Type="http://schemas.openxmlformats.org/officeDocument/2006/relationships/hyperlink" Target="https://login.consultant.ru/link/?req=doc&amp;base=RLAW926&amp;n=337154&amp;dst=100071" TargetMode="External"/><Relationship Id="rId11" Type="http://schemas.openxmlformats.org/officeDocument/2006/relationships/hyperlink" Target="https://login.consultant.ru/link/?req=doc&amp;base=RLAW926&amp;n=335341&amp;dst=100005" TargetMode="External"/><Relationship Id="rId53" Type="http://schemas.openxmlformats.org/officeDocument/2006/relationships/hyperlink" Target="https://login.consultant.ru/link/?req=doc&amp;base=RLAW926&amp;n=344964&amp;dst=95" TargetMode="External"/><Relationship Id="rId149" Type="http://schemas.openxmlformats.org/officeDocument/2006/relationships/hyperlink" Target="https://login.consultant.ru/link/?req=doc&amp;base=RLAW926&amp;n=296737&amp;dst=101414" TargetMode="External"/><Relationship Id="rId314" Type="http://schemas.openxmlformats.org/officeDocument/2006/relationships/hyperlink" Target="https://login.consultant.ru/link/?req=doc&amp;base=RLAW926&amp;n=306640&amp;dst=100042" TargetMode="External"/><Relationship Id="rId356" Type="http://schemas.openxmlformats.org/officeDocument/2006/relationships/hyperlink" Target="https://login.consultant.ru/link/?req=doc&amp;base=LAW&amp;n=531302&amp;dst=1217" TargetMode="External"/><Relationship Id="rId398" Type="http://schemas.openxmlformats.org/officeDocument/2006/relationships/hyperlink" Target="https://login.consultant.ru/link/?req=doc&amp;base=RLAW926&amp;n=314673&amp;dst=100031" TargetMode="External"/><Relationship Id="rId95" Type="http://schemas.openxmlformats.org/officeDocument/2006/relationships/hyperlink" Target="https://login.consultant.ru/link/?req=doc&amp;base=RLAW926&amp;n=296737&amp;dst=101298" TargetMode="External"/><Relationship Id="rId160" Type="http://schemas.openxmlformats.org/officeDocument/2006/relationships/hyperlink" Target="https://login.consultant.ru/link/?req=doc&amp;base=RLAW926&amp;n=296737&amp;dst=101420" TargetMode="External"/><Relationship Id="rId216" Type="http://schemas.openxmlformats.org/officeDocument/2006/relationships/hyperlink" Target="https://login.consultant.ru/link/?req=doc&amp;base=RLAW926&amp;n=314673&amp;dst=100009" TargetMode="External"/><Relationship Id="rId423" Type="http://schemas.openxmlformats.org/officeDocument/2006/relationships/hyperlink" Target="https://login.consultant.ru/link/?req=doc&amp;base=LAW&amp;n=533471&amp;dst=1090" TargetMode="External"/><Relationship Id="rId258" Type="http://schemas.openxmlformats.org/officeDocument/2006/relationships/hyperlink" Target="https://login.consultant.ru/link/?req=doc&amp;base=RLAW926&amp;n=337154&amp;dst=100057" TargetMode="External"/><Relationship Id="rId22" Type="http://schemas.openxmlformats.org/officeDocument/2006/relationships/hyperlink" Target="https://login.consultant.ru/link/?req=doc&amp;base=RLAW926&amp;n=344964&amp;dst=89" TargetMode="External"/><Relationship Id="rId64" Type="http://schemas.openxmlformats.org/officeDocument/2006/relationships/hyperlink" Target="https://login.consultant.ru/link/?req=doc&amp;base=RLAW926&amp;n=344964&amp;dst=177" TargetMode="External"/><Relationship Id="rId118" Type="http://schemas.openxmlformats.org/officeDocument/2006/relationships/hyperlink" Target="https://login.consultant.ru/link/?req=doc&amp;base=RLAW926&amp;n=296737&amp;dst=46" TargetMode="External"/><Relationship Id="rId325" Type="http://schemas.openxmlformats.org/officeDocument/2006/relationships/hyperlink" Target="https://login.consultant.ru/link/?req=doc&amp;base=RLAW926&amp;n=337154&amp;dst=100099" TargetMode="External"/><Relationship Id="rId367" Type="http://schemas.openxmlformats.org/officeDocument/2006/relationships/hyperlink" Target="https://login.consultant.ru/link/?req=doc&amp;base=LAW&amp;n=480343&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43826</Words>
  <Characters>249813</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2026-06-09T12:33:00Z</dcterms:created>
  <dcterms:modified xsi:type="dcterms:W3CDTF">2026-06-09T12:33:00Z</dcterms:modified>
</cp:coreProperties>
</file>