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3EB" w:rsidRDefault="00CE73EB">
      <w:pPr>
        <w:pStyle w:val="ConsPlusTitlePage"/>
      </w:pPr>
      <w:r>
        <w:t xml:space="preserve">Документ предоставлен </w:t>
      </w:r>
      <w:hyperlink r:id="rId4">
        <w:r>
          <w:rPr>
            <w:color w:val="0000FF"/>
          </w:rPr>
          <w:t>КонсультантПлюс</w:t>
        </w:r>
      </w:hyperlink>
      <w:r>
        <w:br/>
      </w:r>
    </w:p>
    <w:p w:rsidR="00CE73EB" w:rsidRDefault="00CE73E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E73EB">
        <w:tc>
          <w:tcPr>
            <w:tcW w:w="4677" w:type="dxa"/>
            <w:tcBorders>
              <w:top w:val="nil"/>
              <w:left w:val="nil"/>
              <w:bottom w:val="nil"/>
              <w:right w:val="nil"/>
            </w:tcBorders>
          </w:tcPr>
          <w:p w:rsidR="00CE73EB" w:rsidRDefault="00CE73EB">
            <w:pPr>
              <w:pStyle w:val="ConsPlusNormal"/>
            </w:pPr>
            <w:r>
              <w:t>7 ноября 2006 года</w:t>
            </w:r>
          </w:p>
        </w:tc>
        <w:tc>
          <w:tcPr>
            <w:tcW w:w="4677" w:type="dxa"/>
            <w:tcBorders>
              <w:top w:val="nil"/>
              <w:left w:val="nil"/>
              <w:bottom w:val="nil"/>
              <w:right w:val="nil"/>
            </w:tcBorders>
          </w:tcPr>
          <w:p w:rsidR="00CE73EB" w:rsidRDefault="00CE73EB">
            <w:pPr>
              <w:pStyle w:val="ConsPlusNormal"/>
              <w:jc w:val="right"/>
            </w:pPr>
            <w:r>
              <w:t>N 115-оз</w:t>
            </w:r>
          </w:p>
        </w:tc>
      </w:tr>
    </w:tbl>
    <w:p w:rsidR="00CE73EB" w:rsidRDefault="00CE73EB">
      <w:pPr>
        <w:pStyle w:val="ConsPlusNormal"/>
        <w:pBdr>
          <w:bottom w:val="single" w:sz="6" w:space="0" w:color="auto"/>
        </w:pBdr>
        <w:spacing w:before="100" w:after="100"/>
        <w:jc w:val="both"/>
        <w:rPr>
          <w:sz w:val="2"/>
          <w:szCs w:val="2"/>
        </w:rPr>
      </w:pPr>
    </w:p>
    <w:p w:rsidR="00CE73EB" w:rsidRDefault="00CE73EB">
      <w:pPr>
        <w:pStyle w:val="ConsPlusNormal"/>
        <w:jc w:val="both"/>
      </w:pPr>
    </w:p>
    <w:p w:rsidR="00CE73EB" w:rsidRDefault="00CE73EB">
      <w:pPr>
        <w:pStyle w:val="ConsPlusTitle"/>
        <w:jc w:val="center"/>
      </w:pPr>
      <w:r>
        <w:t>ЗАКОН</w:t>
      </w:r>
    </w:p>
    <w:p w:rsidR="00CE73EB" w:rsidRDefault="00CE73EB">
      <w:pPr>
        <w:pStyle w:val="ConsPlusTitle"/>
        <w:jc w:val="center"/>
      </w:pPr>
      <w:r>
        <w:t>ХАНТЫ-МАНСИЙСКОГО АВТОНОМНОГО ОКРУГА - ЮГРЫ</w:t>
      </w:r>
    </w:p>
    <w:p w:rsidR="00CE73EB" w:rsidRDefault="00CE73EB">
      <w:pPr>
        <w:pStyle w:val="ConsPlusTitle"/>
        <w:jc w:val="center"/>
      </w:pPr>
    </w:p>
    <w:p w:rsidR="00CE73EB" w:rsidRDefault="00CE73EB">
      <w:pPr>
        <w:pStyle w:val="ConsPlusTitle"/>
        <w:jc w:val="center"/>
      </w:pPr>
      <w:r>
        <w:t>О МЕРАХ СОЦИАЛЬНОЙ ПОДДЕРЖКИ ОТДЕЛЬНЫХ КАТЕГОРИЙ ГРАЖДАН</w:t>
      </w:r>
    </w:p>
    <w:p w:rsidR="00CE73EB" w:rsidRDefault="00CE73EB">
      <w:pPr>
        <w:pStyle w:val="ConsPlusTitle"/>
        <w:jc w:val="center"/>
      </w:pPr>
      <w:r>
        <w:t>В ХАНТЫ-МАНСИЙСКОМ АВТОНОМНОМ ОКРУГЕ - ЮГРЕ</w:t>
      </w:r>
    </w:p>
    <w:p w:rsidR="00CE73EB" w:rsidRDefault="00CE73EB">
      <w:pPr>
        <w:pStyle w:val="ConsPlusNormal"/>
        <w:jc w:val="both"/>
      </w:pPr>
    </w:p>
    <w:p w:rsidR="00CE73EB" w:rsidRDefault="00CE73EB">
      <w:pPr>
        <w:pStyle w:val="ConsPlusNormal"/>
        <w:jc w:val="center"/>
      </w:pPr>
      <w:r>
        <w:t>Принят Думой Ханты-Мансийского</w:t>
      </w:r>
    </w:p>
    <w:p w:rsidR="00CE73EB" w:rsidRDefault="00CE73EB">
      <w:pPr>
        <w:pStyle w:val="ConsPlusNormal"/>
        <w:jc w:val="center"/>
      </w:pPr>
      <w:r>
        <w:t>автономного округа - Югры 20 октября 2006 года</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center"/>
            </w:pPr>
            <w:r>
              <w:rPr>
                <w:color w:val="392C69"/>
              </w:rPr>
              <w:t>Список изменяющих документов</w:t>
            </w:r>
          </w:p>
          <w:p w:rsidR="00CE73EB" w:rsidRDefault="00CE73EB">
            <w:pPr>
              <w:pStyle w:val="ConsPlusNormal"/>
              <w:jc w:val="center"/>
            </w:pPr>
            <w:r>
              <w:rPr>
                <w:color w:val="392C69"/>
              </w:rPr>
              <w:t xml:space="preserve">(в ред. Законов ХМАО - Югры от 07.11.2006 </w:t>
            </w:r>
            <w:hyperlink w:anchor="P647">
              <w:r>
                <w:rPr>
                  <w:color w:val="0000FF"/>
                </w:rPr>
                <w:t>N 115-оз</w:t>
              </w:r>
            </w:hyperlink>
            <w:r>
              <w:rPr>
                <w:color w:val="392C69"/>
              </w:rPr>
              <w:t xml:space="preserve">, от 19.07.2007 </w:t>
            </w:r>
            <w:hyperlink r:id="rId5">
              <w:r>
                <w:rPr>
                  <w:color w:val="0000FF"/>
                </w:rPr>
                <w:t>N 95-оз</w:t>
              </w:r>
            </w:hyperlink>
            <w:r>
              <w:rPr>
                <w:color w:val="392C69"/>
              </w:rPr>
              <w:t>,</w:t>
            </w:r>
          </w:p>
          <w:p w:rsidR="00CE73EB" w:rsidRDefault="00CE73EB">
            <w:pPr>
              <w:pStyle w:val="ConsPlusNormal"/>
              <w:jc w:val="center"/>
            </w:pPr>
            <w:r>
              <w:rPr>
                <w:color w:val="392C69"/>
              </w:rPr>
              <w:t xml:space="preserve">от 23.07.2008 </w:t>
            </w:r>
            <w:hyperlink r:id="rId6">
              <w:r>
                <w:rPr>
                  <w:color w:val="0000FF"/>
                </w:rPr>
                <w:t>N 79-оз</w:t>
              </w:r>
            </w:hyperlink>
            <w:r>
              <w:rPr>
                <w:color w:val="392C69"/>
              </w:rPr>
              <w:t xml:space="preserve">, от 30.03.2009 </w:t>
            </w:r>
            <w:hyperlink r:id="rId7">
              <w:r>
                <w:rPr>
                  <w:color w:val="0000FF"/>
                </w:rPr>
                <w:t>N 24-оз</w:t>
              </w:r>
            </w:hyperlink>
            <w:r>
              <w:rPr>
                <w:color w:val="392C69"/>
              </w:rPr>
              <w:t xml:space="preserve">, от 09.11.2009 </w:t>
            </w:r>
            <w:hyperlink r:id="rId8">
              <w:r>
                <w:rPr>
                  <w:color w:val="0000FF"/>
                </w:rPr>
                <w:t>N 184-оз</w:t>
              </w:r>
            </w:hyperlink>
            <w:r>
              <w:rPr>
                <w:color w:val="392C69"/>
              </w:rPr>
              <w:t>,</w:t>
            </w:r>
          </w:p>
          <w:p w:rsidR="00CE73EB" w:rsidRDefault="00CE73EB">
            <w:pPr>
              <w:pStyle w:val="ConsPlusNormal"/>
              <w:jc w:val="center"/>
            </w:pPr>
            <w:r>
              <w:rPr>
                <w:color w:val="392C69"/>
              </w:rPr>
              <w:t xml:space="preserve">от 01.03.2010 </w:t>
            </w:r>
            <w:hyperlink r:id="rId9">
              <w:r>
                <w:rPr>
                  <w:color w:val="0000FF"/>
                </w:rPr>
                <w:t>N 49-оз</w:t>
              </w:r>
            </w:hyperlink>
            <w:r>
              <w:rPr>
                <w:color w:val="392C69"/>
              </w:rPr>
              <w:t xml:space="preserve">, от 18.07.2010 </w:t>
            </w:r>
            <w:hyperlink r:id="rId10">
              <w:r>
                <w:rPr>
                  <w:color w:val="0000FF"/>
                </w:rPr>
                <w:t>N 126-оз</w:t>
              </w:r>
            </w:hyperlink>
            <w:r>
              <w:rPr>
                <w:color w:val="392C69"/>
              </w:rPr>
              <w:t xml:space="preserve">, от 29.11.2010 </w:t>
            </w:r>
            <w:hyperlink r:id="rId11">
              <w:r>
                <w:rPr>
                  <w:color w:val="0000FF"/>
                </w:rPr>
                <w:t>N 191-оз</w:t>
              </w:r>
            </w:hyperlink>
            <w:r>
              <w:rPr>
                <w:color w:val="392C69"/>
              </w:rPr>
              <w:t>,</w:t>
            </w:r>
          </w:p>
          <w:p w:rsidR="00CE73EB" w:rsidRDefault="00CE73EB">
            <w:pPr>
              <w:pStyle w:val="ConsPlusNormal"/>
              <w:jc w:val="center"/>
            </w:pPr>
            <w:r>
              <w:rPr>
                <w:color w:val="392C69"/>
              </w:rPr>
              <w:t xml:space="preserve">от 29.11.2010 </w:t>
            </w:r>
            <w:hyperlink r:id="rId12">
              <w:r>
                <w:rPr>
                  <w:color w:val="0000FF"/>
                </w:rPr>
                <w:t>N 206-оз</w:t>
              </w:r>
            </w:hyperlink>
            <w:r>
              <w:rPr>
                <w:color w:val="392C69"/>
              </w:rPr>
              <w:t xml:space="preserve">, от 30.09.2011 </w:t>
            </w:r>
            <w:hyperlink r:id="rId13">
              <w:r>
                <w:rPr>
                  <w:color w:val="0000FF"/>
                </w:rPr>
                <w:t>N 94-оз</w:t>
              </w:r>
            </w:hyperlink>
            <w:r>
              <w:rPr>
                <w:color w:val="392C69"/>
              </w:rPr>
              <w:t xml:space="preserve">, от 16.12.2011 </w:t>
            </w:r>
            <w:hyperlink r:id="rId14">
              <w:r>
                <w:rPr>
                  <w:color w:val="0000FF"/>
                </w:rPr>
                <w:t>N 125-оз</w:t>
              </w:r>
            </w:hyperlink>
            <w:r>
              <w:rPr>
                <w:color w:val="392C69"/>
              </w:rPr>
              <w:t>,</w:t>
            </w:r>
          </w:p>
          <w:p w:rsidR="00CE73EB" w:rsidRDefault="00CE73EB">
            <w:pPr>
              <w:pStyle w:val="ConsPlusNormal"/>
              <w:jc w:val="center"/>
            </w:pPr>
            <w:r>
              <w:rPr>
                <w:color w:val="392C69"/>
              </w:rPr>
              <w:t xml:space="preserve">от 28.09.2012 </w:t>
            </w:r>
            <w:hyperlink r:id="rId15">
              <w:r>
                <w:rPr>
                  <w:color w:val="0000FF"/>
                </w:rPr>
                <w:t>N 91-оз</w:t>
              </w:r>
            </w:hyperlink>
            <w:r>
              <w:rPr>
                <w:color w:val="392C69"/>
              </w:rPr>
              <w:t xml:space="preserve">, от 29.10.2012 </w:t>
            </w:r>
            <w:hyperlink r:id="rId16">
              <w:r>
                <w:rPr>
                  <w:color w:val="0000FF"/>
                </w:rPr>
                <w:t>N 117-оз</w:t>
              </w:r>
            </w:hyperlink>
            <w:r>
              <w:rPr>
                <w:color w:val="392C69"/>
              </w:rPr>
              <w:t xml:space="preserve">, от 23.02.2013 </w:t>
            </w:r>
            <w:hyperlink r:id="rId17">
              <w:r>
                <w:rPr>
                  <w:color w:val="0000FF"/>
                </w:rPr>
                <w:t>N 18-оз</w:t>
              </w:r>
            </w:hyperlink>
            <w:r>
              <w:rPr>
                <w:color w:val="392C69"/>
              </w:rPr>
              <w:t>,</w:t>
            </w:r>
          </w:p>
          <w:p w:rsidR="00CE73EB" w:rsidRDefault="00CE73EB">
            <w:pPr>
              <w:pStyle w:val="ConsPlusNormal"/>
              <w:jc w:val="center"/>
            </w:pPr>
            <w:r>
              <w:rPr>
                <w:color w:val="392C69"/>
              </w:rPr>
              <w:t xml:space="preserve">от 01.07.2013 </w:t>
            </w:r>
            <w:hyperlink r:id="rId18">
              <w:r>
                <w:rPr>
                  <w:color w:val="0000FF"/>
                </w:rPr>
                <w:t>N 57-оз</w:t>
              </w:r>
            </w:hyperlink>
            <w:r>
              <w:rPr>
                <w:color w:val="392C69"/>
              </w:rPr>
              <w:t xml:space="preserve">, от 30.09.2013 </w:t>
            </w:r>
            <w:hyperlink r:id="rId19">
              <w:r>
                <w:rPr>
                  <w:color w:val="0000FF"/>
                </w:rPr>
                <w:t>N 86-оз</w:t>
              </w:r>
            </w:hyperlink>
            <w:r>
              <w:rPr>
                <w:color w:val="392C69"/>
              </w:rPr>
              <w:t xml:space="preserve">, от 24.04.2014 </w:t>
            </w:r>
            <w:hyperlink r:id="rId20">
              <w:r>
                <w:rPr>
                  <w:color w:val="0000FF"/>
                </w:rPr>
                <w:t>N 36-оз</w:t>
              </w:r>
            </w:hyperlink>
            <w:r>
              <w:rPr>
                <w:color w:val="392C69"/>
              </w:rPr>
              <w:t>,</w:t>
            </w:r>
          </w:p>
          <w:p w:rsidR="00CE73EB" w:rsidRDefault="00CE73EB">
            <w:pPr>
              <w:pStyle w:val="ConsPlusNormal"/>
              <w:jc w:val="center"/>
            </w:pPr>
            <w:r>
              <w:rPr>
                <w:color w:val="392C69"/>
              </w:rPr>
              <w:t xml:space="preserve">от 10.12.2014 </w:t>
            </w:r>
            <w:hyperlink r:id="rId21">
              <w:r>
                <w:rPr>
                  <w:color w:val="0000FF"/>
                </w:rPr>
                <w:t>N 112-оз</w:t>
              </w:r>
            </w:hyperlink>
            <w:r>
              <w:rPr>
                <w:color w:val="392C69"/>
              </w:rPr>
              <w:t xml:space="preserve">, от 16.04.2015 </w:t>
            </w:r>
            <w:hyperlink r:id="rId22">
              <w:r>
                <w:rPr>
                  <w:color w:val="0000FF"/>
                </w:rPr>
                <w:t>N 38-оз</w:t>
              </w:r>
            </w:hyperlink>
            <w:r>
              <w:rPr>
                <w:color w:val="392C69"/>
              </w:rPr>
              <w:t xml:space="preserve">, от 25.06.2015 </w:t>
            </w:r>
            <w:hyperlink r:id="rId23">
              <w:r>
                <w:rPr>
                  <w:color w:val="0000FF"/>
                </w:rPr>
                <w:t>N 60-оз</w:t>
              </w:r>
            </w:hyperlink>
            <w:r>
              <w:rPr>
                <w:color w:val="392C69"/>
              </w:rPr>
              <w:t>,</w:t>
            </w:r>
          </w:p>
          <w:p w:rsidR="00CE73EB" w:rsidRDefault="00CE73EB">
            <w:pPr>
              <w:pStyle w:val="ConsPlusNormal"/>
              <w:jc w:val="center"/>
            </w:pPr>
            <w:r>
              <w:rPr>
                <w:color w:val="392C69"/>
              </w:rPr>
              <w:t xml:space="preserve">от 27.09.2015 </w:t>
            </w:r>
            <w:hyperlink r:id="rId24">
              <w:r>
                <w:rPr>
                  <w:color w:val="0000FF"/>
                </w:rPr>
                <w:t>N 100-оз</w:t>
              </w:r>
            </w:hyperlink>
            <w:r>
              <w:rPr>
                <w:color w:val="392C69"/>
              </w:rPr>
              <w:t xml:space="preserve">, от 30.01.2016 </w:t>
            </w:r>
            <w:hyperlink r:id="rId25">
              <w:r>
                <w:rPr>
                  <w:color w:val="0000FF"/>
                </w:rPr>
                <w:t>N 9-оз</w:t>
              </w:r>
            </w:hyperlink>
            <w:r>
              <w:rPr>
                <w:color w:val="392C69"/>
              </w:rPr>
              <w:t xml:space="preserve">, от 31.03.2016 </w:t>
            </w:r>
            <w:hyperlink r:id="rId26">
              <w:r>
                <w:rPr>
                  <w:color w:val="0000FF"/>
                </w:rPr>
                <w:t>N 25-оз</w:t>
              </w:r>
            </w:hyperlink>
            <w:r>
              <w:rPr>
                <w:color w:val="392C69"/>
              </w:rPr>
              <w:t>,</w:t>
            </w:r>
          </w:p>
          <w:p w:rsidR="00CE73EB" w:rsidRDefault="00CE73EB">
            <w:pPr>
              <w:pStyle w:val="ConsPlusNormal"/>
              <w:jc w:val="center"/>
            </w:pPr>
            <w:r>
              <w:rPr>
                <w:color w:val="392C69"/>
              </w:rPr>
              <w:t xml:space="preserve">от 17.11.2016 </w:t>
            </w:r>
            <w:hyperlink r:id="rId27">
              <w:r>
                <w:rPr>
                  <w:color w:val="0000FF"/>
                </w:rPr>
                <w:t>N 96-оз</w:t>
              </w:r>
            </w:hyperlink>
            <w:r>
              <w:rPr>
                <w:color w:val="392C69"/>
              </w:rPr>
              <w:t xml:space="preserve">, от 23.12.2016 </w:t>
            </w:r>
            <w:hyperlink r:id="rId28">
              <w:r>
                <w:rPr>
                  <w:color w:val="0000FF"/>
                </w:rPr>
                <w:t>N 106-оз</w:t>
              </w:r>
            </w:hyperlink>
            <w:r>
              <w:rPr>
                <w:color w:val="392C69"/>
              </w:rPr>
              <w:t xml:space="preserve">, от 14.07.2017 </w:t>
            </w:r>
            <w:hyperlink r:id="rId29">
              <w:r>
                <w:rPr>
                  <w:color w:val="0000FF"/>
                </w:rPr>
                <w:t>N 44-оз</w:t>
              </w:r>
            </w:hyperlink>
            <w:r>
              <w:rPr>
                <w:color w:val="392C69"/>
              </w:rPr>
              <w:t>,</w:t>
            </w:r>
          </w:p>
          <w:p w:rsidR="00CE73EB" w:rsidRDefault="00CE73EB">
            <w:pPr>
              <w:pStyle w:val="ConsPlusNormal"/>
              <w:jc w:val="center"/>
            </w:pPr>
            <w:r>
              <w:rPr>
                <w:color w:val="392C69"/>
              </w:rPr>
              <w:t xml:space="preserve">от 28.09.2017 </w:t>
            </w:r>
            <w:hyperlink r:id="rId30">
              <w:r>
                <w:rPr>
                  <w:color w:val="0000FF"/>
                </w:rPr>
                <w:t>N 62-оз</w:t>
              </w:r>
            </w:hyperlink>
            <w:r>
              <w:rPr>
                <w:color w:val="392C69"/>
              </w:rPr>
              <w:t xml:space="preserve">, от 27.04.2018 </w:t>
            </w:r>
            <w:hyperlink r:id="rId31">
              <w:r>
                <w:rPr>
                  <w:color w:val="0000FF"/>
                </w:rPr>
                <w:t>N 41-оз</w:t>
              </w:r>
            </w:hyperlink>
            <w:r>
              <w:rPr>
                <w:color w:val="392C69"/>
              </w:rPr>
              <w:t xml:space="preserve">, от 14.09.2018 </w:t>
            </w:r>
            <w:hyperlink r:id="rId32">
              <w:r>
                <w:rPr>
                  <w:color w:val="0000FF"/>
                </w:rPr>
                <w:t>N 66-оз</w:t>
              </w:r>
            </w:hyperlink>
            <w:r>
              <w:rPr>
                <w:color w:val="392C69"/>
              </w:rPr>
              <w:t>,</w:t>
            </w:r>
          </w:p>
          <w:p w:rsidR="00CE73EB" w:rsidRDefault="00CE73EB">
            <w:pPr>
              <w:pStyle w:val="ConsPlusNormal"/>
              <w:jc w:val="center"/>
            </w:pPr>
            <w:r>
              <w:rPr>
                <w:color w:val="392C69"/>
              </w:rPr>
              <w:t xml:space="preserve">от 17.10.2018 </w:t>
            </w:r>
            <w:hyperlink r:id="rId33">
              <w:r>
                <w:rPr>
                  <w:color w:val="0000FF"/>
                </w:rPr>
                <w:t>N 83-оз</w:t>
              </w:r>
            </w:hyperlink>
            <w:r>
              <w:rPr>
                <w:color w:val="392C69"/>
              </w:rPr>
              <w:t xml:space="preserve">, от 17.10.2018 </w:t>
            </w:r>
            <w:hyperlink r:id="rId34">
              <w:r>
                <w:rPr>
                  <w:color w:val="0000FF"/>
                </w:rPr>
                <w:t>N 84-оз</w:t>
              </w:r>
            </w:hyperlink>
            <w:r>
              <w:rPr>
                <w:color w:val="392C69"/>
              </w:rPr>
              <w:t xml:space="preserve">, от 30.05.2019 </w:t>
            </w:r>
            <w:hyperlink r:id="rId35">
              <w:r>
                <w:rPr>
                  <w:color w:val="0000FF"/>
                </w:rPr>
                <w:t>N 32-оз</w:t>
              </w:r>
            </w:hyperlink>
            <w:r>
              <w:rPr>
                <w:color w:val="392C69"/>
              </w:rPr>
              <w:t>,</w:t>
            </w:r>
          </w:p>
          <w:p w:rsidR="00CE73EB" w:rsidRDefault="00CE73EB">
            <w:pPr>
              <w:pStyle w:val="ConsPlusNormal"/>
              <w:jc w:val="center"/>
            </w:pPr>
            <w:r>
              <w:rPr>
                <w:color w:val="392C69"/>
              </w:rPr>
              <w:t xml:space="preserve">от 18.10.2019 </w:t>
            </w:r>
            <w:hyperlink r:id="rId36">
              <w:r>
                <w:rPr>
                  <w:color w:val="0000FF"/>
                </w:rPr>
                <w:t>N 65-оз</w:t>
              </w:r>
            </w:hyperlink>
            <w:r>
              <w:rPr>
                <w:color w:val="392C69"/>
              </w:rPr>
              <w:t xml:space="preserve">, от 27.02.2020 </w:t>
            </w:r>
            <w:hyperlink r:id="rId37">
              <w:r>
                <w:rPr>
                  <w:color w:val="0000FF"/>
                </w:rPr>
                <w:t>N 13-оз</w:t>
              </w:r>
            </w:hyperlink>
            <w:r>
              <w:rPr>
                <w:color w:val="392C69"/>
              </w:rPr>
              <w:t xml:space="preserve">, от 25.12.2020 </w:t>
            </w:r>
            <w:hyperlink r:id="rId38">
              <w:r>
                <w:rPr>
                  <w:color w:val="0000FF"/>
                </w:rPr>
                <w:t>N 136-оз</w:t>
              </w:r>
            </w:hyperlink>
            <w:r>
              <w:rPr>
                <w:color w:val="392C69"/>
              </w:rPr>
              <w:t>,</w:t>
            </w:r>
          </w:p>
          <w:p w:rsidR="00CE73EB" w:rsidRDefault="00CE73EB">
            <w:pPr>
              <w:pStyle w:val="ConsPlusNormal"/>
              <w:jc w:val="center"/>
            </w:pPr>
            <w:r>
              <w:rPr>
                <w:color w:val="392C69"/>
              </w:rPr>
              <w:t xml:space="preserve">от 25.02.2021 </w:t>
            </w:r>
            <w:hyperlink r:id="rId39">
              <w:r>
                <w:rPr>
                  <w:color w:val="0000FF"/>
                </w:rPr>
                <w:t>N 2-оз</w:t>
              </w:r>
            </w:hyperlink>
            <w:r>
              <w:rPr>
                <w:color w:val="392C69"/>
              </w:rPr>
              <w:t xml:space="preserve">, от 25.03.2021 </w:t>
            </w:r>
            <w:hyperlink r:id="rId40">
              <w:r>
                <w:rPr>
                  <w:color w:val="0000FF"/>
                </w:rPr>
                <w:t>N 24-оз</w:t>
              </w:r>
            </w:hyperlink>
            <w:r>
              <w:rPr>
                <w:color w:val="392C69"/>
              </w:rPr>
              <w:t xml:space="preserve">, от 31.08.2021 </w:t>
            </w:r>
            <w:hyperlink r:id="rId41">
              <w:r>
                <w:rPr>
                  <w:color w:val="0000FF"/>
                </w:rPr>
                <w:t>N 70-оз</w:t>
              </w:r>
            </w:hyperlink>
            <w:r>
              <w:rPr>
                <w:color w:val="392C69"/>
              </w:rPr>
              <w:t>,</w:t>
            </w:r>
          </w:p>
          <w:p w:rsidR="00CE73EB" w:rsidRDefault="00CE73EB">
            <w:pPr>
              <w:pStyle w:val="ConsPlusNormal"/>
              <w:jc w:val="center"/>
            </w:pPr>
            <w:r>
              <w:rPr>
                <w:color w:val="392C69"/>
              </w:rPr>
              <w:t xml:space="preserve">от 24.02.2022 </w:t>
            </w:r>
            <w:hyperlink r:id="rId42">
              <w:r>
                <w:rPr>
                  <w:color w:val="0000FF"/>
                </w:rPr>
                <w:t>N 11-оз</w:t>
              </w:r>
            </w:hyperlink>
            <w:r>
              <w:rPr>
                <w:color w:val="392C69"/>
              </w:rPr>
              <w:t xml:space="preserve">, от 03.04.2022 </w:t>
            </w:r>
            <w:hyperlink r:id="rId43">
              <w:r>
                <w:rPr>
                  <w:color w:val="0000FF"/>
                </w:rPr>
                <w:t>N 17-оз</w:t>
              </w:r>
            </w:hyperlink>
            <w:r>
              <w:rPr>
                <w:color w:val="392C69"/>
              </w:rPr>
              <w:t xml:space="preserve">, от 29.09.2022 </w:t>
            </w:r>
            <w:hyperlink r:id="rId44">
              <w:r>
                <w:rPr>
                  <w:color w:val="0000FF"/>
                </w:rPr>
                <w:t>N 86-оз</w:t>
              </w:r>
            </w:hyperlink>
            <w:r>
              <w:rPr>
                <w:color w:val="392C69"/>
              </w:rPr>
              <w:t>,</w:t>
            </w:r>
          </w:p>
          <w:p w:rsidR="00CE73EB" w:rsidRDefault="00CE73EB">
            <w:pPr>
              <w:pStyle w:val="ConsPlusNormal"/>
              <w:jc w:val="center"/>
            </w:pPr>
            <w:r>
              <w:rPr>
                <w:color w:val="392C69"/>
              </w:rPr>
              <w:t xml:space="preserve">от 07.12.2022 </w:t>
            </w:r>
            <w:hyperlink r:id="rId45">
              <w:r>
                <w:rPr>
                  <w:color w:val="0000FF"/>
                </w:rPr>
                <w:t>N 151-оз</w:t>
              </w:r>
            </w:hyperlink>
            <w:r>
              <w:rPr>
                <w:color w:val="392C69"/>
              </w:rPr>
              <w:t xml:space="preserve">, от 17.02.2023 </w:t>
            </w:r>
            <w:hyperlink r:id="rId46">
              <w:r>
                <w:rPr>
                  <w:color w:val="0000FF"/>
                </w:rPr>
                <w:t>N 3-оз</w:t>
              </w:r>
            </w:hyperlink>
            <w:r>
              <w:rPr>
                <w:color w:val="392C69"/>
              </w:rPr>
              <w:t xml:space="preserve">, от 14.12.2023 </w:t>
            </w:r>
            <w:hyperlink r:id="rId47">
              <w:r>
                <w:rPr>
                  <w:color w:val="0000FF"/>
                </w:rPr>
                <w:t>N 119-оз</w:t>
              </w:r>
            </w:hyperlink>
            <w:r>
              <w:rPr>
                <w:color w:val="392C69"/>
              </w:rPr>
              <w:t>,</w:t>
            </w:r>
          </w:p>
          <w:p w:rsidR="00CE73EB" w:rsidRDefault="00CE73EB">
            <w:pPr>
              <w:pStyle w:val="ConsPlusNormal"/>
              <w:jc w:val="center"/>
            </w:pPr>
            <w:r>
              <w:rPr>
                <w:color w:val="392C69"/>
              </w:rPr>
              <w:t xml:space="preserve">от 02.02.2024 </w:t>
            </w:r>
            <w:hyperlink r:id="rId48">
              <w:r>
                <w:rPr>
                  <w:color w:val="0000FF"/>
                </w:rPr>
                <w:t>N 1-оз</w:t>
              </w:r>
            </w:hyperlink>
            <w:r>
              <w:rPr>
                <w:color w:val="392C69"/>
              </w:rPr>
              <w:t xml:space="preserve">, от 11.04.2024 </w:t>
            </w:r>
            <w:hyperlink r:id="rId49">
              <w:r>
                <w:rPr>
                  <w:color w:val="0000FF"/>
                </w:rPr>
                <w:t>N 26-оз</w:t>
              </w:r>
            </w:hyperlink>
            <w:r>
              <w:rPr>
                <w:color w:val="392C69"/>
              </w:rPr>
              <w:t xml:space="preserve">, от 27.06.2024 </w:t>
            </w:r>
            <w:hyperlink r:id="rId50">
              <w:r>
                <w:rPr>
                  <w:color w:val="0000FF"/>
                </w:rPr>
                <w:t>N 54-оз</w:t>
              </w:r>
            </w:hyperlink>
            <w:r>
              <w:rPr>
                <w:color w:val="392C69"/>
              </w:rPr>
              <w:t>,</w:t>
            </w:r>
          </w:p>
          <w:p w:rsidR="00CE73EB" w:rsidRDefault="00CE73EB">
            <w:pPr>
              <w:pStyle w:val="ConsPlusNormal"/>
              <w:jc w:val="center"/>
            </w:pPr>
            <w:r>
              <w:rPr>
                <w:color w:val="392C69"/>
              </w:rPr>
              <w:t xml:space="preserve">от 30.09.2024 </w:t>
            </w:r>
            <w:hyperlink r:id="rId51">
              <w:r>
                <w:rPr>
                  <w:color w:val="0000FF"/>
                </w:rPr>
                <w:t>N 74-оз</w:t>
              </w:r>
            </w:hyperlink>
            <w:r>
              <w:rPr>
                <w:color w:val="392C69"/>
              </w:rPr>
              <w:t xml:space="preserve">, от 28.02.2025 </w:t>
            </w:r>
            <w:hyperlink r:id="rId52">
              <w:r>
                <w:rPr>
                  <w:color w:val="0000FF"/>
                </w:rPr>
                <w:t>N 1-оз</w:t>
              </w:r>
            </w:hyperlink>
            <w:r>
              <w:rPr>
                <w:color w:val="392C69"/>
              </w:rPr>
              <w:t xml:space="preserve">, от 05.07.2025 </w:t>
            </w:r>
            <w:hyperlink r:id="rId53">
              <w:r>
                <w:rPr>
                  <w:color w:val="0000FF"/>
                </w:rPr>
                <w:t>N 49-оз</w:t>
              </w:r>
            </w:hyperlink>
            <w:r>
              <w:rPr>
                <w:color w:val="392C69"/>
              </w:rPr>
              <w:t>,</w:t>
            </w:r>
          </w:p>
          <w:p w:rsidR="00CE73EB" w:rsidRDefault="00CE73EB">
            <w:pPr>
              <w:pStyle w:val="ConsPlusNormal"/>
              <w:jc w:val="center"/>
            </w:pPr>
            <w:r>
              <w:rPr>
                <w:color w:val="392C69"/>
              </w:rPr>
              <w:t xml:space="preserve">от 23.12.2025 </w:t>
            </w:r>
            <w:hyperlink r:id="rId54">
              <w:r>
                <w:rPr>
                  <w:color w:val="0000FF"/>
                </w:rPr>
                <w:t>N 102-оз</w:t>
              </w:r>
            </w:hyperlink>
            <w:r>
              <w:rPr>
                <w:color w:val="392C69"/>
              </w:rPr>
              <w:t xml:space="preserve">, от 23.12.2025 </w:t>
            </w:r>
            <w:hyperlink r:id="rId55">
              <w:r>
                <w:rPr>
                  <w:color w:val="0000FF"/>
                </w:rPr>
                <w:t>N 106-оз</w:t>
              </w:r>
            </w:hyperlink>
            <w:r>
              <w:rPr>
                <w:color w:val="392C69"/>
              </w:rPr>
              <w:t>,</w:t>
            </w:r>
          </w:p>
          <w:p w:rsidR="00CE73EB" w:rsidRDefault="00CE73EB">
            <w:pPr>
              <w:pStyle w:val="ConsPlusNormal"/>
              <w:jc w:val="center"/>
            </w:pPr>
            <w:r>
              <w:rPr>
                <w:color w:val="392C69"/>
              </w:rPr>
              <w:t xml:space="preserve">с изм., внесенными </w:t>
            </w:r>
            <w:hyperlink r:id="rId56">
              <w:r>
                <w:rPr>
                  <w:color w:val="0000FF"/>
                </w:rPr>
                <w:t>Законом</w:t>
              </w:r>
            </w:hyperlink>
            <w:r>
              <w:rPr>
                <w:color w:val="392C69"/>
              </w:rPr>
              <w:t xml:space="preserve"> ХМАО - Югры от 31.03.2009 N 32-оз)</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jc w:val="both"/>
      </w:pPr>
    </w:p>
    <w:p w:rsidR="00CE73EB" w:rsidRDefault="00CE73EB">
      <w:pPr>
        <w:pStyle w:val="ConsPlusNormal"/>
        <w:ind w:firstLine="540"/>
        <w:jc w:val="both"/>
      </w:pPr>
      <w:r>
        <w:t xml:space="preserve">Настоящий Закон на основании </w:t>
      </w:r>
      <w:hyperlink r:id="rId57">
        <w:r>
          <w:rPr>
            <w:color w:val="0000FF"/>
          </w:rPr>
          <w:t>Конституции</w:t>
        </w:r>
      </w:hyperlink>
      <w:r>
        <w:t xml:space="preserve"> Российской Федерации, федеральных </w:t>
      </w:r>
      <w:hyperlink r:id="rId58">
        <w:r>
          <w:rPr>
            <w:color w:val="0000FF"/>
          </w:rPr>
          <w:t>законов</w:t>
        </w:r>
      </w:hyperlink>
      <w:r>
        <w:t xml:space="preserve"> и </w:t>
      </w:r>
      <w:hyperlink r:id="rId59">
        <w:r>
          <w:rPr>
            <w:color w:val="0000FF"/>
          </w:rPr>
          <w:t>Устава</w:t>
        </w:r>
      </w:hyperlink>
      <w:r>
        <w:t xml:space="preserve"> (Основного закона) Ханты-Мансийского автономного округа - Югры устанавливает меры социальной поддержки отдельным категориям граждан, проживающих на территории Ханты-Мансийского автономного округа - Югры, гарантии обеспечения беспрепятственного доступа инвалидов к объектам социальной, инженерной и транспортной инфраструктур.</w:t>
      </w:r>
    </w:p>
    <w:p w:rsidR="00CE73EB" w:rsidRDefault="00CE73EB">
      <w:pPr>
        <w:pStyle w:val="ConsPlusNormal"/>
        <w:jc w:val="both"/>
      </w:pPr>
      <w:r>
        <w:t xml:space="preserve">(в ред. </w:t>
      </w:r>
      <w:hyperlink r:id="rId60">
        <w:r>
          <w:rPr>
            <w:color w:val="0000FF"/>
          </w:rPr>
          <w:t>Закона</w:t>
        </w:r>
      </w:hyperlink>
      <w:r>
        <w:t xml:space="preserve"> ХМАО - Югры от 28.09.2017 N 62-оз)</w:t>
      </w:r>
    </w:p>
    <w:p w:rsidR="00CE73EB" w:rsidRDefault="00CE73EB">
      <w:pPr>
        <w:pStyle w:val="ConsPlusNormal"/>
        <w:jc w:val="both"/>
      </w:pPr>
    </w:p>
    <w:p w:rsidR="00CE73EB" w:rsidRDefault="00CE73EB">
      <w:pPr>
        <w:pStyle w:val="ConsPlusTitle"/>
        <w:jc w:val="center"/>
        <w:outlineLvl w:val="0"/>
      </w:pPr>
      <w:r>
        <w:t>Глава I. ОБЩИЕ ПОЛОЖЕНИЯ</w:t>
      </w:r>
    </w:p>
    <w:p w:rsidR="00CE73EB" w:rsidRDefault="00CE73EB">
      <w:pPr>
        <w:pStyle w:val="ConsPlusNormal"/>
        <w:jc w:val="both"/>
      </w:pPr>
    </w:p>
    <w:p w:rsidR="00CE73EB" w:rsidRDefault="00CE73EB">
      <w:pPr>
        <w:pStyle w:val="ConsPlusTitle"/>
        <w:ind w:firstLine="540"/>
        <w:jc w:val="both"/>
        <w:outlineLvl w:val="1"/>
      </w:pPr>
      <w:bookmarkStart w:id="0" w:name="P38"/>
      <w:bookmarkEnd w:id="0"/>
      <w:r>
        <w:t>Статья 1. Категории граждан, имеющих право на меры социальной поддержки</w:t>
      </w:r>
    </w:p>
    <w:p w:rsidR="00CE73EB" w:rsidRDefault="00CE73EB">
      <w:pPr>
        <w:pStyle w:val="ConsPlusNormal"/>
        <w:jc w:val="both"/>
      </w:pPr>
    </w:p>
    <w:p w:rsidR="00CE73EB" w:rsidRDefault="00CE73EB">
      <w:pPr>
        <w:pStyle w:val="ConsPlusNormal"/>
        <w:ind w:firstLine="540"/>
        <w:jc w:val="both"/>
      </w:pPr>
      <w:r>
        <w:t>Настоящей статьей определяются следующие категории граждан, являющихся получателями мер социальной поддержки за счет средств бюджета Ханты-Мансийского автономного округа - Югры:</w:t>
      </w:r>
    </w:p>
    <w:p w:rsidR="00CE73EB" w:rsidRDefault="00CE73EB">
      <w:pPr>
        <w:pStyle w:val="ConsPlusNormal"/>
        <w:spacing w:before="220"/>
        <w:ind w:firstLine="540"/>
        <w:jc w:val="both"/>
      </w:pPr>
      <w:r>
        <w:t xml:space="preserve">1. Труженики тыла -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w:t>
      </w:r>
      <w:r>
        <w:lastRenderedPageBreak/>
        <w:t>СССР, либо награжденные орденами или медалями СССР за самоотверженный труд в период Великой Отечественной войны.</w:t>
      </w:r>
    </w:p>
    <w:p w:rsidR="00CE73EB" w:rsidRDefault="00CE73EB">
      <w:pPr>
        <w:pStyle w:val="ConsPlusNormal"/>
        <w:spacing w:before="220"/>
        <w:ind w:firstLine="540"/>
        <w:jc w:val="both"/>
      </w:pPr>
      <w:bookmarkStart w:id="1" w:name="P42"/>
      <w:bookmarkEnd w:id="1"/>
      <w:r>
        <w:t>2. Реабилитированные лица:</w:t>
      </w:r>
    </w:p>
    <w:p w:rsidR="00CE73EB" w:rsidRDefault="00CE73EB">
      <w:pPr>
        <w:pStyle w:val="ConsPlusNormal"/>
        <w:spacing w:before="220"/>
        <w:ind w:firstLine="540"/>
        <w:jc w:val="both"/>
      </w:pPr>
      <w:r>
        <w:t>1) лица, подвергшиеся политическим репрессиям в виде лишения свободы, помещения на принудительное лечение в психиатрические лечебные учреждения, направления в ссылку, высылку и на спецпоселение, привлечения к принудительному труду в условиях ограничения свободы и впоследствии реабилитированные;</w:t>
      </w:r>
    </w:p>
    <w:p w:rsidR="00CE73EB" w:rsidRDefault="00CE73EB">
      <w:pPr>
        <w:pStyle w:val="ConsPlusNormal"/>
        <w:spacing w:before="220"/>
        <w:ind w:firstLine="540"/>
        <w:jc w:val="both"/>
      </w:pPr>
      <w:r>
        <w:t>2) дети, находившиеся вместе с репрессированными по политическим мотивам родителями или лицами, их заменявшими, в местах лишения свободы, в ссылке, высылке, на спецпоселении либо оставшиеся в несовершеннолетнем возрасте без попечения родителей или одного из них, необоснованно репрессированных по политическим мотивам и впоследствии реабилитированных.</w:t>
      </w:r>
    </w:p>
    <w:p w:rsidR="00CE73EB" w:rsidRDefault="00CE73EB">
      <w:pPr>
        <w:pStyle w:val="ConsPlusNormal"/>
        <w:spacing w:before="220"/>
        <w:ind w:firstLine="540"/>
        <w:jc w:val="both"/>
      </w:pPr>
      <w:bookmarkStart w:id="2" w:name="P45"/>
      <w:bookmarkEnd w:id="2"/>
      <w:r>
        <w:t>3. Граждане, признанные пострадавшими от политических репрессий, - дети, супруга (супруг), родители лиц, расстрелянных или умерших в местах лишения свободы и реабилитированных посмертно.</w:t>
      </w:r>
    </w:p>
    <w:p w:rsidR="00CE73EB" w:rsidRDefault="00CE73EB">
      <w:pPr>
        <w:pStyle w:val="ConsPlusNormal"/>
        <w:spacing w:before="220"/>
        <w:ind w:firstLine="540"/>
        <w:jc w:val="both"/>
      </w:pPr>
      <w:r>
        <w:t>4. Ветераны труда:</w:t>
      </w:r>
    </w:p>
    <w:p w:rsidR="00CE73EB" w:rsidRDefault="00CE73EB">
      <w:pPr>
        <w:pStyle w:val="ConsPlusNormal"/>
        <w:spacing w:before="220"/>
        <w:ind w:firstLine="540"/>
        <w:jc w:val="both"/>
      </w:pPr>
      <w:r>
        <w:t>1) лица, имеющие удостоверение "Ветеран труда";</w:t>
      </w:r>
    </w:p>
    <w:p w:rsidR="00CE73EB" w:rsidRDefault="00CE73EB">
      <w:pPr>
        <w:pStyle w:val="ConsPlusNormal"/>
        <w:spacing w:before="220"/>
        <w:ind w:firstLine="540"/>
        <w:jc w:val="both"/>
      </w:pPr>
      <w:bookmarkStart w:id="3" w:name="P48"/>
      <w:bookmarkEnd w:id="3"/>
      <w:r>
        <w:t>2) лица,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p>
    <w:p w:rsidR="00CE73EB" w:rsidRDefault="00CE73EB">
      <w:pPr>
        <w:pStyle w:val="ConsPlusNormal"/>
        <w:spacing w:before="220"/>
        <w:ind w:firstLine="540"/>
        <w:jc w:val="both"/>
      </w:pPr>
      <w:r>
        <w:t xml:space="preserve">Лицам, указанным в </w:t>
      </w:r>
      <w:hyperlink w:anchor="P48">
        <w:r>
          <w:rPr>
            <w:color w:val="0000FF"/>
          </w:rPr>
          <w:t>подпункте 2</w:t>
        </w:r>
      </w:hyperlink>
      <w:r>
        <w:t xml:space="preserve"> настоящего пункта, присваивается звание "Ветеран труда" и выдается соответствующее удостоверение.</w:t>
      </w:r>
    </w:p>
    <w:p w:rsidR="00CE73EB" w:rsidRDefault="00CE73EB">
      <w:pPr>
        <w:pStyle w:val="ConsPlusNormal"/>
        <w:spacing w:before="220"/>
        <w:ind w:firstLine="540"/>
        <w:jc w:val="both"/>
      </w:pPr>
      <w:hyperlink r:id="rId61">
        <w:r>
          <w:rPr>
            <w:color w:val="0000FF"/>
          </w:rPr>
          <w:t>Перечень</w:t>
        </w:r>
      </w:hyperlink>
      <w:r>
        <w:t xml:space="preserve"> наград, почетных званий, ведомственных знаков отличия, являющихся основанием для присвоения звания "Ветеран труда", </w:t>
      </w:r>
      <w:hyperlink r:id="rId62">
        <w:r>
          <w:rPr>
            <w:color w:val="0000FF"/>
          </w:rPr>
          <w:t>порядок</w:t>
        </w:r>
      </w:hyperlink>
      <w:r>
        <w:t xml:space="preserve"> и условия присвоения звания "Ветеран труда" и выдачи удостоверений устанавливаются Правительством Ханты-Мансийского автономного округа - Югры.</w:t>
      </w:r>
    </w:p>
    <w:p w:rsidR="00CE73EB" w:rsidRDefault="00CE73EB">
      <w:pPr>
        <w:pStyle w:val="ConsPlusNormal"/>
        <w:spacing w:before="220"/>
        <w:ind w:firstLine="540"/>
        <w:jc w:val="both"/>
      </w:pPr>
      <w:r>
        <w:t>Присвоение звания "Ветеран труда" осуществляется Правительством Ханты-Мансийского автономного округа - Югры либо уполномоченным им исполнительным органом Ханты-Мансийского автономного округа - Югры.</w:t>
      </w:r>
    </w:p>
    <w:p w:rsidR="00CE73EB" w:rsidRDefault="00CE73EB">
      <w:pPr>
        <w:pStyle w:val="ConsPlusNormal"/>
        <w:jc w:val="both"/>
      </w:pPr>
      <w:r>
        <w:t xml:space="preserve">(в ред. </w:t>
      </w:r>
      <w:hyperlink r:id="rId63">
        <w:r>
          <w:rPr>
            <w:color w:val="0000FF"/>
          </w:rPr>
          <w:t>Закона</w:t>
        </w:r>
      </w:hyperlink>
      <w:r>
        <w:t xml:space="preserve"> ХМАО - Югры от 29.09.2022 N 86-оз)</w:t>
      </w:r>
    </w:p>
    <w:p w:rsidR="00CE73EB" w:rsidRDefault="00CE73EB">
      <w:pPr>
        <w:pStyle w:val="ConsPlusNormal"/>
        <w:jc w:val="both"/>
      </w:pPr>
      <w:r>
        <w:t xml:space="preserve">(п. 4 в ред. </w:t>
      </w:r>
      <w:hyperlink r:id="rId64">
        <w:r>
          <w:rPr>
            <w:color w:val="0000FF"/>
          </w:rPr>
          <w:t>Закона</w:t>
        </w:r>
      </w:hyperlink>
      <w:r>
        <w:t xml:space="preserve"> ХМАО - Югры от 31.03.2016 N 25-оз)</w:t>
      </w:r>
    </w:p>
    <w:p w:rsidR="00CE73EB" w:rsidRDefault="00CE73EB">
      <w:pPr>
        <w:pStyle w:val="ConsPlusNormal"/>
        <w:spacing w:before="220"/>
        <w:ind w:firstLine="540"/>
        <w:jc w:val="both"/>
      </w:pPr>
      <w:r>
        <w:t xml:space="preserve">5. Граждане, приравненные к ветеранам труда по состоянию на 31 декабря 2004 года, - военнослужащие Вооруженных Сил СССР, Вооруженных Сил Российской Федерации, других войск, воинских формирований и органов, в которых законодательством Российской Федерации предусмотрена военная служба, Объединенных Вооруженных Сил государств - участников Содружества Независимых Государств, созданных в соответствии с Уставом Содружества Независимых Государств, награжденные орденами и медалями, либо удостоенные почетных званий СССР или Российской Федерации, либо награжденные ведомственными знаками отличия, уволенные с военной службы в запас (отставку), при условии, что общая продолжительность </w:t>
      </w:r>
      <w:r>
        <w:lastRenderedPageBreak/>
        <w:t>военной службы указанных военнослужащих составляет 20 лет и более.</w:t>
      </w:r>
    </w:p>
    <w:p w:rsidR="00CE73EB" w:rsidRDefault="00CE73EB">
      <w:pPr>
        <w:pStyle w:val="ConsPlusNormal"/>
        <w:jc w:val="both"/>
      </w:pPr>
    </w:p>
    <w:p w:rsidR="00CE73EB" w:rsidRDefault="00CE73EB">
      <w:pPr>
        <w:pStyle w:val="ConsPlusTitle"/>
        <w:ind w:firstLine="540"/>
        <w:jc w:val="both"/>
        <w:outlineLvl w:val="1"/>
      </w:pPr>
      <w:bookmarkStart w:id="4" w:name="P56"/>
      <w:bookmarkEnd w:id="4"/>
      <w:r>
        <w:t>Статья 2. Категории граждан, имеющих право на дополнительные меры социальной поддержки</w:t>
      </w:r>
    </w:p>
    <w:p w:rsidR="00CE73EB" w:rsidRDefault="00CE73EB">
      <w:pPr>
        <w:pStyle w:val="ConsPlusNormal"/>
        <w:jc w:val="both"/>
      </w:pPr>
    </w:p>
    <w:p w:rsidR="00CE73EB" w:rsidRDefault="00CE73EB">
      <w:pPr>
        <w:pStyle w:val="ConsPlusNormal"/>
        <w:ind w:firstLine="540"/>
        <w:jc w:val="both"/>
      </w:pPr>
      <w:r>
        <w:t>Настоящей статьей определяются категории граждан из числа лиц, являющихся получателями государственной социальной поддержки за счет средств федерального бюджета, которым устанавливаются дополнительные меры социальной поддержки:</w:t>
      </w:r>
    </w:p>
    <w:p w:rsidR="00CE73EB" w:rsidRDefault="00CE73EB">
      <w:pPr>
        <w:pStyle w:val="ConsPlusNormal"/>
        <w:spacing w:before="220"/>
        <w:ind w:firstLine="540"/>
        <w:jc w:val="both"/>
      </w:pPr>
      <w:bookmarkStart w:id="5" w:name="P59"/>
      <w:bookmarkEnd w:id="5"/>
      <w:r>
        <w:t>1. Инвалиды Великой Отечественной войны и инвалиды боевых действий:</w:t>
      </w:r>
    </w:p>
    <w:p w:rsidR="00CE73EB" w:rsidRDefault="00CE73EB">
      <w:pPr>
        <w:pStyle w:val="ConsPlusNormal"/>
        <w:spacing w:before="220"/>
        <w:ind w:firstLine="540"/>
        <w:jc w:val="both"/>
      </w:pPr>
      <w:bookmarkStart w:id="6" w:name="P60"/>
      <w:bookmarkEnd w:id="6"/>
      <w:r>
        <w:t>1)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к военнослужащим воинских частей, входивших в состав действующей армии;</w:t>
      </w:r>
    </w:p>
    <w:p w:rsidR="00CE73EB" w:rsidRDefault="00CE73EB">
      <w:pPr>
        <w:pStyle w:val="ConsPlusNormal"/>
        <w:spacing w:before="220"/>
        <w:ind w:firstLine="540"/>
        <w:jc w:val="both"/>
      </w:pPr>
      <w:bookmarkStart w:id="7" w:name="P61"/>
      <w:bookmarkEnd w:id="7"/>
      <w:r>
        <w:t xml:space="preserve">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Федеральном </w:t>
      </w:r>
      <w:hyperlink r:id="rId65">
        <w:r>
          <w:rPr>
            <w:color w:val="0000FF"/>
          </w:rPr>
          <w:t>законе</w:t>
        </w:r>
      </w:hyperlink>
      <w:r>
        <w:t xml:space="preserve"> "О ветеранах";</w:t>
      </w:r>
    </w:p>
    <w:p w:rsidR="00CE73EB" w:rsidRDefault="00CE73EB">
      <w:pPr>
        <w:pStyle w:val="ConsPlusNormal"/>
        <w:spacing w:before="220"/>
        <w:ind w:firstLine="540"/>
        <w:jc w:val="both"/>
      </w:pPr>
      <w:r>
        <w:t>2.1)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ставшие инвалидами вследствие ранения, контузии, увечья или заболевания, полученных при выполнении указанных задач;</w:t>
      </w:r>
    </w:p>
    <w:p w:rsidR="00CE73EB" w:rsidRDefault="00CE73EB">
      <w:pPr>
        <w:pStyle w:val="ConsPlusNormal"/>
        <w:jc w:val="both"/>
      </w:pPr>
      <w:r>
        <w:t xml:space="preserve">(пп. 2.1 в ред. </w:t>
      </w:r>
      <w:hyperlink r:id="rId66">
        <w:r>
          <w:rPr>
            <w:color w:val="0000FF"/>
          </w:rPr>
          <w:t>Закона</w:t>
        </w:r>
      </w:hyperlink>
      <w:r>
        <w:t xml:space="preserve"> ХМАО - Югры от 05.07.2025 N 49-оз)</w:t>
      </w:r>
    </w:p>
    <w:p w:rsidR="00CE73EB" w:rsidRDefault="00CE73EB">
      <w:pPr>
        <w:pStyle w:val="ConsPlusNormal"/>
        <w:spacing w:before="220"/>
        <w:ind w:firstLine="540"/>
        <w:jc w:val="both"/>
      </w:pPr>
      <w:r>
        <w:t>3)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CE73EB" w:rsidRDefault="00CE73EB">
      <w:pPr>
        <w:pStyle w:val="ConsPlusNormal"/>
        <w:jc w:val="both"/>
      </w:pPr>
      <w:r>
        <w:t xml:space="preserve">(в ред. Законов ХМАО - Югры от 17.10.2018 </w:t>
      </w:r>
      <w:hyperlink r:id="rId67">
        <w:r>
          <w:rPr>
            <w:color w:val="0000FF"/>
          </w:rPr>
          <w:t>N 84-оз</w:t>
        </w:r>
      </w:hyperlink>
      <w:r>
        <w:t xml:space="preserve">, от 27.02.2020 </w:t>
      </w:r>
      <w:hyperlink r:id="rId68">
        <w:r>
          <w:rPr>
            <w:color w:val="0000FF"/>
          </w:rPr>
          <w:t>N 13-оз</w:t>
        </w:r>
      </w:hyperlink>
      <w:r>
        <w:t xml:space="preserve">, от 03.04.2022 </w:t>
      </w:r>
      <w:hyperlink r:id="rId69">
        <w:r>
          <w:rPr>
            <w:color w:val="0000FF"/>
          </w:rPr>
          <w:t>N 17-оз</w:t>
        </w:r>
      </w:hyperlink>
      <w:r>
        <w:t>)</w:t>
      </w:r>
    </w:p>
    <w:p w:rsidR="00CE73EB" w:rsidRDefault="00CE73EB">
      <w:pPr>
        <w:pStyle w:val="ConsPlusNormal"/>
        <w:spacing w:before="220"/>
        <w:ind w:firstLine="540"/>
        <w:jc w:val="both"/>
      </w:pPr>
      <w:bookmarkStart w:id="8" w:name="P66"/>
      <w:bookmarkEnd w:id="8"/>
      <w:r>
        <w:t>4)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согласно решениям Правительства СССР;</w:t>
      </w:r>
    </w:p>
    <w:p w:rsidR="00CE73EB" w:rsidRDefault="00CE73EB">
      <w:pPr>
        <w:pStyle w:val="ConsPlusNormal"/>
        <w:spacing w:before="220"/>
        <w:ind w:firstLine="540"/>
        <w:jc w:val="both"/>
      </w:pPr>
      <w:bookmarkStart w:id="9" w:name="P67"/>
      <w:bookmarkEnd w:id="9"/>
      <w:r>
        <w:t xml:space="preserve">5) 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w:t>
      </w:r>
      <w:r>
        <w:lastRenderedPageBreak/>
        <w:t>1941 года по декабрь 1951 года и ставшие инвалидами вследствие ранения, контузии или увечья, полученных в указанный период;</w:t>
      </w:r>
    </w:p>
    <w:p w:rsidR="00CE73EB" w:rsidRDefault="00CE73EB">
      <w:pPr>
        <w:pStyle w:val="ConsPlusNormal"/>
        <w:jc w:val="both"/>
      </w:pPr>
      <w:r>
        <w:t xml:space="preserve">(пп. 5 в ред. </w:t>
      </w:r>
      <w:hyperlink r:id="rId70">
        <w:r>
          <w:rPr>
            <w:color w:val="0000FF"/>
          </w:rPr>
          <w:t>Закона</w:t>
        </w:r>
      </w:hyperlink>
      <w:r>
        <w:t xml:space="preserve"> ХМАО - Югры от 24.04.2014 N 36-оз)</w:t>
      </w:r>
    </w:p>
    <w:p w:rsidR="00CE73EB" w:rsidRDefault="00CE73EB">
      <w:pPr>
        <w:pStyle w:val="ConsPlusNormal"/>
        <w:spacing w:before="220"/>
        <w:ind w:firstLine="540"/>
        <w:jc w:val="both"/>
      </w:pPr>
      <w:r>
        <w:t>6) 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rsidR="00CE73EB" w:rsidRDefault="00CE73EB">
      <w:pPr>
        <w:pStyle w:val="ConsPlusNormal"/>
        <w:spacing w:before="220"/>
        <w:ind w:firstLine="540"/>
        <w:jc w:val="both"/>
      </w:pPr>
      <w:r>
        <w:t>7) лица,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 получившие в этой связи в установленном законодательством Российской Федерации порядке удостоверение ветерана боевых действий, являющиеся инвалидами и подтвердившие в установленном законодательством Российской Федерации порядке, что инвалидность возникла вследствие ранения, контузии или увечья, полученных ими в составе отрядов самообороны Республики Дагестан в указанный период;</w:t>
      </w:r>
    </w:p>
    <w:p w:rsidR="00CE73EB" w:rsidRDefault="00CE73EB">
      <w:pPr>
        <w:pStyle w:val="ConsPlusNormal"/>
        <w:jc w:val="both"/>
      </w:pPr>
      <w:r>
        <w:t xml:space="preserve">(пп. 7 введен </w:t>
      </w:r>
      <w:hyperlink r:id="rId71">
        <w:r>
          <w:rPr>
            <w:color w:val="0000FF"/>
          </w:rPr>
          <w:t>Законом</w:t>
        </w:r>
      </w:hyperlink>
      <w:r>
        <w:t xml:space="preserve"> ХМАО - Югры от 18.10.2019 N 65-оз)</w:t>
      </w:r>
    </w:p>
    <w:p w:rsidR="00CE73EB" w:rsidRDefault="00CE73EB">
      <w:pPr>
        <w:pStyle w:val="ConsPlusNormal"/>
        <w:spacing w:before="220"/>
        <w:ind w:firstLine="540"/>
        <w:jc w:val="both"/>
      </w:pPr>
      <w:r>
        <w:t>8)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ставшие инвалидами вследствие ранения, контузии, увечья или заболевания, полученных в связи с исполнением обязанностей по контракту о пребывании в добровольческом формировании;</w:t>
      </w:r>
    </w:p>
    <w:p w:rsidR="00CE73EB" w:rsidRDefault="00CE73EB">
      <w:pPr>
        <w:pStyle w:val="ConsPlusNormal"/>
        <w:jc w:val="both"/>
      </w:pPr>
      <w:r>
        <w:t xml:space="preserve">(пп. 8 в ред. </w:t>
      </w:r>
      <w:hyperlink r:id="rId72">
        <w:r>
          <w:rPr>
            <w:color w:val="0000FF"/>
          </w:rPr>
          <w:t>Закона</w:t>
        </w:r>
      </w:hyperlink>
      <w:r>
        <w:t xml:space="preserve"> ХМАО - Югры от 05.07.2025 N 49-оз)</w:t>
      </w:r>
    </w:p>
    <w:p w:rsidR="00CE73EB" w:rsidRDefault="00CE73EB">
      <w:pPr>
        <w:pStyle w:val="ConsPlusNormal"/>
        <w:spacing w:before="220"/>
        <w:ind w:firstLine="540"/>
        <w:jc w:val="both"/>
      </w:pPr>
      <w:r>
        <w:t>9)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ставшие инвалидами вследствие ранения, контузии, увечья или заболевания, полученных в связи с участием в указанных боевых действиях;</w:t>
      </w:r>
    </w:p>
    <w:p w:rsidR="00CE73EB" w:rsidRDefault="00CE73EB">
      <w:pPr>
        <w:pStyle w:val="ConsPlusNormal"/>
        <w:jc w:val="both"/>
      </w:pPr>
      <w:r>
        <w:t xml:space="preserve">(пп. 9 введен </w:t>
      </w:r>
      <w:hyperlink r:id="rId73">
        <w:r>
          <w:rPr>
            <w:color w:val="0000FF"/>
          </w:rPr>
          <w:t>Законом</w:t>
        </w:r>
      </w:hyperlink>
      <w:r>
        <w:t xml:space="preserve"> ХМАО - Югры от 14.12.2023 N 119-оз)</w:t>
      </w:r>
    </w:p>
    <w:p w:rsidR="00CE73EB" w:rsidRDefault="00CE73EB">
      <w:pPr>
        <w:pStyle w:val="ConsPlusNormal"/>
        <w:spacing w:before="220"/>
        <w:ind w:firstLine="540"/>
        <w:jc w:val="both"/>
      </w:pPr>
      <w:r>
        <w:t>10)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ставшие инвалидами вследствие ранения, контузии, увечья или заболевания, полученных в связи с исполнением обязанностей по содействию выполнению указанных задач;</w:t>
      </w:r>
    </w:p>
    <w:p w:rsidR="00CE73EB" w:rsidRDefault="00CE73EB">
      <w:pPr>
        <w:pStyle w:val="ConsPlusNormal"/>
        <w:jc w:val="both"/>
      </w:pPr>
      <w:r>
        <w:t xml:space="preserve">(пп. 10 введен </w:t>
      </w:r>
      <w:hyperlink r:id="rId74">
        <w:r>
          <w:rPr>
            <w:color w:val="0000FF"/>
          </w:rPr>
          <w:t>Законом</w:t>
        </w:r>
      </w:hyperlink>
      <w:r>
        <w:t xml:space="preserve"> ХМАО - Югры от 14.12.2023 N 119-оз)</w:t>
      </w:r>
    </w:p>
    <w:p w:rsidR="00CE73EB" w:rsidRDefault="00CE73EB">
      <w:pPr>
        <w:pStyle w:val="ConsPlusNormal"/>
        <w:spacing w:before="220"/>
        <w:ind w:firstLine="540"/>
        <w:jc w:val="both"/>
      </w:pPr>
      <w:r>
        <w:t>11) лица, заключавшие в период с 1 октября 2022 года до 1 сентября 2023 года соглашения (имевшие иные правоотношения) с Министерством обороны Российской Федерации, выполнявшие задачи в составе специальных подразделений воинских частей в ходе специальной военной операции, ставшие инвалидами вследствие ранения, контузии, увечья или заболевания, полученных в связи с исполнением обязанностей по выполнению указанных задач.</w:t>
      </w:r>
    </w:p>
    <w:p w:rsidR="00CE73EB" w:rsidRDefault="00CE73EB">
      <w:pPr>
        <w:pStyle w:val="ConsPlusNormal"/>
        <w:jc w:val="both"/>
      </w:pPr>
      <w:r>
        <w:t xml:space="preserve">(пп. 11 введен </w:t>
      </w:r>
      <w:hyperlink r:id="rId75">
        <w:r>
          <w:rPr>
            <w:color w:val="0000FF"/>
          </w:rPr>
          <w:t>Законом</w:t>
        </w:r>
      </w:hyperlink>
      <w:r>
        <w:t xml:space="preserve"> ХМАО - Югры от 23.12.2025 N 102-оз)</w:t>
      </w:r>
    </w:p>
    <w:p w:rsidR="00CE73EB" w:rsidRDefault="00CE73EB">
      <w:pPr>
        <w:pStyle w:val="ConsPlusNormal"/>
        <w:spacing w:before="220"/>
        <w:ind w:firstLine="540"/>
        <w:jc w:val="both"/>
      </w:pPr>
      <w:bookmarkStart w:id="10" w:name="P80"/>
      <w:bookmarkEnd w:id="10"/>
      <w:r>
        <w:lastRenderedPageBreak/>
        <w:t>2. Участники Великой Отечественной войны, ставшие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CE73EB" w:rsidRDefault="00CE73EB">
      <w:pPr>
        <w:pStyle w:val="ConsPlusNormal"/>
        <w:spacing w:before="220"/>
        <w:ind w:firstLine="540"/>
        <w:jc w:val="both"/>
      </w:pPr>
      <w:bookmarkStart w:id="11" w:name="P81"/>
      <w:bookmarkEnd w:id="11"/>
      <w:r>
        <w:t>3.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(далее - бывшие несовершеннолетние узники фашизма),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CE73EB" w:rsidRDefault="00CE73EB">
      <w:pPr>
        <w:pStyle w:val="ConsPlusNormal"/>
        <w:spacing w:before="220"/>
        <w:ind w:firstLine="540"/>
        <w:jc w:val="both"/>
      </w:pPr>
      <w:bookmarkStart w:id="12" w:name="P82"/>
      <w:bookmarkEnd w:id="12"/>
      <w:r>
        <w:t>4.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и следователи органов прокуратуры Российской Федерации, сотрудники Следственного комитета Российской Федерации, ставшие инвалидами вследствие ранения, контузии или увечья, полученных при исполнении обязанностей военной службы (служебных обязанностей).</w:t>
      </w:r>
    </w:p>
    <w:p w:rsidR="00CE73EB" w:rsidRDefault="00CE73EB">
      <w:pPr>
        <w:pStyle w:val="ConsPlusNormal"/>
        <w:jc w:val="both"/>
      </w:pPr>
      <w:r>
        <w:t xml:space="preserve">(в ред. Законов ХМАО - Югры от 17.10.2018 </w:t>
      </w:r>
      <w:hyperlink r:id="rId76">
        <w:r>
          <w:rPr>
            <w:color w:val="0000FF"/>
          </w:rPr>
          <w:t>N 84-оз</w:t>
        </w:r>
      </w:hyperlink>
      <w:r>
        <w:t xml:space="preserve">, от 27.02.2020 </w:t>
      </w:r>
      <w:hyperlink r:id="rId77">
        <w:r>
          <w:rPr>
            <w:color w:val="0000FF"/>
          </w:rPr>
          <w:t>N 13-оз</w:t>
        </w:r>
      </w:hyperlink>
      <w:r>
        <w:t xml:space="preserve">, от 03.04.2022 </w:t>
      </w:r>
      <w:hyperlink r:id="rId78">
        <w:r>
          <w:rPr>
            <w:color w:val="0000FF"/>
          </w:rPr>
          <w:t>N 17-оз</w:t>
        </w:r>
      </w:hyperlink>
      <w:r>
        <w:t>)</w:t>
      </w:r>
    </w:p>
    <w:p w:rsidR="00CE73EB" w:rsidRDefault="00CE73EB">
      <w:pPr>
        <w:pStyle w:val="ConsPlusNormal"/>
        <w:spacing w:before="220"/>
        <w:ind w:firstLine="540"/>
        <w:jc w:val="both"/>
      </w:pPr>
      <w:bookmarkStart w:id="13" w:name="P84"/>
      <w:bookmarkEnd w:id="13"/>
      <w:r>
        <w:t>5. Участники Великой Отечественной войны:</w:t>
      </w:r>
    </w:p>
    <w:p w:rsidR="00CE73EB" w:rsidRDefault="00CE73EB">
      <w:pPr>
        <w:pStyle w:val="ConsPlusNormal"/>
        <w:spacing w:before="220"/>
        <w:ind w:firstLine="540"/>
        <w:jc w:val="both"/>
      </w:pPr>
      <w:r>
        <w:t>1)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p w:rsidR="00CE73EB" w:rsidRDefault="00CE73EB">
      <w:pPr>
        <w:pStyle w:val="ConsPlusNormal"/>
        <w:spacing w:before="220"/>
        <w:ind w:firstLine="540"/>
        <w:jc w:val="both"/>
      </w:pPr>
      <w:r>
        <w:t>2)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CE73EB" w:rsidRDefault="00CE73EB">
      <w:pPr>
        <w:pStyle w:val="ConsPlusNormal"/>
        <w:spacing w:before="220"/>
        <w:ind w:firstLine="540"/>
        <w:jc w:val="both"/>
      </w:pPr>
      <w:r>
        <w:t>3) лица вольнонаемного состава армии и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CE73EB" w:rsidRDefault="00CE73EB">
      <w:pPr>
        <w:pStyle w:val="ConsPlusNormal"/>
        <w:spacing w:before="220"/>
        <w:ind w:firstLine="540"/>
        <w:jc w:val="both"/>
      </w:pPr>
      <w:r>
        <w:t>4) 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CE73EB" w:rsidRDefault="00CE73EB">
      <w:pPr>
        <w:pStyle w:val="ConsPlusNormal"/>
        <w:spacing w:before="220"/>
        <w:ind w:firstLine="540"/>
        <w:jc w:val="both"/>
      </w:pPr>
      <w:r>
        <w:t>5) 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 ТАСС, Совинформбюро и радио, кинооператоры Центральной студии документальных фильмов (кинохроники), командированные в период Великой Отечественной войны в действующую армию;</w:t>
      </w:r>
    </w:p>
    <w:p w:rsidR="00CE73EB" w:rsidRDefault="00CE73EB">
      <w:pPr>
        <w:pStyle w:val="ConsPlusNormal"/>
        <w:spacing w:before="220"/>
        <w:ind w:firstLine="540"/>
        <w:jc w:val="both"/>
      </w:pPr>
      <w:r>
        <w:t xml:space="preserve">6)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w:t>
      </w:r>
      <w:r>
        <w:lastRenderedPageBreak/>
        <w:t>и командный состав истребительных батальонов, взводов и отрядов защиты народа, принимавшие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 а также принимавшие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года по 31 декабря 1951 года. Лица, принимавшие участие в операциях по боевому тралению в подразделениях, не входивших в состав действующего флота, в период Великой Отечественной войны, а также привлекавшиеся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w:t>
      </w:r>
    </w:p>
    <w:p w:rsidR="00CE73EB" w:rsidRDefault="00CE73EB">
      <w:pPr>
        <w:pStyle w:val="ConsPlusNormal"/>
        <w:jc w:val="both"/>
      </w:pPr>
      <w:r>
        <w:t xml:space="preserve">(в ред. </w:t>
      </w:r>
      <w:hyperlink r:id="rId79">
        <w:r>
          <w:rPr>
            <w:color w:val="0000FF"/>
          </w:rPr>
          <w:t>Закона</w:t>
        </w:r>
      </w:hyperlink>
      <w:r>
        <w:t xml:space="preserve"> ХМАО - Югры от 25.06.2015 N 60-оз)</w:t>
      </w:r>
    </w:p>
    <w:p w:rsidR="00CE73EB" w:rsidRDefault="00CE73EB">
      <w:pPr>
        <w:pStyle w:val="ConsPlusNormal"/>
        <w:spacing w:before="220"/>
        <w:ind w:firstLine="540"/>
        <w:jc w:val="both"/>
      </w:pPr>
      <w:r>
        <w:t>7) 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CE73EB" w:rsidRDefault="00CE73EB">
      <w:pPr>
        <w:pStyle w:val="ConsPlusNormal"/>
        <w:spacing w:before="220"/>
        <w:ind w:firstLine="540"/>
        <w:jc w:val="both"/>
      </w:pPr>
      <w:bookmarkStart w:id="14" w:name="P93"/>
      <w:bookmarkEnd w:id="14"/>
      <w:r>
        <w:t>8)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CE73EB" w:rsidRDefault="00CE73EB">
      <w:pPr>
        <w:pStyle w:val="ConsPlusNormal"/>
        <w:spacing w:before="220"/>
        <w:ind w:firstLine="540"/>
        <w:jc w:val="both"/>
      </w:pPr>
      <w:r>
        <w:t>9) 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1941 - 1945 годов.</w:t>
      </w:r>
    </w:p>
    <w:p w:rsidR="00CE73EB" w:rsidRDefault="00CE73EB">
      <w:pPr>
        <w:pStyle w:val="ConsPlusNormal"/>
        <w:spacing w:before="220"/>
        <w:ind w:firstLine="540"/>
        <w:jc w:val="both"/>
      </w:pPr>
      <w:bookmarkStart w:id="15" w:name="P95"/>
      <w:bookmarkEnd w:id="15"/>
      <w:r>
        <w:t>6. Бывшие несовершеннолетние узники фашизма.</w:t>
      </w:r>
    </w:p>
    <w:p w:rsidR="00CE73EB" w:rsidRDefault="00CE73EB">
      <w:pPr>
        <w:pStyle w:val="ConsPlusNormal"/>
        <w:spacing w:before="220"/>
        <w:ind w:firstLine="540"/>
        <w:jc w:val="both"/>
      </w:pPr>
      <w:r>
        <w:t>7. Ветераны боевых действий:</w:t>
      </w:r>
    </w:p>
    <w:p w:rsidR="00CE73EB" w:rsidRDefault="00CE73EB">
      <w:pPr>
        <w:pStyle w:val="ConsPlusNormal"/>
        <w:spacing w:before="220"/>
        <w:ind w:firstLine="540"/>
        <w:jc w:val="both"/>
      </w:pPr>
      <w:r>
        <w:t>1) 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войск национальной гвардии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органов принудительного исполнения Российской Федерации, направленные в другие государства органами государственной власти СССР,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CE73EB" w:rsidRDefault="00CE73EB">
      <w:pPr>
        <w:pStyle w:val="ConsPlusNormal"/>
        <w:jc w:val="both"/>
      </w:pPr>
      <w:r>
        <w:t xml:space="preserve">(в ред. Законов ХМАО - Югры от 17.10.2018 </w:t>
      </w:r>
      <w:hyperlink r:id="rId80">
        <w:r>
          <w:rPr>
            <w:color w:val="0000FF"/>
          </w:rPr>
          <w:t>N 84-оз</w:t>
        </w:r>
      </w:hyperlink>
      <w:r>
        <w:t xml:space="preserve">, от 27.02.2020 </w:t>
      </w:r>
      <w:hyperlink r:id="rId81">
        <w:r>
          <w:rPr>
            <w:color w:val="0000FF"/>
          </w:rPr>
          <w:t>N 13-оз</w:t>
        </w:r>
      </w:hyperlink>
      <w:r>
        <w:t>)</w:t>
      </w:r>
    </w:p>
    <w:p w:rsidR="00CE73EB" w:rsidRDefault="00CE73EB">
      <w:pPr>
        <w:pStyle w:val="ConsPlusNormal"/>
        <w:spacing w:before="220"/>
        <w:ind w:firstLine="540"/>
        <w:jc w:val="both"/>
      </w:pPr>
      <w:r>
        <w:t>1.1) военнослужащие, лица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прокуроры, сотрудники Следственного комитета Российской Федерации, в том числе уволенные в запас (отставку),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E73EB" w:rsidRDefault="00CE73EB">
      <w:pPr>
        <w:pStyle w:val="ConsPlusNormal"/>
        <w:jc w:val="both"/>
      </w:pPr>
      <w:r>
        <w:t xml:space="preserve">(пп. 1.1 в ред. </w:t>
      </w:r>
      <w:hyperlink r:id="rId82">
        <w:r>
          <w:rPr>
            <w:color w:val="0000FF"/>
          </w:rPr>
          <w:t>Закона</w:t>
        </w:r>
      </w:hyperlink>
      <w:r>
        <w:t xml:space="preserve"> ХМАО - Югры от 05.07.2025 N 49-оз)</w:t>
      </w:r>
    </w:p>
    <w:p w:rsidR="00CE73EB" w:rsidRDefault="00CE73EB">
      <w:pPr>
        <w:pStyle w:val="ConsPlusNormal"/>
        <w:spacing w:before="220"/>
        <w:ind w:firstLine="540"/>
        <w:jc w:val="both"/>
      </w:pPr>
      <w:r>
        <w:t xml:space="preserve">2)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w:t>
      </w:r>
      <w:r>
        <w:lastRenderedPageBreak/>
        <w:t>период с 10 мая 1945 года по 31 декабря 1951 года, в том числе в операциях по боевому тралению в период с 10 мая 1945 года по 31 декабря 1957 года;</w:t>
      </w:r>
    </w:p>
    <w:p w:rsidR="00CE73EB" w:rsidRDefault="00CE73EB">
      <w:pPr>
        <w:pStyle w:val="ConsPlusNormal"/>
        <w:spacing w:before="220"/>
        <w:ind w:firstLine="540"/>
        <w:jc w:val="both"/>
      </w:pPr>
      <w:r>
        <w:t>2.1) лица, принимавшие в соответствии с решениями органов исполнительной власти Республики Дагестан участие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rsidR="00CE73EB" w:rsidRDefault="00CE73EB">
      <w:pPr>
        <w:pStyle w:val="ConsPlusNormal"/>
        <w:jc w:val="both"/>
      </w:pPr>
      <w:r>
        <w:t xml:space="preserve">(пп. 2.1 введен </w:t>
      </w:r>
      <w:hyperlink r:id="rId83">
        <w:r>
          <w:rPr>
            <w:color w:val="0000FF"/>
          </w:rPr>
          <w:t>Законом</w:t>
        </w:r>
      </w:hyperlink>
      <w:r>
        <w:t xml:space="preserve"> ХМАО - Югры от 18.10.2019 N 65-оз)</w:t>
      </w:r>
    </w:p>
    <w:p w:rsidR="00CE73EB" w:rsidRDefault="00CE73EB">
      <w:pPr>
        <w:pStyle w:val="ConsPlusNormal"/>
        <w:spacing w:before="220"/>
        <w:ind w:firstLine="540"/>
        <w:jc w:val="both"/>
      </w:pPr>
      <w:r>
        <w:t>2.2)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E73EB" w:rsidRDefault="00CE73EB">
      <w:pPr>
        <w:pStyle w:val="ConsPlusNormal"/>
        <w:jc w:val="both"/>
      </w:pPr>
      <w:r>
        <w:t xml:space="preserve">(пп. 2.2 в ред. </w:t>
      </w:r>
      <w:hyperlink r:id="rId84">
        <w:r>
          <w:rPr>
            <w:color w:val="0000FF"/>
          </w:rPr>
          <w:t>Закона</w:t>
        </w:r>
      </w:hyperlink>
      <w:r>
        <w:t xml:space="preserve"> ХМАО - Югры от 05.07.2025 N 49-оз)</w:t>
      </w:r>
    </w:p>
    <w:p w:rsidR="00CE73EB" w:rsidRDefault="00CE73EB">
      <w:pPr>
        <w:pStyle w:val="ConsPlusNormal"/>
        <w:spacing w:before="220"/>
        <w:ind w:firstLine="540"/>
        <w:jc w:val="both"/>
      </w:pPr>
      <w:r>
        <w:t>2.3)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CE73EB" w:rsidRDefault="00CE73EB">
      <w:pPr>
        <w:pStyle w:val="ConsPlusNormal"/>
        <w:jc w:val="both"/>
      </w:pPr>
      <w:r>
        <w:t xml:space="preserve">(пп. 2.3 введен </w:t>
      </w:r>
      <w:hyperlink r:id="rId85">
        <w:r>
          <w:rPr>
            <w:color w:val="0000FF"/>
          </w:rPr>
          <w:t>Законом</w:t>
        </w:r>
      </w:hyperlink>
      <w:r>
        <w:t xml:space="preserve"> ХМАО - Югры от 14.12.2023 N 119-оз)</w:t>
      </w:r>
    </w:p>
    <w:p w:rsidR="00CE73EB" w:rsidRDefault="00CE73EB">
      <w:pPr>
        <w:pStyle w:val="ConsPlusNormal"/>
        <w:spacing w:before="220"/>
        <w:ind w:firstLine="540"/>
        <w:jc w:val="both"/>
      </w:pPr>
      <w:r>
        <w:t>2.4) лица, заключившие контракт (имевшие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CE73EB" w:rsidRDefault="00CE73EB">
      <w:pPr>
        <w:pStyle w:val="ConsPlusNormal"/>
        <w:jc w:val="both"/>
      </w:pPr>
      <w:r>
        <w:t xml:space="preserve">(пп. 2.4 введен </w:t>
      </w:r>
      <w:hyperlink r:id="rId86">
        <w:r>
          <w:rPr>
            <w:color w:val="0000FF"/>
          </w:rPr>
          <w:t>Законом</w:t>
        </w:r>
      </w:hyperlink>
      <w:r>
        <w:t xml:space="preserve"> ХМАО - Югры от 14.12.2023 N 119-оз)</w:t>
      </w:r>
    </w:p>
    <w:p w:rsidR="00CE73EB" w:rsidRDefault="00CE73EB">
      <w:pPr>
        <w:pStyle w:val="ConsPlusNormal"/>
        <w:spacing w:before="220"/>
        <w:ind w:firstLine="540"/>
        <w:jc w:val="both"/>
      </w:pPr>
      <w:r>
        <w:t>3) военнослужащие автомобильных батальонов, направлявшиеся в Афганистан в период ведения там боевых действий для доставки грузов;</w:t>
      </w:r>
    </w:p>
    <w:p w:rsidR="00CE73EB" w:rsidRDefault="00CE73EB">
      <w:pPr>
        <w:pStyle w:val="ConsPlusNormal"/>
        <w:spacing w:before="220"/>
        <w:ind w:firstLine="540"/>
        <w:jc w:val="both"/>
      </w:pPr>
      <w:r>
        <w:t>4) военнослужащие летного состава, совершавшие с территории СССР вылеты на боевые задания в Афганистан в период ведения там боевых действий;</w:t>
      </w:r>
    </w:p>
    <w:p w:rsidR="00CE73EB" w:rsidRDefault="00CE73EB">
      <w:pPr>
        <w:pStyle w:val="ConsPlusNormal"/>
        <w:spacing w:before="220"/>
        <w:ind w:firstLine="540"/>
        <w:jc w:val="both"/>
      </w:pPr>
      <w:r>
        <w:t>5) прокуроры и следователи органов прокуратуры Российской Федерации, исполнявшие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прокуроры и следователи органов прокуратуры Российской Федерации, сотрудники Следственного комитета Российской Федерации, исполнявшие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Северо-Кавказского региона с августа 1999 года;</w:t>
      </w:r>
    </w:p>
    <w:p w:rsidR="00CE73EB" w:rsidRDefault="00CE73EB">
      <w:pPr>
        <w:pStyle w:val="ConsPlusNormal"/>
        <w:jc w:val="both"/>
      </w:pPr>
      <w:r>
        <w:t xml:space="preserve">(пп. 5 введен </w:t>
      </w:r>
      <w:hyperlink r:id="rId87">
        <w:r>
          <w:rPr>
            <w:color w:val="0000FF"/>
          </w:rPr>
          <w:t>Законом</w:t>
        </w:r>
      </w:hyperlink>
      <w:r>
        <w:t xml:space="preserve"> ХМАО - Югры от 03.04.2022 N 17-оз)</w:t>
      </w:r>
    </w:p>
    <w:p w:rsidR="00CE73EB" w:rsidRDefault="00CE73EB">
      <w:pPr>
        <w:pStyle w:val="ConsPlusNormal"/>
        <w:spacing w:before="220"/>
        <w:ind w:firstLine="540"/>
        <w:jc w:val="both"/>
      </w:pPr>
      <w:r>
        <w:t>6) лица, заключавшие в период с 1 октября 2022 года до 1 сентября 2023 года соглашения (имевшие иные правоотношения)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w:t>
      </w:r>
    </w:p>
    <w:p w:rsidR="00CE73EB" w:rsidRDefault="00CE73EB">
      <w:pPr>
        <w:pStyle w:val="ConsPlusNormal"/>
        <w:jc w:val="both"/>
      </w:pPr>
      <w:r>
        <w:t xml:space="preserve">(пп. 6 введен </w:t>
      </w:r>
      <w:hyperlink r:id="rId88">
        <w:r>
          <w:rPr>
            <w:color w:val="0000FF"/>
          </w:rPr>
          <w:t>Законом</w:t>
        </w:r>
      </w:hyperlink>
      <w:r>
        <w:t xml:space="preserve"> ХМАО - Югры от 23.12.2025 N 102-оз)</w:t>
      </w:r>
    </w:p>
    <w:p w:rsidR="00CE73EB" w:rsidRDefault="00CE73EB">
      <w:pPr>
        <w:pStyle w:val="ConsPlusNormal"/>
        <w:spacing w:before="220"/>
        <w:ind w:firstLine="540"/>
        <w:jc w:val="both"/>
      </w:pPr>
      <w:bookmarkStart w:id="16" w:name="P116"/>
      <w:bookmarkEnd w:id="16"/>
      <w:r>
        <w:lastRenderedPageBreak/>
        <w:t>8.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rsidR="00CE73EB" w:rsidRDefault="00CE73EB">
      <w:pPr>
        <w:pStyle w:val="ConsPlusNormal"/>
        <w:jc w:val="both"/>
      </w:pPr>
      <w:r>
        <w:t xml:space="preserve">(в ред. Законов ХМАО - Югры от 25.02.2021 </w:t>
      </w:r>
      <w:hyperlink r:id="rId89">
        <w:r>
          <w:rPr>
            <w:color w:val="0000FF"/>
          </w:rPr>
          <w:t>N 2-оз</w:t>
        </w:r>
      </w:hyperlink>
      <w:r>
        <w:t xml:space="preserve">, от 14.12.2023 </w:t>
      </w:r>
      <w:hyperlink r:id="rId90">
        <w:r>
          <w:rPr>
            <w:color w:val="0000FF"/>
          </w:rPr>
          <w:t>N 119-оз</w:t>
        </w:r>
      </w:hyperlink>
      <w:r>
        <w:t>)</w:t>
      </w:r>
    </w:p>
    <w:p w:rsidR="00CE73EB" w:rsidRDefault="00CE73EB">
      <w:pPr>
        <w:pStyle w:val="ConsPlusNormal"/>
        <w:spacing w:before="220"/>
        <w:ind w:firstLine="540"/>
        <w:jc w:val="both"/>
      </w:pPr>
      <w:bookmarkStart w:id="17" w:name="P118"/>
      <w:bookmarkEnd w:id="17"/>
      <w:r>
        <w:t>9.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rsidR="00CE73EB" w:rsidRDefault="00CE73EB">
      <w:pPr>
        <w:pStyle w:val="ConsPlusNormal"/>
        <w:spacing w:before="220"/>
        <w:ind w:firstLine="540"/>
        <w:jc w:val="both"/>
      </w:pPr>
      <w:bookmarkStart w:id="18" w:name="P119"/>
      <w:bookmarkEnd w:id="18"/>
      <w:r>
        <w:t xml:space="preserve">10. Члены семей погибших (умерших) инвалидов войны, участников Великой Отечественной войны (за исключением указанных в </w:t>
      </w:r>
      <w:hyperlink w:anchor="P93">
        <w:r>
          <w:rPr>
            <w:color w:val="0000FF"/>
          </w:rPr>
          <w:t>подпункте 8 пункта 5</w:t>
        </w:r>
      </w:hyperlink>
      <w:r>
        <w:t xml:space="preserve"> настоящей статьи), ветеранов боевых действий.</w:t>
      </w:r>
    </w:p>
    <w:p w:rsidR="00CE73EB" w:rsidRDefault="00CE73EB">
      <w:pPr>
        <w:pStyle w:val="ConsPlusNormal"/>
        <w:spacing w:before="220"/>
        <w:ind w:firstLine="540"/>
        <w:jc w:val="both"/>
      </w:pPr>
      <w:bookmarkStart w:id="19" w:name="P120"/>
      <w:bookmarkEnd w:id="19"/>
      <w:r>
        <w:t xml:space="preserve">11. Родители военнослужащих и сотрудников федеральных органов исполнительной власти, погибших, пропавших без вести при исполнении обязанностей военной службы (военных обязанностей) по призыву, по контракту, из числа категорий, установленных Федеральным </w:t>
      </w:r>
      <w:hyperlink r:id="rId91">
        <w:r>
          <w:rPr>
            <w:color w:val="0000FF"/>
          </w:rPr>
          <w:t>законом</w:t>
        </w:r>
      </w:hyperlink>
      <w:r>
        <w:t xml:space="preserve"> "О ветеранах", родители прокуроров и следователей органов прокуратуры Российской Федерации, сотрудников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погибших, пропавших без вести при исполнении служебных обязанностей, из числа категорий, установленных Федеральным </w:t>
      </w:r>
      <w:hyperlink r:id="rId92">
        <w:r>
          <w:rPr>
            <w:color w:val="0000FF"/>
          </w:rPr>
          <w:t>законом</w:t>
        </w:r>
      </w:hyperlink>
      <w:r>
        <w:t xml:space="preserve"> "О ветеранах", родители граждан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w:t>
      </w:r>
      <w:hyperlink r:id="rId93">
        <w:r>
          <w:rPr>
            <w:color w:val="0000FF"/>
          </w:rPr>
          <w:t>законом</w:t>
        </w:r>
      </w:hyperlink>
      <w:r>
        <w:t xml:space="preserve"> "Об обороне", погибших в ходе выполнения указанных задач.</w:t>
      </w:r>
    </w:p>
    <w:p w:rsidR="00CE73EB" w:rsidRDefault="00CE73EB">
      <w:pPr>
        <w:pStyle w:val="ConsPlusNormal"/>
        <w:jc w:val="both"/>
      </w:pPr>
      <w:r>
        <w:t xml:space="preserve">(в ред. Законов ХМАО - Югры от 29.11.2010 </w:t>
      </w:r>
      <w:hyperlink r:id="rId94">
        <w:r>
          <w:rPr>
            <w:color w:val="0000FF"/>
          </w:rPr>
          <w:t>N 206-оз</w:t>
        </w:r>
      </w:hyperlink>
      <w:r>
        <w:t xml:space="preserve">, от 03.04.2022 </w:t>
      </w:r>
      <w:hyperlink r:id="rId95">
        <w:r>
          <w:rPr>
            <w:color w:val="0000FF"/>
          </w:rPr>
          <w:t>N 17-оз</w:t>
        </w:r>
      </w:hyperlink>
      <w:r>
        <w:t xml:space="preserve">, от 17.02.2023 </w:t>
      </w:r>
      <w:hyperlink r:id="rId96">
        <w:r>
          <w:rPr>
            <w:color w:val="0000FF"/>
          </w:rPr>
          <w:t>N 3-оз</w:t>
        </w:r>
      </w:hyperlink>
      <w:r>
        <w:t xml:space="preserve">, от 05.07.2025 </w:t>
      </w:r>
      <w:hyperlink r:id="rId97">
        <w:r>
          <w:rPr>
            <w:color w:val="0000FF"/>
          </w:rPr>
          <w:t>N 49-оз</w:t>
        </w:r>
      </w:hyperlink>
      <w:r>
        <w:t>)</w:t>
      </w:r>
    </w:p>
    <w:p w:rsidR="00CE73EB" w:rsidRDefault="00CE73EB">
      <w:pPr>
        <w:pStyle w:val="ConsPlusNormal"/>
        <w:spacing w:before="220"/>
        <w:ind w:firstLine="540"/>
        <w:jc w:val="both"/>
      </w:pPr>
      <w:bookmarkStart w:id="20" w:name="P122"/>
      <w:bookmarkEnd w:id="20"/>
      <w:r>
        <w:t>12. Инвалиды I, II, III групп.</w:t>
      </w:r>
    </w:p>
    <w:p w:rsidR="00CE73EB" w:rsidRDefault="00CE73EB">
      <w:pPr>
        <w:pStyle w:val="ConsPlusNormal"/>
        <w:jc w:val="both"/>
      </w:pPr>
      <w:r>
        <w:t xml:space="preserve">(в ред. </w:t>
      </w:r>
      <w:hyperlink r:id="rId98">
        <w:r>
          <w:rPr>
            <w:color w:val="0000FF"/>
          </w:rPr>
          <w:t>Закона</w:t>
        </w:r>
      </w:hyperlink>
      <w:r>
        <w:t xml:space="preserve"> ХМАО - Югры от 29.11.2010 N 206-оз)</w:t>
      </w:r>
    </w:p>
    <w:p w:rsidR="00CE73EB" w:rsidRDefault="00CE73EB">
      <w:pPr>
        <w:pStyle w:val="ConsPlusNormal"/>
        <w:spacing w:before="220"/>
        <w:ind w:firstLine="540"/>
        <w:jc w:val="both"/>
      </w:pPr>
      <w:bookmarkStart w:id="21" w:name="P124"/>
      <w:bookmarkEnd w:id="21"/>
      <w:r>
        <w:t>13. Дети-инвалиды в возрасте до 18 лет.</w:t>
      </w:r>
    </w:p>
    <w:p w:rsidR="00CE73EB" w:rsidRDefault="00CE73EB">
      <w:pPr>
        <w:pStyle w:val="ConsPlusNormal"/>
        <w:jc w:val="both"/>
      </w:pPr>
    </w:p>
    <w:p w:rsidR="00CE73EB" w:rsidRDefault="00CE73EB">
      <w:pPr>
        <w:pStyle w:val="ConsPlusTitle"/>
        <w:ind w:firstLine="540"/>
        <w:jc w:val="both"/>
        <w:outlineLvl w:val="1"/>
      </w:pPr>
      <w:bookmarkStart w:id="22" w:name="P126"/>
      <w:bookmarkEnd w:id="22"/>
      <w:r>
        <w:t>Статья 3. Иные категории граждан, имеющих право на меры социальной поддержки</w:t>
      </w:r>
    </w:p>
    <w:p w:rsidR="00CE73EB" w:rsidRDefault="00CE73EB">
      <w:pPr>
        <w:pStyle w:val="ConsPlusNormal"/>
        <w:jc w:val="both"/>
      </w:pPr>
    </w:p>
    <w:p w:rsidR="00CE73EB" w:rsidRDefault="00CE73EB">
      <w:pPr>
        <w:pStyle w:val="ConsPlusNormal"/>
        <w:ind w:firstLine="540"/>
        <w:jc w:val="both"/>
      </w:pPr>
      <w:r>
        <w:t>Настоящей статьей определяются иные категории граждан, которым предоставляются меры социальной поддержки:</w:t>
      </w:r>
    </w:p>
    <w:p w:rsidR="00CE73EB" w:rsidRDefault="00CE73EB">
      <w:pPr>
        <w:pStyle w:val="ConsPlusNormal"/>
        <w:spacing w:before="220"/>
        <w:ind w:firstLine="540"/>
        <w:jc w:val="both"/>
      </w:pPr>
      <w:bookmarkStart w:id="23" w:name="P129"/>
      <w:bookmarkEnd w:id="23"/>
      <w:r>
        <w:t>1. Ветераны труда Ханты-Мансийского автономного округа - Югры:</w:t>
      </w:r>
    </w:p>
    <w:p w:rsidR="00CE73EB" w:rsidRDefault="00CE73EB">
      <w:pPr>
        <w:pStyle w:val="ConsPlusNormal"/>
        <w:spacing w:before="220"/>
        <w:ind w:firstLine="540"/>
        <w:jc w:val="both"/>
      </w:pPr>
      <w:r>
        <w:t>1) лица, имеющие удостоверение "Ветеран труда Ханты-Мансийского автономного округа";</w:t>
      </w:r>
    </w:p>
    <w:p w:rsidR="00CE73EB" w:rsidRDefault="00CE73EB">
      <w:pPr>
        <w:pStyle w:val="ConsPlusNormal"/>
        <w:spacing w:before="220"/>
        <w:ind w:firstLine="540"/>
        <w:jc w:val="both"/>
      </w:pPr>
      <w:bookmarkStart w:id="24" w:name="P131"/>
      <w:bookmarkEnd w:id="24"/>
      <w:r>
        <w:t>2) лица, имеющие награды или почетные звания Ханты-Мансийского автономного округа - Югры и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w:t>
      </w:r>
    </w:p>
    <w:p w:rsidR="00CE73EB" w:rsidRDefault="00CE73EB">
      <w:pPr>
        <w:pStyle w:val="ConsPlusNormal"/>
        <w:spacing w:before="220"/>
        <w:ind w:firstLine="540"/>
        <w:jc w:val="both"/>
      </w:pPr>
      <w:r>
        <w:t xml:space="preserve">Лицам, указанным в </w:t>
      </w:r>
      <w:hyperlink w:anchor="P131">
        <w:r>
          <w:rPr>
            <w:color w:val="0000FF"/>
          </w:rPr>
          <w:t>подпункте 2</w:t>
        </w:r>
      </w:hyperlink>
      <w:r>
        <w:t xml:space="preserve"> настоящего пункта, присваивается звание "Ветеран труда Ханты-Мансийского автономного округа - Югры" и выдается соответствующее удостоверение.</w:t>
      </w:r>
    </w:p>
    <w:p w:rsidR="00CE73EB" w:rsidRDefault="00CE73EB">
      <w:pPr>
        <w:pStyle w:val="ConsPlusNormal"/>
        <w:spacing w:before="220"/>
        <w:ind w:firstLine="540"/>
        <w:jc w:val="both"/>
      </w:pPr>
      <w:hyperlink r:id="rId99">
        <w:r>
          <w:rPr>
            <w:color w:val="0000FF"/>
          </w:rPr>
          <w:t>Перечень</w:t>
        </w:r>
      </w:hyperlink>
      <w:r>
        <w:t xml:space="preserve"> наград и почетных званий Ханты-Мансийского автономного округа - Югры, </w:t>
      </w:r>
      <w:r>
        <w:lastRenderedPageBreak/>
        <w:t xml:space="preserve">являющихся основанием для присвоения звания "Ветеран труда Ханты-Мансийского автономного округа - Югры", </w:t>
      </w:r>
      <w:hyperlink r:id="rId100">
        <w:r>
          <w:rPr>
            <w:color w:val="0000FF"/>
          </w:rPr>
          <w:t>порядок</w:t>
        </w:r>
      </w:hyperlink>
      <w:r>
        <w:t xml:space="preserve"> и условия присвоения звания "Ветеран труда Ханты-Мансийского автономного округа - Югры" и выдачи удостоверений устанавливаются Правительством Ханты-Мансийского автономного округа - Югры.</w:t>
      </w:r>
    </w:p>
    <w:p w:rsidR="00CE73EB" w:rsidRDefault="00CE73EB">
      <w:pPr>
        <w:pStyle w:val="ConsPlusNormal"/>
        <w:spacing w:before="220"/>
        <w:ind w:firstLine="540"/>
        <w:jc w:val="both"/>
      </w:pPr>
      <w:r>
        <w:t>Присвоение звания "Ветеран труда Ханты-Мансийского автономного округа - Югры" осуществляется Правительством Ханты-Мансийского автономного округа - Югры либо уполномоченным им исполнительным органом Ханты-Мансийского автономного округа - Югры.</w:t>
      </w:r>
    </w:p>
    <w:p w:rsidR="00CE73EB" w:rsidRDefault="00CE73EB">
      <w:pPr>
        <w:pStyle w:val="ConsPlusNormal"/>
        <w:jc w:val="both"/>
      </w:pPr>
      <w:r>
        <w:t xml:space="preserve">(в ред. </w:t>
      </w:r>
      <w:hyperlink r:id="rId101">
        <w:r>
          <w:rPr>
            <w:color w:val="0000FF"/>
          </w:rPr>
          <w:t>Закона</w:t>
        </w:r>
      </w:hyperlink>
      <w:r>
        <w:t xml:space="preserve"> ХМАО - Югры от 29.09.2022 N 86-оз)</w:t>
      </w:r>
    </w:p>
    <w:p w:rsidR="00CE73EB" w:rsidRDefault="00CE73EB">
      <w:pPr>
        <w:pStyle w:val="ConsPlusNormal"/>
        <w:jc w:val="both"/>
      </w:pPr>
      <w:r>
        <w:t xml:space="preserve">(п. 1 в ред. </w:t>
      </w:r>
      <w:hyperlink r:id="rId102">
        <w:r>
          <w:rPr>
            <w:color w:val="0000FF"/>
          </w:rPr>
          <w:t>Закона</w:t>
        </w:r>
      </w:hyperlink>
      <w:r>
        <w:t xml:space="preserve"> ХМАО - Югры от 31.03.2016 N 25-оз)</w:t>
      </w:r>
    </w:p>
    <w:p w:rsidR="00CE73EB" w:rsidRDefault="00CE73EB">
      <w:pPr>
        <w:pStyle w:val="ConsPlusNormal"/>
        <w:spacing w:before="220"/>
        <w:ind w:firstLine="540"/>
        <w:jc w:val="both"/>
      </w:pPr>
      <w:bookmarkStart w:id="25" w:name="P137"/>
      <w:bookmarkEnd w:id="25"/>
      <w:r>
        <w:t>1.1. Граждане, приравненные к ветеранам труда Ханты-Мансийского автономного округа - Югры:</w:t>
      </w:r>
    </w:p>
    <w:p w:rsidR="00CE73EB" w:rsidRDefault="00CE73EB">
      <w:pPr>
        <w:pStyle w:val="ConsPlusNormal"/>
        <w:spacing w:before="220"/>
        <w:ind w:firstLine="540"/>
        <w:jc w:val="both"/>
      </w:pPr>
      <w:r>
        <w:t>1) ветераны Ямало-Ненецкого автономного округа, имеющие соответствующее удостоверение, выданное в порядке, предусмотренном законодательством Ямало-Ненецкого автономного округа;</w:t>
      </w:r>
    </w:p>
    <w:p w:rsidR="00CE73EB" w:rsidRDefault="00CE73EB">
      <w:pPr>
        <w:pStyle w:val="ConsPlusNormal"/>
        <w:spacing w:before="220"/>
        <w:ind w:firstLine="540"/>
        <w:jc w:val="both"/>
      </w:pPr>
      <w:r>
        <w:t>2) ветераны труда Тюменской области, имеющие соответствующее удостоверение, выданное в порядке, предусмотренном законодательством Тюменской области.</w:t>
      </w:r>
    </w:p>
    <w:p w:rsidR="00CE73EB" w:rsidRDefault="00CE73EB">
      <w:pPr>
        <w:pStyle w:val="ConsPlusNormal"/>
        <w:jc w:val="both"/>
      </w:pPr>
      <w:r>
        <w:t xml:space="preserve">(п. 1.1 введен </w:t>
      </w:r>
      <w:hyperlink r:id="rId103">
        <w:r>
          <w:rPr>
            <w:color w:val="0000FF"/>
          </w:rPr>
          <w:t>Законом</w:t>
        </w:r>
      </w:hyperlink>
      <w:r>
        <w:t xml:space="preserve"> ХМАО - Югры от 17.10.2018 N 84-оз)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п. 2 ст. 3 </w:t>
            </w:r>
            <w:hyperlink r:id="rId104">
              <w:r>
                <w:rPr>
                  <w:color w:val="0000FF"/>
                </w:rPr>
                <w:t>Законом</w:t>
              </w:r>
            </w:hyperlink>
            <w:r>
              <w:rPr>
                <w:color w:val="392C69"/>
              </w:rPr>
              <w:t xml:space="preserve"> ХМАО - Югры от 14.09.2018 N 66-оз, </w:t>
            </w:r>
            <w:hyperlink r:id="rId105">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26" w:name="P142"/>
      <w:bookmarkEnd w:id="26"/>
      <w:r>
        <w:t>2. Одиноко проживающие неработающие граждане (женщины старше 55 лет и мужчины старше 60 лет), граждане, проживающие в составе семьи, состоящей только из совместно проживающих неработающих граждан (женщины старше 55 лет и мужчины старше 60 лет).</w:t>
      </w:r>
    </w:p>
    <w:p w:rsidR="00CE73EB" w:rsidRDefault="00CE73EB">
      <w:pPr>
        <w:pStyle w:val="ConsPlusNormal"/>
        <w:jc w:val="both"/>
      </w:pPr>
      <w:r>
        <w:t xml:space="preserve">(п. 2 в ред. </w:t>
      </w:r>
      <w:hyperlink r:id="rId106">
        <w:r>
          <w:rPr>
            <w:color w:val="0000FF"/>
          </w:rPr>
          <w:t>Закона</w:t>
        </w:r>
      </w:hyperlink>
      <w:r>
        <w:t xml:space="preserve"> ХМАО - Югры от 27.06.2024 N 54-оз)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п. 3 ст. 3 </w:t>
            </w:r>
            <w:hyperlink r:id="rId107">
              <w:r>
                <w:rPr>
                  <w:color w:val="0000FF"/>
                </w:rPr>
                <w:t>Законом</w:t>
              </w:r>
            </w:hyperlink>
            <w:r>
              <w:rPr>
                <w:color w:val="392C69"/>
              </w:rPr>
              <w:t xml:space="preserve"> ХМАО - Югры от 14.09.2018 N 66-оз, </w:t>
            </w:r>
            <w:hyperlink r:id="rId108">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27" w:name="P145"/>
      <w:bookmarkEnd w:id="27"/>
      <w:r>
        <w:t>3. Неработающие граждане (женщины старше 50 лет, мужчины старше 55 лет) 1966 года рождения и старше, не имеющие права на получение ежемесячных мер социальной поддержки в денежном выражении в соответствии с федеральным законодательством и законодательством Ханты-Мансийского автономного округа - Югры, постоянно проживающие на территории Ханты-Мансийского автономного округа - Югры, имеющие стаж работы на его территории не менее 20 лет.</w:t>
      </w:r>
    </w:p>
    <w:p w:rsidR="00CE73EB" w:rsidRDefault="00CE73EB">
      <w:pPr>
        <w:pStyle w:val="ConsPlusNormal"/>
        <w:jc w:val="both"/>
      </w:pPr>
      <w:r>
        <w:t xml:space="preserve">(в ред. Законов ХМАО - Югры от 16.04.2015 </w:t>
      </w:r>
      <w:hyperlink r:id="rId109">
        <w:r>
          <w:rPr>
            <w:color w:val="0000FF"/>
          </w:rPr>
          <w:t>N 38-оз</w:t>
        </w:r>
      </w:hyperlink>
      <w:r>
        <w:t xml:space="preserve">, от 14.09.2018 </w:t>
      </w:r>
      <w:hyperlink r:id="rId110">
        <w:r>
          <w:rPr>
            <w:color w:val="0000FF"/>
          </w:rPr>
          <w:t>N 66-оз</w:t>
        </w:r>
      </w:hyperlink>
      <w:r>
        <w:t>)</w:t>
      </w:r>
    </w:p>
    <w:p w:rsidR="00CE73EB" w:rsidRDefault="00CE73EB">
      <w:pPr>
        <w:pStyle w:val="ConsPlusNormal"/>
        <w:spacing w:before="220"/>
        <w:ind w:firstLine="540"/>
        <w:jc w:val="both"/>
      </w:pPr>
      <w:bookmarkStart w:id="28" w:name="P147"/>
      <w:bookmarkEnd w:id="28"/>
      <w:r>
        <w:t xml:space="preserve">4. Инвалиды с детства I и II групп, получающие социальную пенсию в соответствии с Федеральным </w:t>
      </w:r>
      <w:hyperlink r:id="rId111">
        <w:r>
          <w:rPr>
            <w:color w:val="0000FF"/>
          </w:rPr>
          <w:t>законом</w:t>
        </w:r>
      </w:hyperlink>
      <w:r>
        <w:t xml:space="preserve"> "О государственном пенсионном обеспечении в Российской Федерации".</w:t>
      </w:r>
    </w:p>
    <w:p w:rsidR="00CE73EB" w:rsidRDefault="00CE73EB">
      <w:pPr>
        <w:pStyle w:val="ConsPlusNormal"/>
        <w:jc w:val="both"/>
      </w:pPr>
      <w:r>
        <w:t xml:space="preserve">(п. 4 введен </w:t>
      </w:r>
      <w:hyperlink r:id="rId112">
        <w:r>
          <w:rPr>
            <w:color w:val="0000FF"/>
          </w:rPr>
          <w:t>Законом</w:t>
        </w:r>
      </w:hyperlink>
      <w:r>
        <w:t xml:space="preserve"> ХМАО - Югры от 29.11.2010 N 191-оз; в ред. </w:t>
      </w:r>
      <w:hyperlink r:id="rId113">
        <w:r>
          <w:rPr>
            <w:color w:val="0000FF"/>
          </w:rPr>
          <w:t>Закона</w:t>
        </w:r>
      </w:hyperlink>
      <w:r>
        <w:t xml:space="preserve"> ХМАО - Югры от 14.12.2023 N 119-оз)</w:t>
      </w:r>
    </w:p>
    <w:p w:rsidR="00CE73EB" w:rsidRDefault="00CE73EB">
      <w:pPr>
        <w:pStyle w:val="ConsPlusNormal"/>
        <w:spacing w:before="220"/>
        <w:ind w:firstLine="540"/>
        <w:jc w:val="both"/>
      </w:pPr>
      <w:r>
        <w:t>5. Граждане, страдающие хронической почечной недостаточностью.</w:t>
      </w:r>
    </w:p>
    <w:p w:rsidR="00CE73EB" w:rsidRDefault="00CE73EB">
      <w:pPr>
        <w:pStyle w:val="ConsPlusNormal"/>
        <w:jc w:val="both"/>
      </w:pPr>
      <w:r>
        <w:t xml:space="preserve">(п. 5 введен </w:t>
      </w:r>
      <w:hyperlink r:id="rId114">
        <w:r>
          <w:rPr>
            <w:color w:val="0000FF"/>
          </w:rPr>
          <w:t>Законом</w:t>
        </w:r>
      </w:hyperlink>
      <w:r>
        <w:t xml:space="preserve"> ХМАО - Югры от 29.11.2010 N 206-оз)</w:t>
      </w:r>
    </w:p>
    <w:p w:rsidR="00CE73EB" w:rsidRDefault="00CE73EB">
      <w:pPr>
        <w:pStyle w:val="ConsPlusNormal"/>
        <w:spacing w:before="220"/>
        <w:ind w:firstLine="540"/>
        <w:jc w:val="both"/>
      </w:pPr>
      <w:r>
        <w:t>6. Граждане, страдающие онкологическими заболеваниями.</w:t>
      </w:r>
    </w:p>
    <w:p w:rsidR="00CE73EB" w:rsidRDefault="00CE73EB">
      <w:pPr>
        <w:pStyle w:val="ConsPlusNormal"/>
        <w:jc w:val="both"/>
      </w:pPr>
      <w:r>
        <w:t xml:space="preserve">(п. 6 введен </w:t>
      </w:r>
      <w:hyperlink r:id="rId115">
        <w:r>
          <w:rPr>
            <w:color w:val="0000FF"/>
          </w:rPr>
          <w:t>Законом</w:t>
        </w:r>
      </w:hyperlink>
      <w:r>
        <w:t xml:space="preserve"> ХМАО - Югры от 16.12.2011 N 125-оз)</w:t>
      </w:r>
    </w:p>
    <w:p w:rsidR="00CE73EB" w:rsidRDefault="00CE73EB">
      <w:pPr>
        <w:pStyle w:val="ConsPlusNormal"/>
        <w:spacing w:before="220"/>
        <w:ind w:firstLine="540"/>
        <w:jc w:val="both"/>
      </w:pPr>
      <w:bookmarkStart w:id="29" w:name="P153"/>
      <w:bookmarkEnd w:id="29"/>
      <w:r>
        <w:t xml:space="preserve">7. Неработающие пенсионеры из числа граждан, являющихся получателями пенсий в </w:t>
      </w:r>
      <w:r>
        <w:lastRenderedPageBreak/>
        <w:t xml:space="preserve">соответствии с Федеральными законами </w:t>
      </w:r>
      <w:hyperlink r:id="rId116">
        <w:r>
          <w:rPr>
            <w:color w:val="0000FF"/>
          </w:rPr>
          <w:t>"О страховых пенсиях"</w:t>
        </w:r>
      </w:hyperlink>
      <w:r>
        <w:t>, "</w:t>
      </w:r>
      <w:hyperlink r:id="rId117">
        <w:r>
          <w:rPr>
            <w:color w:val="0000FF"/>
          </w:rPr>
          <w:t>О государственном пенсионном обеспечении</w:t>
        </w:r>
      </w:hyperlink>
      <w:r>
        <w:t xml:space="preserve"> в Российской Федерации".</w:t>
      </w:r>
    </w:p>
    <w:p w:rsidR="00CE73EB" w:rsidRDefault="00CE73EB">
      <w:pPr>
        <w:pStyle w:val="ConsPlusNormal"/>
        <w:jc w:val="both"/>
      </w:pPr>
      <w:r>
        <w:t xml:space="preserve">(п. 7 введен </w:t>
      </w:r>
      <w:hyperlink r:id="rId118">
        <w:r>
          <w:rPr>
            <w:color w:val="0000FF"/>
          </w:rPr>
          <w:t>Законом</w:t>
        </w:r>
      </w:hyperlink>
      <w:r>
        <w:t xml:space="preserve"> ХМАО - Югры от 27.09.2015 N 100-оз)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п. 7.1 ст. 3, введенного </w:t>
            </w:r>
            <w:hyperlink r:id="rId119">
              <w:r>
                <w:rPr>
                  <w:color w:val="0000FF"/>
                </w:rPr>
                <w:t>Законом</w:t>
              </w:r>
            </w:hyperlink>
            <w:r>
              <w:rPr>
                <w:color w:val="392C69"/>
              </w:rPr>
              <w:t xml:space="preserve"> ХМАО - Югры от 14.09.2018 N 66-оз, </w:t>
            </w:r>
            <w:hyperlink r:id="rId120">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30" w:name="P156"/>
      <w:bookmarkEnd w:id="30"/>
      <w:r>
        <w:t>7.1. Неработающие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CE73EB" w:rsidRDefault="00CE73EB">
      <w:pPr>
        <w:pStyle w:val="ConsPlusNormal"/>
        <w:jc w:val="both"/>
      </w:pPr>
      <w:r>
        <w:t xml:space="preserve">(в ред. </w:t>
      </w:r>
      <w:hyperlink r:id="rId121">
        <w:r>
          <w:rPr>
            <w:color w:val="0000FF"/>
          </w:rPr>
          <w:t>Закона</w:t>
        </w:r>
      </w:hyperlink>
      <w:r>
        <w:t xml:space="preserve"> ХМАО - Югры от 30.05.2019 N 32-оз)</w:t>
      </w:r>
    </w:p>
    <w:p w:rsidR="00CE73EB" w:rsidRDefault="00CE73EB">
      <w:pPr>
        <w:pStyle w:val="ConsPlusNormal"/>
        <w:spacing w:before="220"/>
        <w:ind w:firstLine="540"/>
        <w:jc w:val="both"/>
      </w:pPr>
      <w:r>
        <w:t>мужчины, достигшие возраста 55 лет, женщины, достигшие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CE73EB" w:rsidRDefault="00CE73EB">
      <w:pPr>
        <w:pStyle w:val="ConsPlusNormal"/>
        <w:spacing w:before="220"/>
        <w:ind w:firstLine="540"/>
        <w:jc w:val="both"/>
      </w:pPr>
      <w:r>
        <w:t xml:space="preserve">мужчины и женщины, работавшие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работы как в районах Крайнего Севера, так и в приравненных к ним местностях, исчисленным в соответствии с </w:t>
      </w:r>
      <w:hyperlink r:id="rId122">
        <w:r>
          <w:rPr>
            <w:color w:val="0000FF"/>
          </w:rPr>
          <w:t>пунктом 6 части 1 статьи 32</w:t>
        </w:r>
      </w:hyperlink>
      <w:r>
        <w:t xml:space="preserve"> Федерального закона "О страховых пенсиях" (по состоянию на 31 декабря 2018 года), имеющие страховой стаж соответственно не менее 25 и 20 лет;</w:t>
      </w:r>
    </w:p>
    <w:p w:rsidR="00CE73EB" w:rsidRDefault="00CE73EB">
      <w:pPr>
        <w:pStyle w:val="ConsPlusNormal"/>
        <w:spacing w:before="220"/>
        <w:ind w:firstLine="540"/>
        <w:jc w:val="both"/>
      </w:pPr>
      <w:r>
        <w:t xml:space="preserve">лица, указанные в </w:t>
      </w:r>
      <w:hyperlink r:id="rId123">
        <w:r>
          <w:rPr>
            <w:color w:val="0000FF"/>
          </w:rPr>
          <w:t>пунктах 19</w:t>
        </w:r>
      </w:hyperlink>
      <w:r>
        <w:t xml:space="preserve"> - </w:t>
      </w:r>
      <w:hyperlink r:id="rId124">
        <w:r>
          <w:rPr>
            <w:color w:val="0000FF"/>
          </w:rPr>
          <w:t>21 части 1 статьи 30</w:t>
        </w:r>
      </w:hyperlink>
      <w:r>
        <w:t xml:space="preserve"> Федерального закона "О страховых пенсиях" (по состоянию на 31 декабря 2018 года);</w:t>
      </w:r>
    </w:p>
    <w:p w:rsidR="00CE73EB" w:rsidRDefault="00CE73EB">
      <w:pPr>
        <w:pStyle w:val="ConsPlusNormal"/>
        <w:spacing w:before="220"/>
        <w:ind w:firstLine="540"/>
        <w:jc w:val="both"/>
      </w:pPr>
      <w:r>
        <w:t>мужчины, достигшие возраста 60 лет, женщины, достигшие возраста 55 лет.</w:t>
      </w:r>
    </w:p>
    <w:p w:rsidR="00CE73EB" w:rsidRDefault="00CE73EB">
      <w:pPr>
        <w:pStyle w:val="ConsPlusNormal"/>
        <w:jc w:val="both"/>
      </w:pPr>
      <w:r>
        <w:t xml:space="preserve">(п. 7.1 введен </w:t>
      </w:r>
      <w:hyperlink r:id="rId125">
        <w:r>
          <w:rPr>
            <w:color w:val="0000FF"/>
          </w:rPr>
          <w:t>Законом</w:t>
        </w:r>
      </w:hyperlink>
      <w:r>
        <w:t xml:space="preserve"> ХМАО - Югры от 14.09.2018 N 66-оз)</w:t>
      </w:r>
    </w:p>
    <w:p w:rsidR="00CE73EB" w:rsidRDefault="00CE73EB">
      <w:pPr>
        <w:pStyle w:val="ConsPlusNormal"/>
        <w:spacing w:before="220"/>
        <w:ind w:firstLine="540"/>
        <w:jc w:val="both"/>
      </w:pPr>
      <w:bookmarkStart w:id="31" w:name="P163"/>
      <w:bookmarkEnd w:id="31"/>
      <w:r>
        <w:t>8. Одиноко проживающие неработающие граждане, достигшие возраста 70 лет, являющиеся собственниками жилых помещений в многоквартирном доме; граждане, проживающие в составе семьи, состоящей только из совместно проживающих неработающих граждан пенсионного возраста и (или) неработающих инвалидов I и (или) II групп, достигшие возраста 70 лет, являющиеся собственниками жилых помещений в многоквартирном доме.</w:t>
      </w:r>
    </w:p>
    <w:p w:rsidR="00CE73EB" w:rsidRDefault="00CE73EB">
      <w:pPr>
        <w:pStyle w:val="ConsPlusNormal"/>
        <w:jc w:val="both"/>
      </w:pPr>
      <w:r>
        <w:t xml:space="preserve">(п. 8 введен </w:t>
      </w:r>
      <w:hyperlink r:id="rId126">
        <w:r>
          <w:rPr>
            <w:color w:val="0000FF"/>
          </w:rPr>
          <w:t>Законом</w:t>
        </w:r>
      </w:hyperlink>
      <w:r>
        <w:t xml:space="preserve"> ХМАО - Югры от 30.01.2016 N 9-оз; в ред. Законов ХМАО - Югры от 31.03.2016 </w:t>
      </w:r>
      <w:hyperlink r:id="rId127">
        <w:r>
          <w:rPr>
            <w:color w:val="0000FF"/>
          </w:rPr>
          <w:t>N 25-оз</w:t>
        </w:r>
      </w:hyperlink>
      <w:r>
        <w:t xml:space="preserve">, от 17.10.2018 </w:t>
      </w:r>
      <w:hyperlink r:id="rId128">
        <w:r>
          <w:rPr>
            <w:color w:val="0000FF"/>
          </w:rPr>
          <w:t>N 83-оз</w:t>
        </w:r>
      </w:hyperlink>
      <w:r>
        <w:t>)</w:t>
      </w:r>
    </w:p>
    <w:p w:rsidR="00CE73EB" w:rsidRDefault="00CE73EB">
      <w:pPr>
        <w:pStyle w:val="ConsPlusNormal"/>
        <w:spacing w:before="220"/>
        <w:ind w:firstLine="540"/>
        <w:jc w:val="both"/>
      </w:pPr>
      <w:bookmarkStart w:id="32" w:name="P165"/>
      <w:bookmarkEnd w:id="32"/>
      <w:r>
        <w:t>9. Одиноко проживающие неработающие граждане, достигшие возраста 80 лет, являющиеся собственниками жилых помещений в многоквартирном доме; граждане, проживающие в составе семьи, состоящей только из совместно проживающих неработающих граждан пенсионного возраста и (или) неработающих инвалидов I и (или) II групп, достигшие возраста 80 лет, являющиеся собственниками жилых помещений в многоквартирном доме.</w:t>
      </w:r>
    </w:p>
    <w:p w:rsidR="00CE73EB" w:rsidRDefault="00CE73EB">
      <w:pPr>
        <w:pStyle w:val="ConsPlusNormal"/>
        <w:jc w:val="both"/>
      </w:pPr>
      <w:r>
        <w:t xml:space="preserve">(п. 9 введен </w:t>
      </w:r>
      <w:hyperlink r:id="rId129">
        <w:r>
          <w:rPr>
            <w:color w:val="0000FF"/>
          </w:rPr>
          <w:t>Законом</w:t>
        </w:r>
      </w:hyperlink>
      <w:r>
        <w:t xml:space="preserve"> ХМАО - Югры от 30.01.2016 N 9-оз; в ред. Законов ХМАО - Югры от 31.03.2016 </w:t>
      </w:r>
      <w:hyperlink r:id="rId130">
        <w:r>
          <w:rPr>
            <w:color w:val="0000FF"/>
          </w:rPr>
          <w:t>N 25-оз</w:t>
        </w:r>
      </w:hyperlink>
      <w:r>
        <w:t xml:space="preserve">, от 17.10.2018 </w:t>
      </w:r>
      <w:hyperlink r:id="rId131">
        <w:r>
          <w:rPr>
            <w:color w:val="0000FF"/>
          </w:rPr>
          <w:t>N 83-оз</w:t>
        </w:r>
      </w:hyperlink>
      <w:r>
        <w:t>)</w:t>
      </w:r>
    </w:p>
    <w:p w:rsidR="00CE73EB" w:rsidRDefault="00CE73EB">
      <w:pPr>
        <w:pStyle w:val="ConsPlusNormal"/>
        <w:spacing w:before="220"/>
        <w:ind w:firstLine="540"/>
        <w:jc w:val="both"/>
      </w:pPr>
      <w:r>
        <w:t>10. Граждане Российской Федерации, родившиеся в период с 1 января 1993 года по 31 декабря 2017 года на территории Ханты-Мансийского автономного округа - Югры либо за ее пределами в случаях направления медицинскими организациями Ханты-Мансийского автономного округа - Югры их матерей на родоразрешение по медицинским показаниям в медицинские организации, расположенные в других субъектах Российской Федерации, имеющие место жительства в Ханты-Мансийском автономном округе - Югре.</w:t>
      </w:r>
    </w:p>
    <w:p w:rsidR="00CE73EB" w:rsidRDefault="00CE73EB">
      <w:pPr>
        <w:pStyle w:val="ConsPlusNormal"/>
        <w:jc w:val="both"/>
      </w:pPr>
      <w:r>
        <w:t xml:space="preserve">(п. 10 введен </w:t>
      </w:r>
      <w:hyperlink r:id="rId132">
        <w:r>
          <w:rPr>
            <w:color w:val="0000FF"/>
          </w:rPr>
          <w:t>Законом</w:t>
        </w:r>
      </w:hyperlink>
      <w:r>
        <w:t xml:space="preserve"> ХМАО - Югры от 14.07.2017 N 44-оз; в ред. </w:t>
      </w:r>
      <w:hyperlink r:id="rId133">
        <w:r>
          <w:rPr>
            <w:color w:val="0000FF"/>
          </w:rPr>
          <w:t>Закона</w:t>
        </w:r>
      </w:hyperlink>
      <w:r>
        <w:t xml:space="preserve"> ХМАО - Югры от 17.10.2018 N 83-оз)</w:t>
      </w:r>
    </w:p>
    <w:p w:rsidR="00CE73EB" w:rsidRDefault="00CE73EB">
      <w:pPr>
        <w:pStyle w:val="ConsPlusNormal"/>
        <w:spacing w:before="220"/>
        <w:ind w:firstLine="540"/>
        <w:jc w:val="both"/>
      </w:pPr>
      <w:bookmarkStart w:id="33" w:name="P169"/>
      <w:bookmarkEnd w:id="33"/>
      <w:r>
        <w:lastRenderedPageBreak/>
        <w:t>11. Неработающие граждане, постоянно проживающие в автономном округе, родившиеся в период с 9 мая 1927 года по 9 мая 1945 года.</w:t>
      </w:r>
    </w:p>
    <w:p w:rsidR="00CE73EB" w:rsidRDefault="00CE73EB">
      <w:pPr>
        <w:pStyle w:val="ConsPlusNormal"/>
        <w:jc w:val="both"/>
      </w:pPr>
      <w:r>
        <w:t xml:space="preserve">(п. 11 введен </w:t>
      </w:r>
      <w:hyperlink r:id="rId134">
        <w:r>
          <w:rPr>
            <w:color w:val="0000FF"/>
          </w:rPr>
          <w:t>Законом</w:t>
        </w:r>
      </w:hyperlink>
      <w:r>
        <w:t xml:space="preserve"> ХМАО - Югры от 30.09.2024 N 74-оз)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П. 12 ст. 3, введенный </w:t>
            </w:r>
            <w:hyperlink r:id="rId135">
              <w:r>
                <w:rPr>
                  <w:color w:val="0000FF"/>
                </w:rPr>
                <w:t>Законом</w:t>
              </w:r>
            </w:hyperlink>
            <w:r>
              <w:rPr>
                <w:color w:val="392C69"/>
              </w:rPr>
              <w:t xml:space="preserve"> ХМАО - Югры от 23.12.2025 N 106-оз, </w:t>
            </w:r>
            <w:hyperlink r:id="rId136">
              <w:r>
                <w:rPr>
                  <w:color w:val="0000FF"/>
                </w:rPr>
                <w:t>действует</w:t>
              </w:r>
            </w:hyperlink>
            <w:r>
              <w:rPr>
                <w:color w:val="392C69"/>
              </w:rPr>
              <w:t xml:space="preserve"> по 31.12.2026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34" w:name="P172"/>
      <w:bookmarkEnd w:id="34"/>
      <w:r>
        <w:t>12. Сотрудники органов внутренних дел, замещающие должности младшего и среднего начальствующего состава в подразделениях патрульно-постовой службы полиции, изоляторов временного содержания подозреваемых и обвиняемых в совершении преступлений, специальных приемников для содержания лиц, подвергнутых административному аресту, отдельных охранно-конвойных подразделений, центра временного содержания иностранных граждан, а также должности помощника участкового уполномоченного полиции, участкового уполномоченного полиции, старшего участкового уполномоченного полиции, дознавателя, старшего дознавателя территориальных органов Министерства внутренних дел Российской Федерации на районном уровне, подчиненных Управлению Министерства внутренних дел Российской Федерации по Ханты-Мансийскому автономному округу - Югре.</w:t>
      </w:r>
    </w:p>
    <w:p w:rsidR="00CE73EB" w:rsidRDefault="00CE73EB">
      <w:pPr>
        <w:pStyle w:val="ConsPlusNormal"/>
        <w:jc w:val="both"/>
      </w:pPr>
      <w:r>
        <w:t xml:space="preserve">(п. 12 введен </w:t>
      </w:r>
      <w:hyperlink r:id="rId137">
        <w:r>
          <w:rPr>
            <w:color w:val="0000FF"/>
          </w:rPr>
          <w:t>Законом</w:t>
        </w:r>
      </w:hyperlink>
      <w:r>
        <w:t xml:space="preserve"> ХМАО - Югры от 23.12.2025 N 106-оз)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П. 13 ст. 3, введенный </w:t>
            </w:r>
            <w:hyperlink r:id="rId138">
              <w:r>
                <w:rPr>
                  <w:color w:val="0000FF"/>
                </w:rPr>
                <w:t>Законом</w:t>
              </w:r>
            </w:hyperlink>
            <w:r>
              <w:rPr>
                <w:color w:val="392C69"/>
              </w:rPr>
              <w:t xml:space="preserve"> ХМАО - Югры от 23.12.2025 N 106-оз, </w:t>
            </w:r>
            <w:hyperlink r:id="rId139">
              <w:r>
                <w:rPr>
                  <w:color w:val="0000FF"/>
                </w:rPr>
                <w:t>действует</w:t>
              </w:r>
            </w:hyperlink>
            <w:r>
              <w:rPr>
                <w:color w:val="392C69"/>
              </w:rPr>
              <w:t xml:space="preserve"> по 31.12.2026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13. Сотрудники органов внутренних дел, замещающие должности младшего оперуполномоченного уголовного розыска, полицейского патрульно-постовой службы полиции, младшего инспектора специализированного подразделения по обеспечению общественного порядка, полицейского (водителя), водителя-сотрудника в подразделениях Сургутского линейного отдела Министерства внутренних дел Российской Федерации на транспорте.</w:t>
      </w:r>
    </w:p>
    <w:p w:rsidR="00CE73EB" w:rsidRDefault="00CE73EB">
      <w:pPr>
        <w:pStyle w:val="ConsPlusNormal"/>
        <w:jc w:val="both"/>
      </w:pPr>
      <w:r>
        <w:t xml:space="preserve">(п. 13 введен </w:t>
      </w:r>
      <w:hyperlink r:id="rId140">
        <w:r>
          <w:rPr>
            <w:color w:val="0000FF"/>
          </w:rPr>
          <w:t>Законом</w:t>
        </w:r>
      </w:hyperlink>
      <w:r>
        <w:t xml:space="preserve"> ХМАО - Югры от 23.12.2025 N 106-оз)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П. 14 ст. 3, введенный </w:t>
            </w:r>
            <w:hyperlink r:id="rId141">
              <w:r>
                <w:rPr>
                  <w:color w:val="0000FF"/>
                </w:rPr>
                <w:t>Законом</w:t>
              </w:r>
            </w:hyperlink>
            <w:r>
              <w:rPr>
                <w:color w:val="392C69"/>
              </w:rPr>
              <w:t xml:space="preserve"> ХМАО - Югры от 23.12.2025 N 106-оз, </w:t>
            </w:r>
            <w:hyperlink r:id="rId142">
              <w:r>
                <w:rPr>
                  <w:color w:val="0000FF"/>
                </w:rPr>
                <w:t>действует</w:t>
              </w:r>
            </w:hyperlink>
            <w:r>
              <w:rPr>
                <w:color w:val="392C69"/>
              </w:rPr>
              <w:t xml:space="preserve"> по 31.12.2026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14. Сотрудники органов внутренних дел, замещающие должности младшего начальствующего состава патрульно-постовой службы в подразделениях Линейного отдела Министерства внутренних дел Российской Федерации на станции Нижний Тагил, дислоцирующихся на территории Ханты-Мансийского автономного округа - Югры.</w:t>
      </w:r>
    </w:p>
    <w:p w:rsidR="00CE73EB" w:rsidRDefault="00CE73EB">
      <w:pPr>
        <w:pStyle w:val="ConsPlusNormal"/>
        <w:jc w:val="both"/>
      </w:pPr>
      <w:r>
        <w:t xml:space="preserve">(п. 14 введен </w:t>
      </w:r>
      <w:hyperlink r:id="rId143">
        <w:r>
          <w:rPr>
            <w:color w:val="0000FF"/>
          </w:rPr>
          <w:t>Законом</w:t>
        </w:r>
      </w:hyperlink>
      <w:r>
        <w:t xml:space="preserve"> ХМАО - Югры от 23.12.2025 N 106-оз)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П. 15 ст. 3, введенный </w:t>
            </w:r>
            <w:hyperlink r:id="rId144">
              <w:r>
                <w:rPr>
                  <w:color w:val="0000FF"/>
                </w:rPr>
                <w:t>Законом</w:t>
              </w:r>
            </w:hyperlink>
            <w:r>
              <w:rPr>
                <w:color w:val="392C69"/>
              </w:rPr>
              <w:t xml:space="preserve"> ХМАО - Югры от 23.12.2025 N 106-оз, </w:t>
            </w:r>
            <w:hyperlink r:id="rId145">
              <w:r>
                <w:rPr>
                  <w:color w:val="0000FF"/>
                </w:rPr>
                <w:t>действует</w:t>
              </w:r>
            </w:hyperlink>
            <w:r>
              <w:rPr>
                <w:color w:val="392C69"/>
              </w:rPr>
              <w:t xml:space="preserve"> по 31.12.2026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15. Сотрудники, замещающие должности младшего начальствующего состава в федеральном государственном казенном учреждении "Управление вневедомственной охраны войск национальной гвардии Российской Федерации по Ханты-Мансийскому автономному округу - Югре" и его филиалах.</w:t>
      </w:r>
    </w:p>
    <w:p w:rsidR="00CE73EB" w:rsidRDefault="00CE73EB">
      <w:pPr>
        <w:pStyle w:val="ConsPlusNormal"/>
        <w:jc w:val="both"/>
      </w:pPr>
      <w:r>
        <w:t xml:space="preserve">(п. 15 введен </w:t>
      </w:r>
      <w:hyperlink r:id="rId146">
        <w:r>
          <w:rPr>
            <w:color w:val="0000FF"/>
          </w:rPr>
          <w:t>Законом</w:t>
        </w:r>
      </w:hyperlink>
      <w:r>
        <w:t xml:space="preserve"> ХМАО - Югры от 23.12.2025 N 106-оз)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П. 16 ст. 3, введенный </w:t>
            </w:r>
            <w:hyperlink r:id="rId147">
              <w:r>
                <w:rPr>
                  <w:color w:val="0000FF"/>
                </w:rPr>
                <w:t>Законом</w:t>
              </w:r>
            </w:hyperlink>
            <w:r>
              <w:rPr>
                <w:color w:val="392C69"/>
              </w:rPr>
              <w:t xml:space="preserve"> ХМАО - Югры от 23.12.2025 N 106-оз, </w:t>
            </w:r>
            <w:hyperlink r:id="rId148">
              <w:r>
                <w:rPr>
                  <w:color w:val="0000FF"/>
                </w:rPr>
                <w:t>действует</w:t>
              </w:r>
            </w:hyperlink>
            <w:r>
              <w:rPr>
                <w:color w:val="392C69"/>
              </w:rPr>
              <w:t xml:space="preserve"> по 31.12.2026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35" w:name="P184"/>
      <w:bookmarkEnd w:id="35"/>
      <w:r>
        <w:lastRenderedPageBreak/>
        <w:t>16. Сотрудники, замещающие должности младшего начальствующего состава в подразделениях Управления Федеральной службы исполнения наказаний по Ханты-Мансийскому автономному округу - Югре и подчиненных ему учреждениях.</w:t>
      </w:r>
    </w:p>
    <w:p w:rsidR="00CE73EB" w:rsidRDefault="00CE73EB">
      <w:pPr>
        <w:pStyle w:val="ConsPlusNormal"/>
        <w:jc w:val="both"/>
      </w:pPr>
      <w:r>
        <w:t xml:space="preserve">(п. 16 введен </w:t>
      </w:r>
      <w:hyperlink r:id="rId149">
        <w:r>
          <w:rPr>
            <w:color w:val="0000FF"/>
          </w:rPr>
          <w:t>Законом</w:t>
        </w:r>
      </w:hyperlink>
      <w:r>
        <w:t xml:space="preserve"> ХМАО - Югры от 23.12.2025 N 106-оз)</w:t>
      </w:r>
    </w:p>
    <w:p w:rsidR="00CE73EB" w:rsidRDefault="00CE73EB">
      <w:pPr>
        <w:pStyle w:val="ConsPlusNormal"/>
        <w:jc w:val="both"/>
      </w:pPr>
    </w:p>
    <w:p w:rsidR="00CE73EB" w:rsidRDefault="00CE73EB">
      <w:pPr>
        <w:pStyle w:val="ConsPlusTitle"/>
        <w:ind w:firstLine="540"/>
        <w:jc w:val="both"/>
        <w:outlineLvl w:val="1"/>
      </w:pPr>
      <w:r>
        <w:t xml:space="preserve">Статья 4. Утратила силу с 1 июля 2016 года. - </w:t>
      </w:r>
      <w:hyperlink r:id="rId150">
        <w:r>
          <w:rPr>
            <w:color w:val="0000FF"/>
          </w:rPr>
          <w:t>Закон</w:t>
        </w:r>
      </w:hyperlink>
      <w:r>
        <w:t xml:space="preserve"> ХМАО - Югры от 31.03.2016 N 25-оз.</w:t>
      </w:r>
    </w:p>
    <w:p w:rsidR="00CE73EB" w:rsidRDefault="00CE73EB">
      <w:pPr>
        <w:pStyle w:val="ConsPlusNormal"/>
        <w:jc w:val="both"/>
      </w:pPr>
    </w:p>
    <w:p w:rsidR="00CE73EB" w:rsidRDefault="00CE73EB">
      <w:pPr>
        <w:pStyle w:val="ConsPlusTitle"/>
        <w:ind w:firstLine="540"/>
        <w:jc w:val="both"/>
        <w:outlineLvl w:val="1"/>
      </w:pPr>
      <w:r>
        <w:t>Статья 4.1. Критерии нуждаемости при предоставлении мер социальной поддержки</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151">
        <w:r>
          <w:rPr>
            <w:color w:val="0000FF"/>
          </w:rPr>
          <w:t>Законом</w:t>
        </w:r>
      </w:hyperlink>
      <w:r>
        <w:t xml:space="preserve"> ХМАО - Югры от 10.12.2014 N 112-оз)</w:t>
      </w:r>
    </w:p>
    <w:p w:rsidR="00CE73EB" w:rsidRDefault="00CE73EB">
      <w:pPr>
        <w:pStyle w:val="ConsPlusNormal"/>
        <w:jc w:val="both"/>
      </w:pPr>
    </w:p>
    <w:p w:rsidR="00CE73EB" w:rsidRDefault="00CE73EB">
      <w:pPr>
        <w:pStyle w:val="ConsPlusNormal"/>
        <w:ind w:firstLine="540"/>
        <w:jc w:val="both"/>
      </w:pPr>
      <w:r>
        <w:t>Меры социальной поддержки, установленные настоящим Законом, предоставляются гражданам с учетом следующих критериев нуждаемости:</w:t>
      </w:r>
    </w:p>
    <w:p w:rsidR="00CE73EB" w:rsidRDefault="00CE73EB">
      <w:pPr>
        <w:pStyle w:val="ConsPlusNormal"/>
        <w:spacing w:before="220"/>
        <w:ind w:firstLine="540"/>
        <w:jc w:val="both"/>
      </w:pPr>
      <w:r>
        <w:t xml:space="preserve">1) устойчивое снижение физической активности в связи с преклонным возрастом - для предоставления мер социальной поддержки, установленных </w:t>
      </w:r>
      <w:hyperlink w:anchor="P216">
        <w:r>
          <w:rPr>
            <w:color w:val="0000FF"/>
          </w:rPr>
          <w:t>пунктом 6 статьи 5</w:t>
        </w:r>
      </w:hyperlink>
      <w:r>
        <w:t xml:space="preserve">, </w:t>
      </w:r>
      <w:hyperlink w:anchor="P254">
        <w:r>
          <w:rPr>
            <w:color w:val="0000FF"/>
          </w:rPr>
          <w:t>пунктом 6 статьи 6</w:t>
        </w:r>
      </w:hyperlink>
      <w:r>
        <w:t xml:space="preserve">, </w:t>
      </w:r>
      <w:hyperlink w:anchor="P283">
        <w:r>
          <w:rPr>
            <w:color w:val="0000FF"/>
          </w:rPr>
          <w:t>подпунктом 5 пункта 1 статьи 7</w:t>
        </w:r>
      </w:hyperlink>
      <w:r>
        <w:t xml:space="preserve"> и </w:t>
      </w:r>
      <w:hyperlink w:anchor="P411">
        <w:r>
          <w:rPr>
            <w:color w:val="0000FF"/>
          </w:rPr>
          <w:t>подпунктом 5 пункта 1 статьи 13</w:t>
        </w:r>
      </w:hyperlink>
      <w:r>
        <w:t xml:space="preserve"> настоящего Закона;</w:t>
      </w:r>
    </w:p>
    <w:p w:rsidR="00CE73EB" w:rsidRDefault="00CE73EB">
      <w:pPr>
        <w:pStyle w:val="ConsPlusNormal"/>
        <w:spacing w:before="220"/>
        <w:ind w:firstLine="540"/>
        <w:jc w:val="both"/>
      </w:pPr>
      <w:r>
        <w:t xml:space="preserve">2) устойчивая утрата функций организма - для предоставления мер социальной поддержки, установленных </w:t>
      </w:r>
      <w:hyperlink w:anchor="P319">
        <w:r>
          <w:rPr>
            <w:color w:val="0000FF"/>
          </w:rPr>
          <w:t>пунктом 4 статьи 9</w:t>
        </w:r>
      </w:hyperlink>
      <w:r>
        <w:t xml:space="preserve">, </w:t>
      </w:r>
      <w:hyperlink w:anchor="P388">
        <w:r>
          <w:rPr>
            <w:color w:val="0000FF"/>
          </w:rPr>
          <w:t>пунктом 3 статьи 12</w:t>
        </w:r>
      </w:hyperlink>
      <w:r>
        <w:t xml:space="preserve"> настоящего Закона;</w:t>
      </w:r>
    </w:p>
    <w:p w:rsidR="00CE73EB" w:rsidRDefault="00CE73EB">
      <w:pPr>
        <w:pStyle w:val="ConsPlusNormal"/>
        <w:spacing w:before="220"/>
        <w:ind w:firstLine="540"/>
        <w:jc w:val="both"/>
      </w:pPr>
      <w:r>
        <w:t xml:space="preserve">3) медицинские показания - для предоставления мер социальной поддержки, установленных </w:t>
      </w:r>
      <w:hyperlink w:anchor="P210">
        <w:r>
          <w:rPr>
            <w:color w:val="0000FF"/>
          </w:rPr>
          <w:t>пунктами 3</w:t>
        </w:r>
      </w:hyperlink>
      <w:r>
        <w:t xml:space="preserve"> и </w:t>
      </w:r>
      <w:hyperlink w:anchor="P216">
        <w:r>
          <w:rPr>
            <w:color w:val="0000FF"/>
          </w:rPr>
          <w:t>6 статьи 5</w:t>
        </w:r>
      </w:hyperlink>
      <w:r>
        <w:t xml:space="preserve">, </w:t>
      </w:r>
      <w:hyperlink w:anchor="P249">
        <w:r>
          <w:rPr>
            <w:color w:val="0000FF"/>
          </w:rPr>
          <w:t>пунктами 3</w:t>
        </w:r>
      </w:hyperlink>
      <w:r>
        <w:t xml:space="preserve"> и </w:t>
      </w:r>
      <w:hyperlink w:anchor="P254">
        <w:r>
          <w:rPr>
            <w:color w:val="0000FF"/>
          </w:rPr>
          <w:t>6 статьи 6</w:t>
        </w:r>
      </w:hyperlink>
      <w:r>
        <w:t xml:space="preserve">, </w:t>
      </w:r>
      <w:hyperlink w:anchor="P279">
        <w:r>
          <w:rPr>
            <w:color w:val="0000FF"/>
          </w:rPr>
          <w:t>подпунктами 3</w:t>
        </w:r>
      </w:hyperlink>
      <w:r>
        <w:t xml:space="preserve"> и </w:t>
      </w:r>
      <w:hyperlink w:anchor="P283">
        <w:r>
          <w:rPr>
            <w:color w:val="0000FF"/>
          </w:rPr>
          <w:t>5 пункта 1 статьи 7</w:t>
        </w:r>
      </w:hyperlink>
      <w:r>
        <w:t xml:space="preserve">, </w:t>
      </w:r>
      <w:hyperlink w:anchor="P315">
        <w:r>
          <w:rPr>
            <w:color w:val="0000FF"/>
          </w:rPr>
          <w:t>пунктами 1</w:t>
        </w:r>
      </w:hyperlink>
      <w:r>
        <w:t xml:space="preserve"> и </w:t>
      </w:r>
      <w:hyperlink w:anchor="P319">
        <w:r>
          <w:rPr>
            <w:color w:val="0000FF"/>
          </w:rPr>
          <w:t>4 статьи 9</w:t>
        </w:r>
      </w:hyperlink>
      <w:r>
        <w:t xml:space="preserve">, </w:t>
      </w:r>
      <w:hyperlink w:anchor="P334">
        <w:r>
          <w:rPr>
            <w:color w:val="0000FF"/>
          </w:rPr>
          <w:t>статьей 10</w:t>
        </w:r>
      </w:hyperlink>
      <w:r>
        <w:t xml:space="preserve">, </w:t>
      </w:r>
      <w:hyperlink w:anchor="P346">
        <w:r>
          <w:rPr>
            <w:color w:val="0000FF"/>
          </w:rPr>
          <w:t>пунктом 1 статьи 11</w:t>
        </w:r>
      </w:hyperlink>
      <w:r>
        <w:t xml:space="preserve">, </w:t>
      </w:r>
      <w:hyperlink w:anchor="P385">
        <w:r>
          <w:rPr>
            <w:color w:val="0000FF"/>
          </w:rPr>
          <w:t>пунктами 1</w:t>
        </w:r>
      </w:hyperlink>
      <w:r>
        <w:t xml:space="preserve"> и </w:t>
      </w:r>
      <w:hyperlink w:anchor="P388">
        <w:r>
          <w:rPr>
            <w:color w:val="0000FF"/>
          </w:rPr>
          <w:t>3 статьи 12</w:t>
        </w:r>
      </w:hyperlink>
      <w:r>
        <w:t xml:space="preserve">, </w:t>
      </w:r>
      <w:hyperlink w:anchor="P407">
        <w:r>
          <w:rPr>
            <w:color w:val="0000FF"/>
          </w:rPr>
          <w:t>подпунктами 3</w:t>
        </w:r>
      </w:hyperlink>
      <w:r>
        <w:t xml:space="preserve"> и </w:t>
      </w:r>
      <w:hyperlink w:anchor="P411">
        <w:r>
          <w:rPr>
            <w:color w:val="0000FF"/>
          </w:rPr>
          <w:t>5 пункта 1</w:t>
        </w:r>
      </w:hyperlink>
      <w:r>
        <w:t xml:space="preserve">, </w:t>
      </w:r>
      <w:hyperlink w:anchor="P435">
        <w:r>
          <w:rPr>
            <w:color w:val="0000FF"/>
          </w:rPr>
          <w:t>подпунктом 1 пункта 3 статьи 13</w:t>
        </w:r>
      </w:hyperlink>
      <w:r>
        <w:t xml:space="preserve"> настоящего Закона;</w:t>
      </w:r>
    </w:p>
    <w:p w:rsidR="00CE73EB" w:rsidRDefault="00CE73EB">
      <w:pPr>
        <w:pStyle w:val="ConsPlusNormal"/>
        <w:jc w:val="both"/>
      </w:pPr>
      <w:r>
        <w:t xml:space="preserve">(в ред. </w:t>
      </w:r>
      <w:hyperlink r:id="rId152">
        <w:r>
          <w:rPr>
            <w:color w:val="0000FF"/>
          </w:rPr>
          <w:t>Закона</w:t>
        </w:r>
      </w:hyperlink>
      <w:r>
        <w:t xml:space="preserve"> ХМАО - Югры от 27.09.2015 N 100-оз)</w:t>
      </w:r>
    </w:p>
    <w:p w:rsidR="00CE73EB" w:rsidRDefault="00CE73EB">
      <w:pPr>
        <w:pStyle w:val="ConsPlusNormal"/>
        <w:spacing w:before="220"/>
        <w:ind w:firstLine="540"/>
        <w:jc w:val="both"/>
      </w:pPr>
      <w:r>
        <w:t xml:space="preserve">4) потеря кормильца при исполнении им обязанностей военной службы (военных обязанностей) по призыву, по контракту - для предоставления меры социальной поддержки, установленной </w:t>
      </w:r>
      <w:hyperlink w:anchor="P364">
        <w:r>
          <w:rPr>
            <w:color w:val="0000FF"/>
          </w:rPr>
          <w:t>статьей 11.1</w:t>
        </w:r>
      </w:hyperlink>
      <w:r>
        <w:t xml:space="preserve"> настоящего Закона.</w:t>
      </w:r>
    </w:p>
    <w:p w:rsidR="00CE73EB" w:rsidRDefault="00CE73EB">
      <w:pPr>
        <w:pStyle w:val="ConsPlusNormal"/>
        <w:jc w:val="both"/>
      </w:pPr>
    </w:p>
    <w:p w:rsidR="00CE73EB" w:rsidRDefault="00CE73EB">
      <w:pPr>
        <w:pStyle w:val="ConsPlusTitle"/>
        <w:jc w:val="center"/>
        <w:outlineLvl w:val="0"/>
      </w:pPr>
      <w:r>
        <w:t>Глава II. ПРЕДОСТАВЛЕНИЕ МЕР СОЦИАЛЬНОЙ ПОДДЕРЖКИ</w:t>
      </w:r>
    </w:p>
    <w:p w:rsidR="00CE73EB" w:rsidRDefault="00CE73EB">
      <w:pPr>
        <w:pStyle w:val="ConsPlusNormal"/>
        <w:jc w:val="both"/>
      </w:pPr>
    </w:p>
    <w:p w:rsidR="00CE73EB" w:rsidRDefault="00CE73EB">
      <w:pPr>
        <w:pStyle w:val="ConsPlusTitle"/>
        <w:ind w:firstLine="540"/>
        <w:jc w:val="both"/>
        <w:outlineLvl w:val="1"/>
      </w:pPr>
      <w:r>
        <w:t>Статья 5. Меры социальной поддержки, предоставляемые труженикам тыла</w:t>
      </w:r>
    </w:p>
    <w:p w:rsidR="00CE73EB" w:rsidRDefault="00CE73EB">
      <w:pPr>
        <w:pStyle w:val="ConsPlusNormal"/>
        <w:jc w:val="both"/>
      </w:pPr>
    </w:p>
    <w:p w:rsidR="00CE73EB" w:rsidRDefault="00CE73EB">
      <w:pPr>
        <w:pStyle w:val="ConsPlusNormal"/>
        <w:ind w:firstLine="540"/>
        <w:jc w:val="both"/>
      </w:pPr>
      <w: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а также лицам, награжденным орденами и медалями СССР за самоотверженный труд в период Великой Отечественной войны, предоставляются следующие меры социальной поддержки:</w:t>
      </w:r>
    </w:p>
    <w:p w:rsidR="00CE73EB" w:rsidRDefault="00CE73EB">
      <w:pPr>
        <w:pStyle w:val="ConsPlusNormal"/>
        <w:spacing w:before="220"/>
        <w:ind w:firstLine="540"/>
        <w:jc w:val="both"/>
      </w:pPr>
      <w:r>
        <w:t>1. Компенсация расходов в размере 100 процентов на оплату занимаемого жилого помещения. Данные меры социальной поддержки предоставляются независимо от вида жилищного фонда и распространяются на нетрудоспособных членов семьи тружеников тыла, совместно с ними проживающих, находящихся на полном их содержании или получающих от них помощь, которая является для нетрудоспособных членов семьи указанных лиц постоянным основным источником средств к существованию.</w:t>
      </w:r>
    </w:p>
    <w:p w:rsidR="00CE73EB" w:rsidRDefault="00CE73EB">
      <w:pPr>
        <w:pStyle w:val="ConsPlusNormal"/>
        <w:jc w:val="both"/>
      </w:pPr>
      <w:r>
        <w:t xml:space="preserve">(в ред. </w:t>
      </w:r>
      <w:hyperlink r:id="rId153">
        <w:r>
          <w:rPr>
            <w:color w:val="0000FF"/>
          </w:rPr>
          <w:t>Закона</w:t>
        </w:r>
      </w:hyperlink>
      <w:r>
        <w:t xml:space="preserve"> ХМАО - Югры от 27.04.2018 N 41-оз)</w:t>
      </w:r>
    </w:p>
    <w:p w:rsidR="00CE73EB" w:rsidRDefault="00CE73EB">
      <w:pPr>
        <w:pStyle w:val="ConsPlusNormal"/>
        <w:spacing w:before="220"/>
        <w:ind w:firstLine="540"/>
        <w:jc w:val="both"/>
      </w:pPr>
      <w:r>
        <w:t>2. Компенсация расходов в размере 100 процентов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CE73EB" w:rsidRDefault="00CE73EB">
      <w:pPr>
        <w:pStyle w:val="ConsPlusNormal"/>
        <w:jc w:val="both"/>
      </w:pPr>
      <w:r>
        <w:t xml:space="preserve">(в ред. </w:t>
      </w:r>
      <w:hyperlink r:id="rId154">
        <w:r>
          <w:rPr>
            <w:color w:val="0000FF"/>
          </w:rPr>
          <w:t>Закона</w:t>
        </w:r>
      </w:hyperlink>
      <w:r>
        <w:t xml:space="preserve"> ХМАО - Югры от 27.04.2018 N 41-оз)</w:t>
      </w:r>
    </w:p>
    <w:p w:rsidR="00CE73EB" w:rsidRDefault="00CE73EB">
      <w:pPr>
        <w:pStyle w:val="ConsPlusNormal"/>
        <w:spacing w:before="220"/>
        <w:ind w:firstLine="540"/>
        <w:jc w:val="both"/>
      </w:pPr>
      <w:r>
        <w:t xml:space="preserve">Меры социальной поддержки, установленные настоящим пунктом, предоставляются </w:t>
      </w:r>
      <w:r>
        <w:lastRenderedPageBreak/>
        <w:t>независимо от вида жилищного фонда.</w:t>
      </w:r>
    </w:p>
    <w:p w:rsidR="00CE73EB" w:rsidRDefault="00CE73EB">
      <w:pPr>
        <w:pStyle w:val="ConsPlusNormal"/>
        <w:spacing w:before="220"/>
        <w:ind w:firstLine="540"/>
        <w:jc w:val="both"/>
      </w:pPr>
      <w:bookmarkStart w:id="36" w:name="P210"/>
      <w:bookmarkEnd w:id="36"/>
      <w:r>
        <w:t xml:space="preserve">3.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155">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156">
        <w:r>
          <w:rPr>
            <w:color w:val="0000FF"/>
          </w:rPr>
          <w:t>N 112-оз</w:t>
        </w:r>
      </w:hyperlink>
      <w:r>
        <w:t xml:space="preserve">, от 18.10.2019 </w:t>
      </w:r>
      <w:hyperlink r:id="rId157">
        <w:r>
          <w:rPr>
            <w:color w:val="0000FF"/>
          </w:rPr>
          <w:t>N 65-оз</w:t>
        </w:r>
      </w:hyperlink>
      <w:r>
        <w:t>)</w:t>
      </w:r>
    </w:p>
    <w:p w:rsidR="00CE73EB" w:rsidRDefault="00CE73EB">
      <w:pPr>
        <w:pStyle w:val="ConsPlusNormal"/>
        <w:spacing w:before="220"/>
        <w:ind w:firstLine="540"/>
        <w:jc w:val="both"/>
      </w:pPr>
      <w:r>
        <w:t>4. Оплата в размере 50 процентов стоимости лекарственных препаратов и изделий медицинского назначения в соответствии с перечнем, устанавливаемым Правительством Ханты-Мансийского автономного округа - Югры, приобретаемых в фармацевтических (в том числе аптечных) организациях по рецептам врачей медицинских организаций, медицинским работникам которых предоставлено право выписки рецептов отдельным категориям граждан.</w:t>
      </w:r>
    </w:p>
    <w:p w:rsidR="00CE73EB" w:rsidRDefault="00CE73EB">
      <w:pPr>
        <w:pStyle w:val="ConsPlusNormal"/>
        <w:jc w:val="both"/>
      </w:pPr>
      <w:r>
        <w:t xml:space="preserve">(п. 4 в ред. </w:t>
      </w:r>
      <w:hyperlink r:id="rId158">
        <w:r>
          <w:rPr>
            <w:color w:val="0000FF"/>
          </w:rPr>
          <w:t>Закона</w:t>
        </w:r>
      </w:hyperlink>
      <w:r>
        <w:t xml:space="preserve"> ХМАО - Югры от 10.12.2014 N 112-оз)</w:t>
      </w:r>
    </w:p>
    <w:p w:rsidR="00CE73EB" w:rsidRDefault="00CE73EB">
      <w:pPr>
        <w:pStyle w:val="ConsPlusNormal"/>
        <w:spacing w:before="220"/>
        <w:ind w:firstLine="540"/>
        <w:jc w:val="both"/>
      </w:pPr>
      <w:r>
        <w:t>5. Компенсация расходов в размере 100 процентов за междугородный проезд пассажирским автомобильным (кроме такси), железнодорожным, водным транспортом один раз в год туда и обратно в пределах Российской Федерации.</w:t>
      </w:r>
    </w:p>
    <w:p w:rsidR="00CE73EB" w:rsidRDefault="00CE73EB">
      <w:pPr>
        <w:pStyle w:val="ConsPlusNormal"/>
        <w:spacing w:before="220"/>
        <w:ind w:firstLine="540"/>
        <w:jc w:val="both"/>
      </w:pPr>
      <w:r>
        <w:t>Мера социальной поддержки, установленная настоящим пунктом, предоставляется неработающим лицам.</w:t>
      </w:r>
    </w:p>
    <w:p w:rsidR="00CE73EB" w:rsidRDefault="00CE73EB">
      <w:pPr>
        <w:pStyle w:val="ConsPlusNormal"/>
        <w:spacing w:before="220"/>
        <w:ind w:firstLine="540"/>
        <w:jc w:val="both"/>
      </w:pPr>
      <w:bookmarkStart w:id="37" w:name="P216"/>
      <w:bookmarkEnd w:id="37"/>
      <w:r>
        <w:t xml:space="preserve">6. Предоставление при наличии медицинских показаний неработающим труженикам тыла один раз в год услуг по оздоровлению на базе организаций социального обслуживания Ханты-Мансийского автономного округа - Югры в </w:t>
      </w:r>
      <w:hyperlink r:id="rId159">
        <w:r>
          <w:rPr>
            <w:color w:val="0000FF"/>
          </w:rPr>
          <w:t>порядке</w:t>
        </w:r>
      </w:hyperlink>
      <w:r>
        <w:t>, установленном уполномоченным Правительством Ханты-Мансийского автономного округа - Югры исполнительным органом автономного округа.</w:t>
      </w:r>
    </w:p>
    <w:p w:rsidR="00CE73EB" w:rsidRDefault="00CE73EB">
      <w:pPr>
        <w:pStyle w:val="ConsPlusNormal"/>
        <w:jc w:val="both"/>
      </w:pPr>
      <w:r>
        <w:t xml:space="preserve">(в ред. Законов ХМАО - Югры от 25.06.2015 </w:t>
      </w:r>
      <w:hyperlink r:id="rId160">
        <w:r>
          <w:rPr>
            <w:color w:val="0000FF"/>
          </w:rPr>
          <w:t>N 60-оз</w:t>
        </w:r>
      </w:hyperlink>
      <w:r>
        <w:t xml:space="preserve">, от 29.09.2022 </w:t>
      </w:r>
      <w:hyperlink r:id="rId161">
        <w:r>
          <w:rPr>
            <w:color w:val="0000FF"/>
          </w:rPr>
          <w:t>N 86-оз</w:t>
        </w:r>
      </w:hyperlink>
      <w:r>
        <w:t>)</w:t>
      </w:r>
    </w:p>
    <w:p w:rsidR="00CE73EB" w:rsidRDefault="00CE73EB">
      <w:pPr>
        <w:pStyle w:val="ConsPlusNormal"/>
        <w:spacing w:before="220"/>
        <w:ind w:firstLine="540"/>
        <w:jc w:val="both"/>
      </w:pPr>
      <w:r>
        <w:t>Под услугами по оздоровлению в настоящем Законе понимаются услуги по профилактике (предупреждению) заболеваний и продлению активного долголетия, восстановлению здоровья после перенесенных болезней или при ухудшении здоровья в связи с возрастом, оказываемые в виде предоставления комплекса диагностических и лечебных процедур на базе организаций социального обслуживания Ханты-Мансийского автономного округа - Югры.</w:t>
      </w:r>
    </w:p>
    <w:p w:rsidR="00CE73EB" w:rsidRDefault="00CE73EB">
      <w:pPr>
        <w:pStyle w:val="ConsPlusNormal"/>
        <w:jc w:val="both"/>
      </w:pPr>
      <w:r>
        <w:t xml:space="preserve">(п. 6 в ред. </w:t>
      </w:r>
      <w:hyperlink r:id="rId162">
        <w:r>
          <w:rPr>
            <w:color w:val="0000FF"/>
          </w:rPr>
          <w:t>Закона</w:t>
        </w:r>
      </w:hyperlink>
      <w:r>
        <w:t xml:space="preserve"> ХМАО - Югры от 10.12.2014 N 112-оз)</w:t>
      </w:r>
    </w:p>
    <w:p w:rsidR="00CE73EB" w:rsidRDefault="00CE73EB">
      <w:pPr>
        <w:pStyle w:val="ConsPlusNormal"/>
        <w:spacing w:before="220"/>
        <w:ind w:firstLine="540"/>
        <w:jc w:val="both"/>
      </w:pPr>
      <w:r>
        <w:t>7. Предоставление ежегодной денежной выплаты на оздоровление в сумме 3000 рублей неработающим труженикам тыла:</w:t>
      </w:r>
    </w:p>
    <w:p w:rsidR="00CE73EB" w:rsidRDefault="00CE73EB">
      <w:pPr>
        <w:pStyle w:val="ConsPlusNormal"/>
        <w:spacing w:before="220"/>
        <w:ind w:firstLine="540"/>
        <w:jc w:val="both"/>
      </w:pPr>
      <w:r>
        <w:t>имеющим медицинские противопоказания на получение услуг по оздоровлению;</w:t>
      </w:r>
    </w:p>
    <w:p w:rsidR="00CE73EB" w:rsidRDefault="00CE73EB">
      <w:pPr>
        <w:pStyle w:val="ConsPlusNormal"/>
        <w:jc w:val="both"/>
      </w:pPr>
      <w:r>
        <w:t xml:space="preserve">(в ред. </w:t>
      </w:r>
      <w:hyperlink r:id="rId163">
        <w:r>
          <w:rPr>
            <w:color w:val="0000FF"/>
          </w:rPr>
          <w:t>Закона</w:t>
        </w:r>
      </w:hyperlink>
      <w:r>
        <w:t xml:space="preserve"> ХМАО - Югры от 10.12.2014 N 112-оз)</w:t>
      </w:r>
    </w:p>
    <w:p w:rsidR="00CE73EB" w:rsidRDefault="00CE73EB">
      <w:pPr>
        <w:pStyle w:val="ConsPlusNormal"/>
        <w:spacing w:before="220"/>
        <w:ind w:firstLine="540"/>
        <w:jc w:val="both"/>
      </w:pPr>
      <w:r>
        <w:t>имеющим медицинские показания на получение услуг по оздоровлению, но не обеспеченным ими на базе организаций социального обслуживания Ханты-Мансийского автономного округа - Югры или отказавшимся от их получения в текущем году.</w:t>
      </w:r>
    </w:p>
    <w:p w:rsidR="00CE73EB" w:rsidRDefault="00CE73EB">
      <w:pPr>
        <w:pStyle w:val="ConsPlusNormal"/>
        <w:jc w:val="both"/>
      </w:pPr>
      <w:r>
        <w:t xml:space="preserve">(в ред. </w:t>
      </w:r>
      <w:hyperlink r:id="rId164">
        <w:r>
          <w:rPr>
            <w:color w:val="0000FF"/>
          </w:rPr>
          <w:t>Закона</w:t>
        </w:r>
      </w:hyperlink>
      <w:r>
        <w:t xml:space="preserve"> ХМАО - Югры от 10.12.2014 N 112-оз)</w:t>
      </w:r>
    </w:p>
    <w:p w:rsidR="00CE73EB" w:rsidRDefault="00CE73EB">
      <w:pPr>
        <w:pStyle w:val="ConsPlusNormal"/>
        <w:spacing w:before="220"/>
        <w:ind w:firstLine="540"/>
        <w:jc w:val="both"/>
      </w:pPr>
      <w:hyperlink r:id="rId165">
        <w:r>
          <w:rPr>
            <w:color w:val="0000FF"/>
          </w:rPr>
          <w:t>Порядок</w:t>
        </w:r>
      </w:hyperlink>
      <w:r>
        <w:t xml:space="preserve"> предоставления ежегодной денежной выплаты устанавливается Правительством Ханты-Мансийского автономного округа - Югры, а также административным </w:t>
      </w:r>
      <w:hyperlink r:id="rId166">
        <w:r>
          <w:rPr>
            <w:color w:val="0000FF"/>
          </w:rPr>
          <w:t>регламентом</w:t>
        </w:r>
      </w:hyperlink>
      <w:r>
        <w:t>, утвержденным уполномоченным исполнительным органом автономного округа.</w:t>
      </w:r>
    </w:p>
    <w:p w:rsidR="00CE73EB" w:rsidRDefault="00CE73EB">
      <w:pPr>
        <w:pStyle w:val="ConsPlusNormal"/>
        <w:jc w:val="both"/>
      </w:pPr>
      <w:r>
        <w:t xml:space="preserve">(в ред. </w:t>
      </w:r>
      <w:hyperlink r:id="rId167">
        <w:r>
          <w:rPr>
            <w:color w:val="0000FF"/>
          </w:rPr>
          <w:t>Закона</w:t>
        </w:r>
      </w:hyperlink>
      <w:r>
        <w:t xml:space="preserve"> ХМАО - Югры от 11.04.2024 N 26-оз)</w:t>
      </w:r>
    </w:p>
    <w:p w:rsidR="00CE73EB" w:rsidRDefault="00CE73EB">
      <w:pPr>
        <w:pStyle w:val="ConsPlusNormal"/>
        <w:jc w:val="both"/>
      </w:pPr>
      <w:r>
        <w:t xml:space="preserve">(п. 7 в ред. </w:t>
      </w:r>
      <w:hyperlink r:id="rId168">
        <w:r>
          <w:rPr>
            <w:color w:val="0000FF"/>
          </w:rPr>
          <w:t>Закона</w:t>
        </w:r>
      </w:hyperlink>
      <w:r>
        <w:t xml:space="preserve"> ХМАО - Югры от 18.07.2010 N 126-оз)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Размер ежемесячной денежной выплаты труженикам тыла проиндексирован:</w:t>
            </w:r>
          </w:p>
          <w:p w:rsidR="00CE73EB" w:rsidRDefault="00CE73EB">
            <w:pPr>
              <w:pStyle w:val="ConsPlusNormal"/>
              <w:jc w:val="both"/>
            </w:pPr>
            <w:r>
              <w:rPr>
                <w:color w:val="392C69"/>
              </w:rPr>
              <w:t>с 01.01.2026 - на коэффициент 4% (</w:t>
            </w:r>
            <w:hyperlink r:id="rId169">
              <w:r>
                <w:rPr>
                  <w:color w:val="0000FF"/>
                </w:rPr>
                <w:t>постановление</w:t>
              </w:r>
            </w:hyperlink>
            <w:r>
              <w:rPr>
                <w:color w:val="392C69"/>
              </w:rPr>
              <w:t xml:space="preserve"> Правительства ХМАО - Югры от 22.12.2025 N 517-п);</w:t>
            </w:r>
          </w:p>
          <w:p w:rsidR="00CE73EB" w:rsidRDefault="00CE73EB">
            <w:pPr>
              <w:pStyle w:val="ConsPlusNormal"/>
              <w:jc w:val="both"/>
            </w:pPr>
            <w:r>
              <w:rPr>
                <w:color w:val="392C69"/>
              </w:rPr>
              <w:t>с 01.01.2025 - на коэффициент 4% (</w:t>
            </w:r>
            <w:hyperlink r:id="rId170">
              <w:r>
                <w:rPr>
                  <w:color w:val="0000FF"/>
                </w:rPr>
                <w:t>постановление</w:t>
              </w:r>
            </w:hyperlink>
            <w:r>
              <w:rPr>
                <w:color w:val="392C69"/>
              </w:rPr>
              <w:t xml:space="preserve"> Правительства ХМАО - Югры от 28.12.2024 N 563-п);</w:t>
            </w:r>
          </w:p>
          <w:p w:rsidR="00CE73EB" w:rsidRDefault="00CE73EB">
            <w:pPr>
              <w:pStyle w:val="ConsPlusNormal"/>
              <w:jc w:val="both"/>
            </w:pPr>
            <w:r>
              <w:rPr>
                <w:color w:val="392C69"/>
              </w:rPr>
              <w:t>с 01.01.2024 - на коэффициент 4% (</w:t>
            </w:r>
            <w:hyperlink r:id="rId171">
              <w:r>
                <w:rPr>
                  <w:color w:val="0000FF"/>
                </w:rPr>
                <w:t>постановление</w:t>
              </w:r>
            </w:hyperlink>
            <w:r>
              <w:rPr>
                <w:color w:val="392C69"/>
              </w:rPr>
              <w:t xml:space="preserve"> Правительства ХМАО - Югры от 28.12.2023 N 684-п);</w:t>
            </w:r>
          </w:p>
          <w:p w:rsidR="00CE73EB" w:rsidRDefault="00CE73EB">
            <w:pPr>
              <w:pStyle w:val="ConsPlusNormal"/>
              <w:jc w:val="both"/>
            </w:pPr>
            <w:r>
              <w:rPr>
                <w:color w:val="392C69"/>
              </w:rPr>
              <w:t>с 01.01.2023 - на коэффициент 5,5% (</w:t>
            </w:r>
            <w:hyperlink r:id="rId172">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8. Ежемесячная денежная выплата в размере 1218 рублей.</w:t>
      </w:r>
    </w:p>
    <w:p w:rsidR="00CE73EB" w:rsidRDefault="00CE73EB">
      <w:pPr>
        <w:pStyle w:val="ConsPlusNormal"/>
        <w:jc w:val="both"/>
      </w:pPr>
      <w:r>
        <w:t xml:space="preserve">(п. 8 введен </w:t>
      </w:r>
      <w:hyperlink r:id="rId173">
        <w:r>
          <w:rPr>
            <w:color w:val="0000FF"/>
          </w:rPr>
          <w:t>Законом</w:t>
        </w:r>
      </w:hyperlink>
      <w:r>
        <w:t xml:space="preserve"> ХМАО - Югры от 16.12.2011 N 125-оз)</w:t>
      </w:r>
    </w:p>
    <w:p w:rsidR="00CE73EB" w:rsidRDefault="00CE73EB">
      <w:pPr>
        <w:pStyle w:val="ConsPlusNormal"/>
        <w:spacing w:before="220"/>
        <w:ind w:firstLine="540"/>
        <w:jc w:val="both"/>
      </w:pPr>
      <w:r>
        <w:t>9. Оплата один раз в три года ремонта занимаемых жилых помещений в случае признания факта нуждаемости в проведении указанного ремонта.</w:t>
      </w:r>
    </w:p>
    <w:p w:rsidR="00CE73EB" w:rsidRDefault="00CE73EB">
      <w:pPr>
        <w:pStyle w:val="ConsPlusNormal"/>
        <w:spacing w:before="220"/>
        <w:ind w:firstLine="540"/>
        <w:jc w:val="both"/>
      </w:pPr>
      <w:hyperlink r:id="rId174">
        <w:r>
          <w:rPr>
            <w:color w:val="0000FF"/>
          </w:rPr>
          <w:t>Порядок</w:t>
        </w:r>
      </w:hyperlink>
      <w:r>
        <w:t xml:space="preserve"> признания нуждаемости в проведении ремонта занимаемых жилых помещений, размер денежной выплаты, порядок и условия ее предоставления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(в ред. </w:t>
      </w:r>
      <w:hyperlink r:id="rId175">
        <w:r>
          <w:rPr>
            <w:color w:val="0000FF"/>
          </w:rPr>
          <w:t>Закона</w:t>
        </w:r>
      </w:hyperlink>
      <w:r>
        <w:t xml:space="preserve"> ХМАО - Югры от 11.04.2024 N 26-оз)</w:t>
      </w:r>
    </w:p>
    <w:p w:rsidR="00CE73EB" w:rsidRDefault="00CE73EB">
      <w:pPr>
        <w:pStyle w:val="ConsPlusNormal"/>
        <w:jc w:val="both"/>
      </w:pPr>
      <w:r>
        <w:t xml:space="preserve">(п. 9 введен </w:t>
      </w:r>
      <w:hyperlink r:id="rId176">
        <w:r>
          <w:rPr>
            <w:color w:val="0000FF"/>
          </w:rPr>
          <w:t>Законом</w:t>
        </w:r>
      </w:hyperlink>
      <w:r>
        <w:t xml:space="preserve"> ХМАО - Югры от 25.12.2020 N 136-оз)</w:t>
      </w:r>
    </w:p>
    <w:p w:rsidR="00CE73EB" w:rsidRDefault="00CE73E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ст. 6 </w:t>
            </w:r>
            <w:hyperlink r:id="rId177">
              <w:r>
                <w:rPr>
                  <w:color w:val="0000FF"/>
                </w:rPr>
                <w:t>Законом</w:t>
              </w:r>
            </w:hyperlink>
            <w:r>
              <w:rPr>
                <w:color w:val="392C69"/>
              </w:rPr>
              <w:t xml:space="preserve"> ХМАО - Югры от 14.09.2018 N 66-оз, </w:t>
            </w:r>
            <w:hyperlink r:id="rId178">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Title"/>
        <w:spacing w:before="280"/>
        <w:ind w:firstLine="540"/>
        <w:jc w:val="both"/>
        <w:outlineLvl w:val="1"/>
      </w:pPr>
      <w:r>
        <w:t>Статья 6. Меры социальной поддержки, предоставляемые реабилитированным лицам и гражданам, признанным пострадавшими от политических репрессий</w:t>
      </w:r>
    </w:p>
    <w:p w:rsidR="00CE73EB" w:rsidRDefault="00CE73EB">
      <w:pPr>
        <w:pStyle w:val="ConsPlusNormal"/>
        <w:ind w:firstLine="540"/>
        <w:jc w:val="both"/>
      </w:pPr>
    </w:p>
    <w:p w:rsidR="00CE73EB" w:rsidRDefault="00CE73EB">
      <w:pPr>
        <w:pStyle w:val="ConsPlusNormal"/>
        <w:ind w:firstLine="540"/>
        <w:jc w:val="both"/>
      </w:pPr>
      <w:r>
        <w:t xml:space="preserve">(в ред. </w:t>
      </w:r>
      <w:hyperlink r:id="rId179">
        <w:r>
          <w:rPr>
            <w:color w:val="0000FF"/>
          </w:rPr>
          <w:t>Закона</w:t>
        </w:r>
      </w:hyperlink>
      <w:r>
        <w:t xml:space="preserve"> ХМАО - Югры от 14.09.2018 N 66-оз)</w:t>
      </w:r>
    </w:p>
    <w:p w:rsidR="00CE73EB" w:rsidRDefault="00CE73EB">
      <w:pPr>
        <w:pStyle w:val="ConsPlusNormal"/>
        <w:jc w:val="both"/>
      </w:pPr>
    </w:p>
    <w:p w:rsidR="00CE73EB" w:rsidRDefault="00CE73EB">
      <w:pPr>
        <w:pStyle w:val="ConsPlusNormal"/>
        <w:ind w:firstLine="540"/>
        <w:jc w:val="both"/>
      </w:pPr>
      <w:r>
        <w:t xml:space="preserve">1. Лицам, указанным в </w:t>
      </w:r>
      <w:hyperlink w:anchor="P42">
        <w:r>
          <w:rPr>
            <w:color w:val="0000FF"/>
          </w:rPr>
          <w:t>пунктах 2</w:t>
        </w:r>
      </w:hyperlink>
      <w:r>
        <w:t xml:space="preserve"> и </w:t>
      </w:r>
      <w:hyperlink w:anchor="P45">
        <w:r>
          <w:rPr>
            <w:color w:val="0000FF"/>
          </w:rPr>
          <w:t>3 статьи 1</w:t>
        </w:r>
      </w:hyperlink>
      <w:r>
        <w:t xml:space="preserve"> настоящего Закона, после установления (назначения) пенсии в соответствии с Федеральными законами </w:t>
      </w:r>
      <w:hyperlink r:id="rId180">
        <w:r>
          <w:rPr>
            <w:color w:val="0000FF"/>
          </w:rPr>
          <w:t>"О страховых пенсиях"</w:t>
        </w:r>
      </w:hyperlink>
      <w:r>
        <w:t>, "</w:t>
      </w:r>
      <w:hyperlink r:id="rId181">
        <w:r>
          <w:rPr>
            <w:color w:val="0000FF"/>
          </w:rPr>
          <w:t>О государственном пенсионном обеспечении</w:t>
        </w:r>
      </w:hyperlink>
      <w:r>
        <w:t xml:space="preserve"> в Российской Федерации" предоставляются следующие меры социальной поддержки:</w:t>
      </w:r>
    </w:p>
    <w:p w:rsidR="00CE73EB" w:rsidRDefault="00CE73EB">
      <w:pPr>
        <w:pStyle w:val="ConsPlusNormal"/>
        <w:spacing w:before="220"/>
        <w:ind w:firstLine="540"/>
        <w:jc w:val="both"/>
      </w:pPr>
      <w:r>
        <w:t>1) компенсация расходов в размере 50 процентов на оплату занимаемого жилого помещения. Данные меры социальной поддержки предоставляются независимо от вида жилищного фонда и распространяются на нетрудоспособных членов семьи реабилитированных лиц и граждан, пострадавших от политических репрессий, совместно с ними проживающих, находящихся на их полном содержании или получающих от них помощь, которая является для нетрудоспособных членов семьи указанных лиц постоянным основным источником средств к существованию;</w:t>
      </w:r>
    </w:p>
    <w:p w:rsidR="00CE73EB" w:rsidRDefault="00CE73EB">
      <w:pPr>
        <w:pStyle w:val="ConsPlusNormal"/>
        <w:spacing w:before="220"/>
        <w:ind w:firstLine="540"/>
        <w:jc w:val="both"/>
      </w:pPr>
      <w:r>
        <w:t>2) компенсация расходов в размере 50 процентов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CE73EB" w:rsidRDefault="00CE73EB">
      <w:pPr>
        <w:pStyle w:val="ConsPlusNormal"/>
        <w:spacing w:before="220"/>
        <w:ind w:firstLine="540"/>
        <w:jc w:val="both"/>
      </w:pPr>
      <w:r>
        <w:t>Меры социальной поддержки, установленные настоящим пунктом, предоставляются независимо от вида жилищного фонда;</w:t>
      </w:r>
    </w:p>
    <w:p w:rsidR="00CE73EB" w:rsidRDefault="00CE73EB">
      <w:pPr>
        <w:pStyle w:val="ConsPlusNormal"/>
        <w:spacing w:before="220"/>
        <w:ind w:firstLine="540"/>
        <w:jc w:val="both"/>
      </w:pPr>
      <w:bookmarkStart w:id="38" w:name="P249"/>
      <w:bookmarkEnd w:id="38"/>
      <w:r>
        <w:t xml:space="preserve">3)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w:t>
      </w:r>
      <w:r>
        <w:lastRenderedPageBreak/>
        <w:t xml:space="preserve">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182">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w:t>
      </w:r>
      <w:hyperlink r:id="rId183">
        <w:r>
          <w:rPr>
            <w:color w:val="0000FF"/>
          </w:rPr>
          <w:t>Закона</w:t>
        </w:r>
      </w:hyperlink>
      <w:r>
        <w:t xml:space="preserve"> ХМАО - Югры от 18.10.2019 N 65-оз)</w:t>
      </w:r>
    </w:p>
    <w:p w:rsidR="00CE73EB" w:rsidRDefault="00CE73EB">
      <w:pPr>
        <w:pStyle w:val="ConsPlusNormal"/>
        <w:spacing w:before="220"/>
        <w:ind w:firstLine="540"/>
        <w:jc w:val="both"/>
      </w:pPr>
      <w:r>
        <w:t>4) оплата в размере 50 процентов стоимости лекарственных препаратов и изделий медицинского назначения в соответствии с перечнем, устанавливаемым Правительством Ханты-Мансийского автономного округа - Югры, приобретаемых в фармацевтических (в том числе аптечных) организациях по рецептам врачей медицинских организаций, медицинским работникам которых предоставлено право выписки рецептов отдельным категориям граждан;</w:t>
      </w:r>
    </w:p>
    <w:p w:rsidR="00CE73EB" w:rsidRDefault="00CE73EB">
      <w:pPr>
        <w:pStyle w:val="ConsPlusNormal"/>
        <w:spacing w:before="220"/>
        <w:ind w:firstLine="540"/>
        <w:jc w:val="both"/>
      </w:pPr>
      <w:r>
        <w:t>5) компенсация расходов в размере 100 процентов за междугородный проезд пассажирским автомобильным (кроме такси), железнодорожным, водным транспортом один раз в год туда и обратно в пределах Российской Федерации.</w:t>
      </w:r>
    </w:p>
    <w:p w:rsidR="00CE73EB" w:rsidRDefault="00CE73EB">
      <w:pPr>
        <w:pStyle w:val="ConsPlusNormal"/>
        <w:spacing w:before="220"/>
        <w:ind w:firstLine="540"/>
        <w:jc w:val="both"/>
      </w:pPr>
      <w:r>
        <w:t>Мера социальной поддержки, установленная настоящим пунктом, предоставляется неработающим лицам;</w:t>
      </w:r>
    </w:p>
    <w:p w:rsidR="00CE73EB" w:rsidRDefault="00CE73EB">
      <w:pPr>
        <w:pStyle w:val="ConsPlusNormal"/>
        <w:spacing w:before="220"/>
        <w:ind w:firstLine="540"/>
        <w:jc w:val="both"/>
      </w:pPr>
      <w:bookmarkStart w:id="39" w:name="P254"/>
      <w:bookmarkEnd w:id="39"/>
      <w:r>
        <w:t xml:space="preserve">6) предоставление при наличии медицинских показаний неработающим реабилитированным лицам и гражданам, пострадавшим от политических репрессий, один раз в год услуг по оздоровлению на базе организаций социального обслуживания Ханты-Мансийского автономного округа - Югры в </w:t>
      </w:r>
      <w:hyperlink r:id="rId184">
        <w:r>
          <w:rPr>
            <w:color w:val="0000FF"/>
          </w:rPr>
          <w:t>порядке</w:t>
        </w:r>
      </w:hyperlink>
      <w:r>
        <w:t>, установленном уполномоченным Правительством Ханты-Мансийского автономного округа - Югры исполнительным органом автономного округа;</w:t>
      </w:r>
    </w:p>
    <w:p w:rsidR="00CE73EB" w:rsidRDefault="00CE73EB">
      <w:pPr>
        <w:pStyle w:val="ConsPlusNormal"/>
        <w:jc w:val="both"/>
      </w:pPr>
      <w:r>
        <w:t xml:space="preserve">(в ред. </w:t>
      </w:r>
      <w:hyperlink r:id="rId185">
        <w:r>
          <w:rPr>
            <w:color w:val="0000FF"/>
          </w:rPr>
          <w:t>Закона</w:t>
        </w:r>
      </w:hyperlink>
      <w:r>
        <w:t xml:space="preserve"> ХМАО - Югры от 29.09.2022 N 86-оз)</w:t>
      </w:r>
    </w:p>
    <w:p w:rsidR="00CE73EB" w:rsidRDefault="00CE73EB">
      <w:pPr>
        <w:pStyle w:val="ConsPlusNormal"/>
        <w:spacing w:before="220"/>
        <w:ind w:firstLine="540"/>
        <w:jc w:val="both"/>
      </w:pPr>
      <w:r>
        <w:t xml:space="preserve">7) дополнительная единовременная денежная выплата в размере 90,4 тыс. рублей. Данная мера социальной поддержки предоставляется инвалидам из числа граждан, состоявших на учете на 1 января 2005 года в органах социальной защиты населения Ханты-Мансийского автономного округа - Югры в качестве получателей транспортных средств и не получивших их на день вступления в силу настоящего Закона, в случае выделения единовременной денежной компенсации из средств федерального бюджета в соответствии с </w:t>
      </w:r>
      <w:hyperlink r:id="rId186">
        <w:r>
          <w:rPr>
            <w:color w:val="0000FF"/>
          </w:rPr>
          <w:t>подпунктом "б" пункта 1</w:t>
        </w:r>
      </w:hyperlink>
      <w:r>
        <w:t xml:space="preserve"> Указа Президента Российской Федерации от 6 мая 2008 года N 685 "О некоторых мерах социальной поддержки инвалидов";</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Размер ежемесячной денежной выплаты реабилитированным лицам и гражданам, признанным пострадавшими от политических репрессий, проиндексирован:</w:t>
            </w:r>
          </w:p>
          <w:p w:rsidR="00CE73EB" w:rsidRDefault="00CE73EB">
            <w:pPr>
              <w:pStyle w:val="ConsPlusNormal"/>
              <w:jc w:val="both"/>
            </w:pPr>
            <w:r>
              <w:rPr>
                <w:color w:val="392C69"/>
              </w:rPr>
              <w:t>с 01.01.2026 - на коэффициент 4% (</w:t>
            </w:r>
            <w:hyperlink r:id="rId187">
              <w:r>
                <w:rPr>
                  <w:color w:val="0000FF"/>
                </w:rPr>
                <w:t>постановление</w:t>
              </w:r>
            </w:hyperlink>
            <w:r>
              <w:rPr>
                <w:color w:val="392C69"/>
              </w:rPr>
              <w:t xml:space="preserve"> Правительства ХМАО - Югры от 22.12.2025 N 517-п);</w:t>
            </w:r>
          </w:p>
          <w:p w:rsidR="00CE73EB" w:rsidRDefault="00CE73EB">
            <w:pPr>
              <w:pStyle w:val="ConsPlusNormal"/>
              <w:jc w:val="both"/>
            </w:pPr>
            <w:r>
              <w:rPr>
                <w:color w:val="392C69"/>
              </w:rPr>
              <w:t>с 01.01.2025 - на коэффициент 4% (</w:t>
            </w:r>
            <w:hyperlink r:id="rId188">
              <w:r>
                <w:rPr>
                  <w:color w:val="0000FF"/>
                </w:rPr>
                <w:t>постановление</w:t>
              </w:r>
            </w:hyperlink>
            <w:r>
              <w:rPr>
                <w:color w:val="392C69"/>
              </w:rPr>
              <w:t xml:space="preserve"> Правительства ХМАО - Югры от 28.12.2024 N 563-п);</w:t>
            </w:r>
          </w:p>
          <w:p w:rsidR="00CE73EB" w:rsidRDefault="00CE73EB">
            <w:pPr>
              <w:pStyle w:val="ConsPlusNormal"/>
              <w:jc w:val="both"/>
            </w:pPr>
            <w:r>
              <w:rPr>
                <w:color w:val="392C69"/>
              </w:rPr>
              <w:t>с 01.01.2024 - на коэффициент 4% (</w:t>
            </w:r>
            <w:hyperlink r:id="rId189">
              <w:r>
                <w:rPr>
                  <w:color w:val="0000FF"/>
                </w:rPr>
                <w:t>постановление</w:t>
              </w:r>
            </w:hyperlink>
            <w:r>
              <w:rPr>
                <w:color w:val="392C69"/>
              </w:rPr>
              <w:t xml:space="preserve"> Правительства ХМАО - Югры от 28.12.2023 N 684-п);</w:t>
            </w:r>
          </w:p>
          <w:p w:rsidR="00CE73EB" w:rsidRDefault="00CE73EB">
            <w:pPr>
              <w:pStyle w:val="ConsPlusNormal"/>
              <w:jc w:val="both"/>
            </w:pPr>
            <w:r>
              <w:rPr>
                <w:color w:val="392C69"/>
              </w:rPr>
              <w:t>с 01.01.2023 - на коэффициент 5,5% (</w:t>
            </w:r>
            <w:hyperlink r:id="rId190">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8) ежемесячная денежная выплата в размере 947 рублей.</w:t>
      </w:r>
    </w:p>
    <w:p w:rsidR="00CE73EB" w:rsidRDefault="00CE73EB">
      <w:pPr>
        <w:pStyle w:val="ConsPlusNormal"/>
        <w:spacing w:before="220"/>
        <w:ind w:firstLine="540"/>
        <w:jc w:val="both"/>
      </w:pPr>
      <w:r>
        <w:t xml:space="preserve">2. Меры социальной поддержки, установленные настоящей статьей, также предоставляются указанным в </w:t>
      </w:r>
      <w:hyperlink w:anchor="P42">
        <w:r>
          <w:rPr>
            <w:color w:val="0000FF"/>
          </w:rPr>
          <w:t>пунктах 2</w:t>
        </w:r>
      </w:hyperlink>
      <w:r>
        <w:t xml:space="preserve"> и </w:t>
      </w:r>
      <w:hyperlink w:anchor="P45">
        <w:r>
          <w:rPr>
            <w:color w:val="0000FF"/>
          </w:rPr>
          <w:t>3 статьи 1</w:t>
        </w:r>
      </w:hyperlink>
      <w:r>
        <w:t xml:space="preserve"> настоящего Закона гражданам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CE73EB" w:rsidRDefault="00CE73EB">
      <w:pPr>
        <w:pStyle w:val="ConsPlusNormal"/>
        <w:jc w:val="both"/>
      </w:pPr>
      <w:r>
        <w:t xml:space="preserve">(в ред. </w:t>
      </w:r>
      <w:hyperlink r:id="rId191">
        <w:r>
          <w:rPr>
            <w:color w:val="0000FF"/>
          </w:rPr>
          <w:t>Закона</w:t>
        </w:r>
      </w:hyperlink>
      <w:r>
        <w:t xml:space="preserve"> ХМАО - Югры от 30.05.2019 N 32-оз)</w:t>
      </w:r>
    </w:p>
    <w:p w:rsidR="00CE73EB" w:rsidRDefault="00CE73EB">
      <w:pPr>
        <w:pStyle w:val="ConsPlusNormal"/>
        <w:spacing w:before="220"/>
        <w:ind w:firstLine="540"/>
        <w:jc w:val="both"/>
      </w:pPr>
      <w:r>
        <w:t xml:space="preserve">1) мужчины, достигшие возраста 55 лет, женщины, достигшие возраста 50 лет, если они </w:t>
      </w:r>
      <w:r>
        <w:lastRenderedPageBreak/>
        <w:t>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CE73EB" w:rsidRDefault="00CE73EB">
      <w:pPr>
        <w:pStyle w:val="ConsPlusNormal"/>
        <w:spacing w:before="220"/>
        <w:ind w:firstLine="540"/>
        <w:jc w:val="both"/>
      </w:pPr>
      <w:r>
        <w:t xml:space="preserve">2) мужчины и женщины, работавшие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работы как в районах Крайнего Севера, так и в приравненных к ним местностях, исчисленным в соответствии с </w:t>
      </w:r>
      <w:hyperlink r:id="rId192">
        <w:r>
          <w:rPr>
            <w:color w:val="0000FF"/>
          </w:rPr>
          <w:t>пунктом 6 части 1 статьи 32</w:t>
        </w:r>
      </w:hyperlink>
      <w:r>
        <w:t xml:space="preserve"> Федерального закона "О страховых пенсиях" (по состоянию на 31 декабря 2018 года), имеющие страховой стаж соответственно не менее 25 и 20 лет;</w:t>
      </w:r>
    </w:p>
    <w:p w:rsidR="00CE73EB" w:rsidRDefault="00CE73EB">
      <w:pPr>
        <w:pStyle w:val="ConsPlusNormal"/>
        <w:spacing w:before="220"/>
        <w:ind w:firstLine="540"/>
        <w:jc w:val="both"/>
      </w:pPr>
      <w:r>
        <w:t xml:space="preserve">3) лица, указанные в </w:t>
      </w:r>
      <w:hyperlink r:id="rId193">
        <w:r>
          <w:rPr>
            <w:color w:val="0000FF"/>
          </w:rPr>
          <w:t>пунктах 19</w:t>
        </w:r>
      </w:hyperlink>
      <w:r>
        <w:t xml:space="preserve"> - </w:t>
      </w:r>
      <w:hyperlink r:id="rId194">
        <w:r>
          <w:rPr>
            <w:color w:val="0000FF"/>
          </w:rPr>
          <w:t>21 части 1 статьи 30</w:t>
        </w:r>
      </w:hyperlink>
      <w:r>
        <w:t xml:space="preserve"> Федерального закона "О страховых пенсиях" (по состоянию на 31 декабря 2018 года);</w:t>
      </w:r>
    </w:p>
    <w:p w:rsidR="00CE73EB" w:rsidRDefault="00CE73EB">
      <w:pPr>
        <w:pStyle w:val="ConsPlusNormal"/>
        <w:spacing w:before="220"/>
        <w:ind w:firstLine="540"/>
        <w:jc w:val="both"/>
      </w:pPr>
      <w:r>
        <w:t>4) мужчины, достигшие возраста 60 лет, женщины, достигшие возраста 55 лет.</w:t>
      </w:r>
    </w:p>
    <w:p w:rsidR="00CE73EB" w:rsidRDefault="00CE73EB">
      <w:pPr>
        <w:pStyle w:val="ConsPlusNormal"/>
        <w:jc w:val="both"/>
      </w:pPr>
    </w:p>
    <w:p w:rsidR="00CE73EB" w:rsidRDefault="00CE73EB">
      <w:pPr>
        <w:pStyle w:val="ConsPlusTitle"/>
        <w:ind w:firstLine="540"/>
        <w:jc w:val="both"/>
        <w:outlineLvl w:val="1"/>
      </w:pPr>
      <w:r>
        <w:t>Статья 7. Меры социальной поддержки ветеранов труда, а также граждан, приравненных к ним по состоянию на 31 декабря 2004 года</w:t>
      </w:r>
    </w:p>
    <w:p w:rsidR="00CE73EB" w:rsidRDefault="00CE73EB">
      <w:pPr>
        <w:pStyle w:val="ConsPlusNormal"/>
        <w:jc w:val="both"/>
      </w:pPr>
    </w:p>
    <w:p w:rsidR="00CE73EB" w:rsidRDefault="00CE73EB">
      <w:pPr>
        <w:pStyle w:val="ConsPlusNormal"/>
        <w:ind w:firstLine="540"/>
        <w:jc w:val="both"/>
      </w:pPr>
      <w:r>
        <w:t xml:space="preserve">1. Ветеранам труда, а также гражданам, приравненным к ним по состоянию на 31 декабря 2004 года, после установления (назначения) им пенсии в соответствии с Федеральными законами </w:t>
      </w:r>
      <w:hyperlink r:id="rId195">
        <w:r>
          <w:rPr>
            <w:color w:val="0000FF"/>
          </w:rPr>
          <w:t>"О страховых пенсиях"</w:t>
        </w:r>
      </w:hyperlink>
      <w:r>
        <w:t>, "</w:t>
      </w:r>
      <w:hyperlink r:id="rId196">
        <w:r>
          <w:rPr>
            <w:color w:val="0000FF"/>
          </w:rPr>
          <w:t>О государственном</w:t>
        </w:r>
      </w:hyperlink>
      <w:r>
        <w:t xml:space="preserve"> пенсионном обеспечении в Российской Федерации" предоставляются следующие меры социальной поддержки:</w:t>
      </w:r>
    </w:p>
    <w:p w:rsidR="00CE73EB" w:rsidRDefault="00CE73EB">
      <w:pPr>
        <w:pStyle w:val="ConsPlusNormal"/>
        <w:jc w:val="both"/>
      </w:pPr>
      <w:r>
        <w:t xml:space="preserve">(в ред. Законов ХМАО - Югры от 30.03.2009 </w:t>
      </w:r>
      <w:hyperlink r:id="rId197">
        <w:r>
          <w:rPr>
            <w:color w:val="0000FF"/>
          </w:rPr>
          <w:t>N 24-оз</w:t>
        </w:r>
      </w:hyperlink>
      <w:r>
        <w:t xml:space="preserve">, от 10.12.2014 </w:t>
      </w:r>
      <w:hyperlink r:id="rId198">
        <w:r>
          <w:rPr>
            <w:color w:val="0000FF"/>
          </w:rPr>
          <w:t>N 112-оз</w:t>
        </w:r>
      </w:hyperlink>
      <w:r>
        <w:t>)</w:t>
      </w:r>
    </w:p>
    <w:p w:rsidR="00CE73EB" w:rsidRDefault="00CE73EB">
      <w:pPr>
        <w:pStyle w:val="ConsPlusNormal"/>
        <w:spacing w:before="220"/>
        <w:ind w:firstLine="540"/>
        <w:jc w:val="both"/>
      </w:pPr>
      <w:bookmarkStart w:id="40" w:name="P274"/>
      <w:bookmarkEnd w:id="40"/>
      <w:r>
        <w:t>1) компенсация расходов в размере 50 процентов на оплату занимаемого жилого помещения. Данные меры социальной поддержки предоставляются независимо от вида жилищного фонда и распространяются на нетрудоспособных членов семьи ветерана труда, а также граждан, приравненных к ним по состоянию на 31 декабря 2004 года, совместно с ними проживающих, находящихся на их полном содержании или получающих от них помощь, которая является для нетрудоспособных членов семьи указанных лиц постоянным основным источником средств к существованию;</w:t>
      </w:r>
    </w:p>
    <w:p w:rsidR="00CE73EB" w:rsidRDefault="00CE73EB">
      <w:pPr>
        <w:pStyle w:val="ConsPlusNormal"/>
        <w:jc w:val="both"/>
      </w:pPr>
      <w:r>
        <w:t xml:space="preserve">(в ред. </w:t>
      </w:r>
      <w:hyperlink r:id="rId199">
        <w:r>
          <w:rPr>
            <w:color w:val="0000FF"/>
          </w:rPr>
          <w:t>Закона</w:t>
        </w:r>
      </w:hyperlink>
      <w:r>
        <w:t xml:space="preserve"> ХМАО - Югры от 27.04.2018 N 41-оз)</w:t>
      </w:r>
    </w:p>
    <w:p w:rsidR="00CE73EB" w:rsidRDefault="00CE73EB">
      <w:pPr>
        <w:pStyle w:val="ConsPlusNormal"/>
        <w:spacing w:before="220"/>
        <w:ind w:firstLine="540"/>
        <w:jc w:val="both"/>
      </w:pPr>
      <w:bookmarkStart w:id="41" w:name="P276"/>
      <w:bookmarkEnd w:id="41"/>
      <w:r>
        <w:t>2) компенсация расходов в размере 50 процентов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CE73EB" w:rsidRDefault="00CE73EB">
      <w:pPr>
        <w:pStyle w:val="ConsPlusNormal"/>
        <w:spacing w:before="220"/>
        <w:ind w:firstLine="540"/>
        <w:jc w:val="both"/>
      </w:pPr>
      <w:r>
        <w:t>Меры социальной поддержки, установленные настоящим подпунктом, предоставляются независимо от вида жилищного фонда;</w:t>
      </w:r>
    </w:p>
    <w:p w:rsidR="00CE73EB" w:rsidRDefault="00CE73EB">
      <w:pPr>
        <w:pStyle w:val="ConsPlusNormal"/>
        <w:jc w:val="both"/>
      </w:pPr>
      <w:r>
        <w:t xml:space="preserve">(пп. 2 в ред. </w:t>
      </w:r>
      <w:hyperlink r:id="rId200">
        <w:r>
          <w:rPr>
            <w:color w:val="0000FF"/>
          </w:rPr>
          <w:t>Закона</w:t>
        </w:r>
      </w:hyperlink>
      <w:r>
        <w:t xml:space="preserve"> ХМАО - Югры от 27.04.2018 N 41-оз)</w:t>
      </w:r>
    </w:p>
    <w:p w:rsidR="00CE73EB" w:rsidRDefault="00CE73EB">
      <w:pPr>
        <w:pStyle w:val="ConsPlusNormal"/>
        <w:spacing w:before="220"/>
        <w:ind w:firstLine="540"/>
        <w:jc w:val="both"/>
      </w:pPr>
      <w:bookmarkStart w:id="42" w:name="P279"/>
      <w:bookmarkEnd w:id="42"/>
      <w:r>
        <w:t xml:space="preserve">3)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201">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202">
        <w:r>
          <w:rPr>
            <w:color w:val="0000FF"/>
          </w:rPr>
          <w:t>N 112-оз</w:t>
        </w:r>
      </w:hyperlink>
      <w:r>
        <w:t xml:space="preserve">, от 18.10.2019 </w:t>
      </w:r>
      <w:hyperlink r:id="rId203">
        <w:r>
          <w:rPr>
            <w:color w:val="0000FF"/>
          </w:rPr>
          <w:t>N 65-оз</w:t>
        </w:r>
      </w:hyperlink>
      <w:r>
        <w:t>)</w:t>
      </w:r>
    </w:p>
    <w:p w:rsidR="00CE73EB" w:rsidRDefault="00CE73EB">
      <w:pPr>
        <w:pStyle w:val="ConsPlusNormal"/>
        <w:spacing w:before="220"/>
        <w:ind w:firstLine="540"/>
        <w:jc w:val="both"/>
      </w:pPr>
      <w:bookmarkStart w:id="43" w:name="P281"/>
      <w:bookmarkEnd w:id="43"/>
      <w:r>
        <w:t>4) компенсация расходов в размере 100 процентов за междугородный проезд пассажирским автомобильным (кроме такси), железнодорожным, водным транспортом один раз в год туда и обратно в пределах Российской Федерации.</w:t>
      </w:r>
    </w:p>
    <w:p w:rsidR="00CE73EB" w:rsidRDefault="00CE73EB">
      <w:pPr>
        <w:pStyle w:val="ConsPlusNormal"/>
        <w:spacing w:before="220"/>
        <w:ind w:firstLine="540"/>
        <w:jc w:val="both"/>
      </w:pPr>
      <w:r>
        <w:lastRenderedPageBreak/>
        <w:t xml:space="preserve">Абзац утратил силу с 1 сентября 2024 года. - </w:t>
      </w:r>
      <w:hyperlink r:id="rId204">
        <w:r>
          <w:rPr>
            <w:color w:val="0000FF"/>
          </w:rPr>
          <w:t>Закон</w:t>
        </w:r>
      </w:hyperlink>
      <w:r>
        <w:t xml:space="preserve"> ХМАО - Югры от 11.04.2024 N 26-оз;</w:t>
      </w:r>
    </w:p>
    <w:p w:rsidR="00CE73EB" w:rsidRDefault="00CE73EB">
      <w:pPr>
        <w:pStyle w:val="ConsPlusNormal"/>
        <w:spacing w:before="220"/>
        <w:ind w:firstLine="540"/>
        <w:jc w:val="both"/>
      </w:pPr>
      <w:bookmarkStart w:id="44" w:name="P283"/>
      <w:bookmarkEnd w:id="44"/>
      <w:r>
        <w:t xml:space="preserve">5) предоставление при наличии медицинских показаний неработающим ветеранам труда, а также гражданам, приравненным к ним по состоянию на 31 декабря 2004 года (женщины старше 55 лет и мужчины старше 60 лет), один раз в три года услуг по оздоровлению на базе организаций социального обслуживания Ханты-Мансийского автономного округа - Югры в </w:t>
      </w:r>
      <w:hyperlink r:id="rId205">
        <w:r>
          <w:rPr>
            <w:color w:val="0000FF"/>
          </w:rPr>
          <w:t>порядке</w:t>
        </w:r>
      </w:hyperlink>
      <w:r>
        <w:t>, установленном уполномоченным Правительством Ханты-Мансийского автономного округа - Югры исполнительным органом автономного округа;</w:t>
      </w:r>
    </w:p>
    <w:p w:rsidR="00CE73EB" w:rsidRDefault="00CE73EB">
      <w:pPr>
        <w:pStyle w:val="ConsPlusNormal"/>
        <w:jc w:val="both"/>
      </w:pPr>
      <w:r>
        <w:t xml:space="preserve">(в ред. Законов ХМАО - Югры от 10.12.2014 </w:t>
      </w:r>
      <w:hyperlink r:id="rId206">
        <w:r>
          <w:rPr>
            <w:color w:val="0000FF"/>
          </w:rPr>
          <w:t>N 112-оз</w:t>
        </w:r>
      </w:hyperlink>
      <w:r>
        <w:t xml:space="preserve">, от 29.09.2022 </w:t>
      </w:r>
      <w:hyperlink r:id="rId207">
        <w:r>
          <w:rPr>
            <w:color w:val="0000FF"/>
          </w:rPr>
          <w:t>N 86-оз</w:t>
        </w:r>
      </w:hyperlink>
      <w:r>
        <w:t>)</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Размер ежемесячной денежной выплаты ветеранам труда, а также гражданам, приравненным к ним по состоянию на 31.12.2004, проиндексирован:</w:t>
            </w:r>
          </w:p>
          <w:p w:rsidR="00CE73EB" w:rsidRDefault="00CE73EB">
            <w:pPr>
              <w:pStyle w:val="ConsPlusNormal"/>
              <w:jc w:val="both"/>
            </w:pPr>
            <w:r>
              <w:rPr>
                <w:color w:val="392C69"/>
              </w:rPr>
              <w:t>с 01.01.2026 - на коэффициент 4% (</w:t>
            </w:r>
            <w:hyperlink r:id="rId208">
              <w:r>
                <w:rPr>
                  <w:color w:val="0000FF"/>
                </w:rPr>
                <w:t>постановление</w:t>
              </w:r>
            </w:hyperlink>
            <w:r>
              <w:rPr>
                <w:color w:val="392C69"/>
              </w:rPr>
              <w:t xml:space="preserve"> Правительства ХМАО - Югры от 22.12.2025 N 517-п);</w:t>
            </w:r>
          </w:p>
          <w:p w:rsidR="00CE73EB" w:rsidRDefault="00CE73EB">
            <w:pPr>
              <w:pStyle w:val="ConsPlusNormal"/>
              <w:jc w:val="both"/>
            </w:pPr>
            <w:r>
              <w:rPr>
                <w:color w:val="392C69"/>
              </w:rPr>
              <w:t>с 01.01.2025 - на коэффициент 4% (</w:t>
            </w:r>
            <w:hyperlink r:id="rId209">
              <w:r>
                <w:rPr>
                  <w:color w:val="0000FF"/>
                </w:rPr>
                <w:t>постановление</w:t>
              </w:r>
            </w:hyperlink>
            <w:r>
              <w:rPr>
                <w:color w:val="392C69"/>
              </w:rPr>
              <w:t xml:space="preserve"> Правительства ХМАО - Югры от 28.12.2024 N 563-п);</w:t>
            </w:r>
          </w:p>
          <w:p w:rsidR="00CE73EB" w:rsidRDefault="00CE73EB">
            <w:pPr>
              <w:pStyle w:val="ConsPlusNormal"/>
              <w:jc w:val="both"/>
            </w:pPr>
            <w:r>
              <w:rPr>
                <w:color w:val="392C69"/>
              </w:rPr>
              <w:t>с 01.01.2024 - на коэффициент 4% (</w:t>
            </w:r>
            <w:hyperlink r:id="rId210">
              <w:r>
                <w:rPr>
                  <w:color w:val="0000FF"/>
                </w:rPr>
                <w:t>постановление</w:t>
              </w:r>
            </w:hyperlink>
            <w:r>
              <w:rPr>
                <w:color w:val="392C69"/>
              </w:rPr>
              <w:t xml:space="preserve"> Правительства ХМАО - Югры от 28.12.2023 N 684-п);</w:t>
            </w:r>
          </w:p>
          <w:p w:rsidR="00CE73EB" w:rsidRDefault="00CE73EB">
            <w:pPr>
              <w:pStyle w:val="ConsPlusNormal"/>
              <w:jc w:val="both"/>
            </w:pPr>
            <w:r>
              <w:rPr>
                <w:color w:val="392C69"/>
              </w:rPr>
              <w:t>с 01.01.2023 - на коэффициент 5,5% (</w:t>
            </w:r>
            <w:hyperlink r:id="rId211">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45" w:name="P290"/>
      <w:bookmarkEnd w:id="45"/>
      <w:r>
        <w:t>6) ежемесячная денежная выплата в размере 944 рублей.</w:t>
      </w:r>
    </w:p>
    <w:p w:rsidR="00CE73EB" w:rsidRDefault="00CE73EB">
      <w:pPr>
        <w:pStyle w:val="ConsPlusNormal"/>
        <w:jc w:val="both"/>
      </w:pPr>
      <w:r>
        <w:t xml:space="preserve">(пп. 6 введен </w:t>
      </w:r>
      <w:hyperlink r:id="rId212">
        <w:r>
          <w:rPr>
            <w:color w:val="0000FF"/>
          </w:rPr>
          <w:t>Законом</w:t>
        </w:r>
      </w:hyperlink>
      <w:r>
        <w:t xml:space="preserve"> ХМАО - Югры от 16.12.2011 N 125-оз)</w:t>
      </w:r>
    </w:p>
    <w:p w:rsidR="00CE73EB" w:rsidRDefault="00CE73EB">
      <w:pPr>
        <w:pStyle w:val="ConsPlusNormal"/>
        <w:spacing w:before="220"/>
        <w:ind w:firstLine="540"/>
        <w:jc w:val="both"/>
      </w:pPr>
      <w:bookmarkStart w:id="46" w:name="P292"/>
      <w:bookmarkEnd w:id="46"/>
      <w:r>
        <w:t xml:space="preserve">2. Меры социальной поддержки, установленные настоящей статьей, предоставляются ветеранам труда, а также гражданам, приравненным к ним по состоянию на 31 декабря 2004 года, после установления (назначения) им пенсии в соответствии с Федеральными законами </w:t>
      </w:r>
      <w:hyperlink r:id="rId213">
        <w:r>
          <w:rPr>
            <w:color w:val="0000FF"/>
          </w:rPr>
          <w:t>"О страховых пенсиях"</w:t>
        </w:r>
      </w:hyperlink>
      <w:r>
        <w:t>, "</w:t>
      </w:r>
      <w:hyperlink r:id="rId214">
        <w:r>
          <w:rPr>
            <w:color w:val="0000FF"/>
          </w:rPr>
          <w:t>О государственном</w:t>
        </w:r>
      </w:hyperlink>
      <w:r>
        <w:t xml:space="preserve"> пенсионном обеспечении в Российской Федерации".</w:t>
      </w:r>
    </w:p>
    <w:p w:rsidR="00CE73EB" w:rsidRDefault="00CE73EB">
      <w:pPr>
        <w:pStyle w:val="ConsPlusNormal"/>
        <w:jc w:val="both"/>
      </w:pPr>
      <w:r>
        <w:t xml:space="preserve">(в ред. </w:t>
      </w:r>
      <w:hyperlink r:id="rId215">
        <w:r>
          <w:rPr>
            <w:color w:val="0000FF"/>
          </w:rPr>
          <w:t>Закона</w:t>
        </w:r>
      </w:hyperlink>
      <w:r>
        <w:t xml:space="preserve"> ХМАО - Югры от 10.12.2014 N 112-оз)</w:t>
      </w:r>
    </w:p>
    <w:p w:rsidR="00CE73EB" w:rsidRDefault="00CE73EB">
      <w:pPr>
        <w:pStyle w:val="ConsPlusNormal"/>
        <w:spacing w:before="220"/>
        <w:ind w:firstLine="540"/>
        <w:jc w:val="both"/>
      </w:pPr>
      <w:r>
        <w:t xml:space="preserve">Ветеранам труда, а также гражданам, приравненным к ним по состоянию на 31 декабря 2004 года, получающим пенсии по иным основаниям, чем предусмотрено </w:t>
      </w:r>
      <w:hyperlink w:anchor="P292">
        <w:r>
          <w:rPr>
            <w:color w:val="0000FF"/>
          </w:rPr>
          <w:t>абзацем первым</w:t>
        </w:r>
      </w:hyperlink>
      <w:r>
        <w:t xml:space="preserve"> настоящего пункта, либо получающим пожизненное содержание за работу (службу), меры социальной поддержки в соответствии с настоящей статьей предоставляются при достижении ими возраста, дающего право на пенсию по старости в соответствии с Федеральным </w:t>
      </w:r>
      <w:hyperlink r:id="rId216">
        <w:r>
          <w:rPr>
            <w:color w:val="0000FF"/>
          </w:rPr>
          <w:t>законом</w:t>
        </w:r>
      </w:hyperlink>
      <w:r>
        <w:t xml:space="preserve"> "О страховых пенсиях" (55 лет для женщин и 60 лет для мужчин).</w:t>
      </w:r>
    </w:p>
    <w:p w:rsidR="00CE73EB" w:rsidRDefault="00CE73EB">
      <w:pPr>
        <w:pStyle w:val="ConsPlusNormal"/>
        <w:jc w:val="both"/>
      </w:pPr>
      <w:r>
        <w:t xml:space="preserve">(в ред. Законов ХМАО - Югры от 19.07.2007 </w:t>
      </w:r>
      <w:hyperlink r:id="rId217">
        <w:r>
          <w:rPr>
            <w:color w:val="0000FF"/>
          </w:rPr>
          <w:t>N 95-оз</w:t>
        </w:r>
      </w:hyperlink>
      <w:r>
        <w:t xml:space="preserve">, от 10.12.2014 </w:t>
      </w:r>
      <w:hyperlink r:id="rId218">
        <w:r>
          <w:rPr>
            <w:color w:val="0000FF"/>
          </w:rPr>
          <w:t>N 112-оз</w:t>
        </w:r>
      </w:hyperlink>
      <w:r>
        <w:t>)</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п. 3 ст. 7, введенного </w:t>
            </w:r>
            <w:hyperlink r:id="rId219">
              <w:r>
                <w:rPr>
                  <w:color w:val="0000FF"/>
                </w:rPr>
                <w:t>Законом</w:t>
              </w:r>
            </w:hyperlink>
            <w:r>
              <w:rPr>
                <w:color w:val="392C69"/>
              </w:rPr>
              <w:t xml:space="preserve"> ХМАО - Югры от 14.09.2018 N 66-оз, </w:t>
            </w:r>
            <w:hyperlink r:id="rId220">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3. Меры социальной поддержки, установленные настоящей статьей, также предоставляются ветеранам труда предпенсионного возраста (в течение пяти лет до наступления возраста, дающего право на страховую пенсию по старости, в том числе назначаемую досрочно) и приравненным к ним по состоянию на 31 декабря 2004 года гражданам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CE73EB" w:rsidRDefault="00CE73EB">
      <w:pPr>
        <w:pStyle w:val="ConsPlusNormal"/>
        <w:jc w:val="both"/>
      </w:pPr>
      <w:r>
        <w:t xml:space="preserve">(в ред. </w:t>
      </w:r>
      <w:hyperlink r:id="rId221">
        <w:r>
          <w:rPr>
            <w:color w:val="0000FF"/>
          </w:rPr>
          <w:t>Закона</w:t>
        </w:r>
      </w:hyperlink>
      <w:r>
        <w:t xml:space="preserve"> ХМАО - Югры от 30.05.2019 N 32-оз)</w:t>
      </w:r>
    </w:p>
    <w:p w:rsidR="00CE73EB" w:rsidRDefault="00CE73EB">
      <w:pPr>
        <w:pStyle w:val="ConsPlusNormal"/>
        <w:spacing w:before="220"/>
        <w:ind w:firstLine="540"/>
        <w:jc w:val="both"/>
      </w:pPr>
      <w:r>
        <w:t>1) мужчинам, достигшим возраста 55 лет, женщинам, достигшим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CE73EB" w:rsidRDefault="00CE73EB">
      <w:pPr>
        <w:pStyle w:val="ConsPlusNormal"/>
        <w:spacing w:before="220"/>
        <w:ind w:firstLine="540"/>
        <w:jc w:val="both"/>
      </w:pPr>
      <w:r>
        <w:lastRenderedPageBreak/>
        <w:t xml:space="preserve">2) мужчинам и женщинам, работавшим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работы как в районах Крайнего Севера, так и в приравненных к ним местностях, исчисленным в соответствии с </w:t>
      </w:r>
      <w:hyperlink r:id="rId222">
        <w:r>
          <w:rPr>
            <w:color w:val="0000FF"/>
          </w:rPr>
          <w:t>пунктом 6 части 1 статьи 32</w:t>
        </w:r>
      </w:hyperlink>
      <w:r>
        <w:t xml:space="preserve"> Федерального закона "О страховых пенсиях" (по состоянию на 31 декабря 2018 года), имеющим страховой стаж соответственно не менее 25 и 20 лет;</w:t>
      </w:r>
    </w:p>
    <w:p w:rsidR="00CE73EB" w:rsidRDefault="00CE73EB">
      <w:pPr>
        <w:pStyle w:val="ConsPlusNormal"/>
        <w:spacing w:before="220"/>
        <w:ind w:firstLine="540"/>
        <w:jc w:val="both"/>
      </w:pPr>
      <w:r>
        <w:t xml:space="preserve">3) лицам, указанным в </w:t>
      </w:r>
      <w:hyperlink r:id="rId223">
        <w:r>
          <w:rPr>
            <w:color w:val="0000FF"/>
          </w:rPr>
          <w:t>пунктах 19</w:t>
        </w:r>
      </w:hyperlink>
      <w:r>
        <w:t xml:space="preserve"> - </w:t>
      </w:r>
      <w:hyperlink r:id="rId224">
        <w:r>
          <w:rPr>
            <w:color w:val="0000FF"/>
          </w:rPr>
          <w:t>21 части 1 статьи 30</w:t>
        </w:r>
      </w:hyperlink>
      <w:r>
        <w:t xml:space="preserve"> Федерального закона "О страховых пенсиях" (по состоянию на 31 декабря 2018 года);</w:t>
      </w:r>
    </w:p>
    <w:p w:rsidR="00CE73EB" w:rsidRDefault="00CE73EB">
      <w:pPr>
        <w:pStyle w:val="ConsPlusNormal"/>
        <w:spacing w:before="220"/>
        <w:ind w:firstLine="540"/>
        <w:jc w:val="both"/>
      </w:pPr>
      <w:r>
        <w:t>4) мужчинам, достигшим возраста 60 лет, женщинам, достигшим возраста 55 лет.</w:t>
      </w:r>
    </w:p>
    <w:p w:rsidR="00CE73EB" w:rsidRDefault="00CE73EB">
      <w:pPr>
        <w:pStyle w:val="ConsPlusNormal"/>
        <w:jc w:val="both"/>
      </w:pPr>
      <w:r>
        <w:t xml:space="preserve">(п. 3 введен </w:t>
      </w:r>
      <w:hyperlink r:id="rId225">
        <w:r>
          <w:rPr>
            <w:color w:val="0000FF"/>
          </w:rPr>
          <w:t>Законом</w:t>
        </w:r>
      </w:hyperlink>
      <w:r>
        <w:t xml:space="preserve"> ХМАО - Югры от 14.09.2018 N 66-оз)</w:t>
      </w:r>
    </w:p>
    <w:p w:rsidR="00CE73EB" w:rsidRDefault="00CE73EB">
      <w:pPr>
        <w:pStyle w:val="ConsPlusNormal"/>
        <w:spacing w:before="220"/>
        <w:ind w:firstLine="540"/>
        <w:jc w:val="both"/>
      </w:pPr>
      <w:r>
        <w:t xml:space="preserve">4. Меры поддержки, установленные </w:t>
      </w:r>
      <w:hyperlink w:anchor="P274">
        <w:r>
          <w:rPr>
            <w:color w:val="0000FF"/>
          </w:rPr>
          <w:t>подпунктами 1</w:t>
        </w:r>
      </w:hyperlink>
      <w:r>
        <w:t xml:space="preserve">, </w:t>
      </w:r>
      <w:hyperlink w:anchor="P276">
        <w:r>
          <w:rPr>
            <w:color w:val="0000FF"/>
          </w:rPr>
          <w:t>2</w:t>
        </w:r>
      </w:hyperlink>
      <w:r>
        <w:t xml:space="preserve">, </w:t>
      </w:r>
      <w:hyperlink w:anchor="P281">
        <w:r>
          <w:rPr>
            <w:color w:val="0000FF"/>
          </w:rPr>
          <w:t>4</w:t>
        </w:r>
      </w:hyperlink>
      <w:r>
        <w:t xml:space="preserve"> и </w:t>
      </w:r>
      <w:hyperlink w:anchor="P290">
        <w:r>
          <w:rPr>
            <w:color w:val="0000FF"/>
          </w:rPr>
          <w:t>6 пункта 1</w:t>
        </w:r>
      </w:hyperlink>
      <w:r>
        <w:t xml:space="preserve"> настоящей статьи, предоставляются неработающим ветеранам труда, а также неработающим гражданам, приравненным к ветеранам труда по состоянию на 31 декабря 2004 года.</w:t>
      </w:r>
    </w:p>
    <w:p w:rsidR="00CE73EB" w:rsidRDefault="00CE73EB">
      <w:pPr>
        <w:pStyle w:val="ConsPlusNormal"/>
        <w:jc w:val="both"/>
      </w:pPr>
      <w:r>
        <w:t xml:space="preserve">(п. 4 введен </w:t>
      </w:r>
      <w:hyperlink r:id="rId226">
        <w:r>
          <w:rPr>
            <w:color w:val="0000FF"/>
          </w:rPr>
          <w:t>Законом</w:t>
        </w:r>
      </w:hyperlink>
      <w:r>
        <w:t xml:space="preserve"> ХМАО - Югры от 11.04.2024 N 26-оз)</w:t>
      </w:r>
    </w:p>
    <w:p w:rsidR="00CE73EB" w:rsidRDefault="00CE73EB">
      <w:pPr>
        <w:pStyle w:val="ConsPlusNormal"/>
        <w:jc w:val="both"/>
      </w:pPr>
    </w:p>
    <w:p w:rsidR="00CE73EB" w:rsidRDefault="00CE73EB">
      <w:pPr>
        <w:pStyle w:val="ConsPlusTitle"/>
        <w:ind w:firstLine="540"/>
        <w:jc w:val="both"/>
        <w:outlineLvl w:val="1"/>
      </w:pPr>
      <w:r>
        <w:t xml:space="preserve">Статья 8. Утратила силу. - </w:t>
      </w:r>
      <w:hyperlink r:id="rId227">
        <w:r>
          <w:rPr>
            <w:color w:val="0000FF"/>
          </w:rPr>
          <w:t>Закон</w:t>
        </w:r>
      </w:hyperlink>
      <w:r>
        <w:t xml:space="preserve"> ХМАО - Югры от 16.12.2011 N 125-оз.</w:t>
      </w:r>
    </w:p>
    <w:p w:rsidR="00CE73EB" w:rsidRDefault="00CE73EB">
      <w:pPr>
        <w:pStyle w:val="ConsPlusNormal"/>
        <w:jc w:val="both"/>
      </w:pPr>
    </w:p>
    <w:p w:rsidR="00CE73EB" w:rsidRDefault="00CE73EB">
      <w:pPr>
        <w:pStyle w:val="ConsPlusTitle"/>
        <w:jc w:val="center"/>
        <w:outlineLvl w:val="0"/>
      </w:pPr>
      <w:r>
        <w:t>Глава III. ПРЕДОСТАВЛЕНИЕ ДОПОЛНИТЕЛЬНЫХ МЕР</w:t>
      </w:r>
    </w:p>
    <w:p w:rsidR="00CE73EB" w:rsidRDefault="00CE73EB">
      <w:pPr>
        <w:pStyle w:val="ConsPlusTitle"/>
        <w:jc w:val="center"/>
      </w:pPr>
      <w:r>
        <w:t>СОЦИАЛЬНОЙ ПОДДЕРЖКИ</w:t>
      </w:r>
    </w:p>
    <w:p w:rsidR="00CE73EB" w:rsidRDefault="00CE73EB">
      <w:pPr>
        <w:pStyle w:val="ConsPlusNormal"/>
        <w:jc w:val="both"/>
      </w:pPr>
    </w:p>
    <w:p w:rsidR="00CE73EB" w:rsidRDefault="00CE73EB">
      <w:pPr>
        <w:pStyle w:val="ConsPlusTitle"/>
        <w:ind w:firstLine="540"/>
        <w:jc w:val="both"/>
        <w:outlineLvl w:val="1"/>
      </w:pPr>
      <w:r>
        <w:t>Статья 9. Дополнительные меры социальной поддержки отдельных категорий инвалидов, определенных нормами настоящего Закона</w:t>
      </w:r>
    </w:p>
    <w:p w:rsidR="00CE73EB" w:rsidRDefault="00CE73EB">
      <w:pPr>
        <w:pStyle w:val="ConsPlusNormal"/>
        <w:jc w:val="both"/>
      </w:pPr>
    </w:p>
    <w:p w:rsidR="00CE73EB" w:rsidRDefault="00CE73EB">
      <w:pPr>
        <w:pStyle w:val="ConsPlusNormal"/>
        <w:ind w:firstLine="540"/>
        <w:jc w:val="both"/>
      </w:pPr>
      <w:r>
        <w:t xml:space="preserve">Инвалидам, указанным в </w:t>
      </w:r>
      <w:hyperlink w:anchor="P59">
        <w:r>
          <w:rPr>
            <w:color w:val="0000FF"/>
          </w:rPr>
          <w:t>пунктах 1</w:t>
        </w:r>
      </w:hyperlink>
      <w:r>
        <w:t xml:space="preserve"> - </w:t>
      </w:r>
      <w:hyperlink w:anchor="P82">
        <w:r>
          <w:rPr>
            <w:color w:val="0000FF"/>
          </w:rPr>
          <w:t>4 статьи 2</w:t>
        </w:r>
      </w:hyperlink>
      <w:r>
        <w:t xml:space="preserve"> настоящего Закона, предоставляются следующие меры социальной поддержки:</w:t>
      </w:r>
    </w:p>
    <w:p w:rsidR="00CE73EB" w:rsidRDefault="00CE73EB">
      <w:pPr>
        <w:pStyle w:val="ConsPlusNormal"/>
        <w:spacing w:before="220"/>
        <w:ind w:firstLine="540"/>
        <w:jc w:val="both"/>
      </w:pPr>
      <w:bookmarkStart w:id="47" w:name="P315"/>
      <w:bookmarkEnd w:id="47"/>
      <w:r>
        <w:t xml:space="preserve">1.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228">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229">
        <w:r>
          <w:rPr>
            <w:color w:val="0000FF"/>
          </w:rPr>
          <w:t>N 112-оз</w:t>
        </w:r>
      </w:hyperlink>
      <w:r>
        <w:t xml:space="preserve">, от 18.10.2019 </w:t>
      </w:r>
      <w:hyperlink r:id="rId230">
        <w:r>
          <w:rPr>
            <w:color w:val="0000FF"/>
          </w:rPr>
          <w:t>N 65-оз</w:t>
        </w:r>
      </w:hyperlink>
      <w:r>
        <w:t>)</w:t>
      </w:r>
    </w:p>
    <w:p w:rsidR="00CE73EB" w:rsidRDefault="00CE73EB">
      <w:pPr>
        <w:pStyle w:val="ConsPlusNormal"/>
        <w:spacing w:before="220"/>
        <w:ind w:firstLine="540"/>
        <w:jc w:val="both"/>
      </w:pPr>
      <w:r>
        <w:t>2. Передача в собственность транспортных средств инвалидам, вставшим на очередь до 31 декабря 2004 года и получившим их в пользование в качестве средств реабилитации, в порядке, установленном законодательством.</w:t>
      </w:r>
    </w:p>
    <w:p w:rsidR="00CE73EB" w:rsidRDefault="00CE73EB">
      <w:pPr>
        <w:pStyle w:val="ConsPlusNormal"/>
        <w:spacing w:before="220"/>
        <w:ind w:firstLine="540"/>
        <w:jc w:val="both"/>
      </w:pPr>
      <w:bookmarkStart w:id="48" w:name="P318"/>
      <w:bookmarkEnd w:id="48"/>
      <w:r>
        <w:t xml:space="preserve">3. Действовал до 1 января 2016 года. - </w:t>
      </w:r>
      <w:hyperlink w:anchor="P647">
        <w:r>
          <w:rPr>
            <w:color w:val="0000FF"/>
          </w:rPr>
          <w:t>Статья 21</w:t>
        </w:r>
      </w:hyperlink>
      <w:r>
        <w:t xml:space="preserve"> данного Закона.</w:t>
      </w:r>
    </w:p>
    <w:p w:rsidR="00CE73EB" w:rsidRDefault="00CE73EB">
      <w:pPr>
        <w:pStyle w:val="ConsPlusNormal"/>
        <w:spacing w:before="220"/>
        <w:ind w:firstLine="540"/>
        <w:jc w:val="both"/>
      </w:pPr>
      <w:bookmarkStart w:id="49" w:name="P319"/>
      <w:bookmarkEnd w:id="49"/>
      <w:r>
        <w:t xml:space="preserve">4. Предоставление сертификатов на приобретение технических средств реабилитации и оплату услуг по их ремонту (далее также - сертификат) с учетом </w:t>
      </w:r>
      <w:hyperlink r:id="rId231">
        <w:r>
          <w:rPr>
            <w:color w:val="0000FF"/>
          </w:rPr>
          <w:t>перечня</w:t>
        </w:r>
      </w:hyperlink>
      <w:r>
        <w:t xml:space="preserve"> медицинских показаний и противопоказаний, утвержденного в порядке, определенном Правительством Ханты-Мансийского автономного округа - Югры, и в соответствии с рекомендациями индивидуальных программ реабилитации или абилитации инвалидов.</w:t>
      </w:r>
    </w:p>
    <w:p w:rsidR="00CE73EB" w:rsidRDefault="00CE73EB">
      <w:pPr>
        <w:pStyle w:val="ConsPlusNormal"/>
        <w:spacing w:before="220"/>
        <w:ind w:firstLine="540"/>
        <w:jc w:val="both"/>
      </w:pPr>
      <w:r>
        <w:t>Сертификат является именным документом, подтверждающим право инвалида на приобретение технических средств реабилитации и оплату услуг по их ремонту за счет средств бюджета автономного округа.</w:t>
      </w:r>
    </w:p>
    <w:p w:rsidR="00CE73EB" w:rsidRDefault="00CE73EB">
      <w:pPr>
        <w:pStyle w:val="ConsPlusNormal"/>
        <w:spacing w:before="220"/>
        <w:ind w:firstLine="540"/>
        <w:jc w:val="both"/>
      </w:pPr>
      <w:r>
        <w:t>По выбору инвалида ему может быть предоставлен сертификат на бумажном носителе либо сформирован электронный сертификат.</w:t>
      </w:r>
    </w:p>
    <w:p w:rsidR="00CE73EB" w:rsidRDefault="00CE73EB">
      <w:pPr>
        <w:pStyle w:val="ConsPlusNormal"/>
        <w:jc w:val="both"/>
      </w:pPr>
      <w:r>
        <w:lastRenderedPageBreak/>
        <w:t xml:space="preserve">(абзац введен </w:t>
      </w:r>
      <w:hyperlink r:id="rId232">
        <w:r>
          <w:rPr>
            <w:color w:val="0000FF"/>
          </w:rPr>
          <w:t>Законом</w:t>
        </w:r>
      </w:hyperlink>
      <w:r>
        <w:t xml:space="preserve"> ХМАО - Югры от 11.04.2024 N 26-оз)</w:t>
      </w:r>
    </w:p>
    <w:p w:rsidR="00CE73EB" w:rsidRDefault="00CE73EB">
      <w:pPr>
        <w:pStyle w:val="ConsPlusNormal"/>
        <w:spacing w:before="220"/>
        <w:ind w:firstLine="540"/>
        <w:jc w:val="both"/>
      </w:pPr>
      <w:hyperlink r:id="rId233">
        <w:r>
          <w:rPr>
            <w:color w:val="0000FF"/>
          </w:rPr>
          <w:t>Перечень</w:t>
        </w:r>
      </w:hyperlink>
      <w:r>
        <w:t xml:space="preserve"> технических средств реабилитации и услуг по их ремонту, сроки пользования техническими средствами реабилитации до их замены, размер средств бюджета автономного округа, направляемых на приобретение инвалидом, получившим сертификат, технических средств реабилитации и оплату услуг по их ремонту (с учетом видов технических средств реабилитации), </w:t>
      </w:r>
      <w:hyperlink r:id="rId234">
        <w:r>
          <w:rPr>
            <w:color w:val="0000FF"/>
          </w:rPr>
          <w:t>порядок</w:t>
        </w:r>
      </w:hyperlink>
      <w:r>
        <w:t xml:space="preserve"> предоставления сертификатов и их реализации утверждаются Правительством Ханты-Мансийского автономного округа - Югры, а также административным регламентом предоставления государственной услуги, утвержденным уполномоченным исполнительным органом автономного округа, если иное не предусмотрено Федеральным </w:t>
      </w:r>
      <w:hyperlink r:id="rId235">
        <w:r>
          <w:rPr>
            <w:color w:val="0000FF"/>
          </w:rPr>
          <w:t>законом</w:t>
        </w:r>
      </w:hyperlink>
      <w:r>
        <w:t xml:space="preserve"> "О приобретении отдельных видов товаров, работ, услуг с использованием электронного сертификата".</w:t>
      </w:r>
    </w:p>
    <w:p w:rsidR="00CE73EB" w:rsidRDefault="00CE73EB">
      <w:pPr>
        <w:pStyle w:val="ConsPlusNormal"/>
        <w:jc w:val="both"/>
      </w:pPr>
      <w:r>
        <w:t xml:space="preserve">(в ред. </w:t>
      </w:r>
      <w:hyperlink r:id="rId236">
        <w:r>
          <w:rPr>
            <w:color w:val="0000FF"/>
          </w:rPr>
          <w:t>Закона</w:t>
        </w:r>
      </w:hyperlink>
      <w:r>
        <w:t xml:space="preserve"> ХМАО - Югры от 11.04.2024 N 26-оз)</w:t>
      </w:r>
    </w:p>
    <w:p w:rsidR="00CE73EB" w:rsidRDefault="00CE73EB">
      <w:pPr>
        <w:pStyle w:val="ConsPlusNormal"/>
        <w:spacing w:before="220"/>
        <w:ind w:firstLine="540"/>
        <w:jc w:val="both"/>
      </w:pPr>
      <w:r>
        <w:t>Форма сертификата на бумажном носителе утверждается в порядке, установленном Правительством Ханты-Мансийского автономного округа - Югры.</w:t>
      </w:r>
    </w:p>
    <w:p w:rsidR="00CE73EB" w:rsidRDefault="00CE73EB">
      <w:pPr>
        <w:pStyle w:val="ConsPlusNormal"/>
        <w:jc w:val="both"/>
      </w:pPr>
      <w:r>
        <w:t xml:space="preserve">(в ред. </w:t>
      </w:r>
      <w:hyperlink r:id="rId237">
        <w:r>
          <w:rPr>
            <w:color w:val="0000FF"/>
          </w:rPr>
          <w:t>Закона</w:t>
        </w:r>
      </w:hyperlink>
      <w:r>
        <w:t xml:space="preserve"> ХМАО - Югры от 11.04.2024 N 26-оз)</w:t>
      </w:r>
    </w:p>
    <w:p w:rsidR="00CE73EB" w:rsidRDefault="00CE73EB">
      <w:pPr>
        <w:pStyle w:val="ConsPlusNormal"/>
        <w:jc w:val="both"/>
      </w:pPr>
      <w:r>
        <w:t xml:space="preserve">(п. 4 в ред. </w:t>
      </w:r>
      <w:hyperlink r:id="rId238">
        <w:r>
          <w:rPr>
            <w:color w:val="0000FF"/>
          </w:rPr>
          <w:t>Закона</w:t>
        </w:r>
      </w:hyperlink>
      <w:r>
        <w:t xml:space="preserve"> ХМАО - Югры от 23.12.2016 N 106-оз)</w:t>
      </w:r>
    </w:p>
    <w:p w:rsidR="00CE73EB" w:rsidRDefault="00CE73EB">
      <w:pPr>
        <w:pStyle w:val="ConsPlusNormal"/>
        <w:spacing w:before="220"/>
        <w:ind w:firstLine="540"/>
        <w:jc w:val="both"/>
      </w:pPr>
      <w:r>
        <w:t xml:space="preserve">5. Дополнительная единовременная денежная выплата в размере 90,4 тыс. рублей. Данная мера социальной поддержки предоставляется инвалидам из числа граждан, состоявших на учете на 1 января 2005 года в органах социальной защиты населения Ханты-Мансийского автономного округа - Югры в качестве получателей транспортных средств и не получивших их на день вступления в силу настоящего Закона, в случае выделения единовременной денежной компенсации из средств федерального бюджета в соответствии с </w:t>
      </w:r>
      <w:hyperlink r:id="rId239">
        <w:r>
          <w:rPr>
            <w:color w:val="0000FF"/>
          </w:rPr>
          <w:t>подпунктом "а" пункта 1</w:t>
        </w:r>
      </w:hyperlink>
      <w:r>
        <w:t xml:space="preserve"> Указа Президента Российской Федерации от 6 мая 2008 года N 685 "О некоторых мерах социальной поддержки инвалидов".</w:t>
      </w:r>
    </w:p>
    <w:p w:rsidR="00CE73EB" w:rsidRDefault="00CE73EB">
      <w:pPr>
        <w:pStyle w:val="ConsPlusNormal"/>
        <w:jc w:val="both"/>
      </w:pPr>
      <w:r>
        <w:t xml:space="preserve">(п. 5 введен </w:t>
      </w:r>
      <w:hyperlink r:id="rId240">
        <w:r>
          <w:rPr>
            <w:color w:val="0000FF"/>
          </w:rPr>
          <w:t>Законом</w:t>
        </w:r>
      </w:hyperlink>
      <w:r>
        <w:t xml:space="preserve"> ХМАО - Югры от 23.07.2008 N 79-оз)</w:t>
      </w:r>
    </w:p>
    <w:p w:rsidR="00CE73EB" w:rsidRDefault="00CE73EB">
      <w:pPr>
        <w:pStyle w:val="ConsPlusNormal"/>
        <w:spacing w:before="220"/>
        <w:ind w:firstLine="540"/>
        <w:jc w:val="both"/>
      </w:pPr>
      <w:r>
        <w:t xml:space="preserve">6. Оплата один раз в три года инвалидам Великой Отечественной войны, относящимся к категориям, указанным в </w:t>
      </w:r>
      <w:hyperlink w:anchor="P60">
        <w:r>
          <w:rPr>
            <w:color w:val="0000FF"/>
          </w:rPr>
          <w:t>подпунктах 1</w:t>
        </w:r>
      </w:hyperlink>
      <w:r>
        <w:t xml:space="preserve">, </w:t>
      </w:r>
      <w:hyperlink w:anchor="P61">
        <w:r>
          <w:rPr>
            <w:color w:val="0000FF"/>
          </w:rPr>
          <w:t>2</w:t>
        </w:r>
      </w:hyperlink>
      <w:r>
        <w:t xml:space="preserve">, </w:t>
      </w:r>
      <w:hyperlink w:anchor="P66">
        <w:r>
          <w:rPr>
            <w:color w:val="0000FF"/>
          </w:rPr>
          <w:t>4</w:t>
        </w:r>
      </w:hyperlink>
      <w:r>
        <w:t xml:space="preserve"> и </w:t>
      </w:r>
      <w:hyperlink w:anchor="P67">
        <w:r>
          <w:rPr>
            <w:color w:val="0000FF"/>
          </w:rPr>
          <w:t>5 пункта 1 статьи 2</w:t>
        </w:r>
      </w:hyperlink>
      <w:r>
        <w:t xml:space="preserve"> настоящего Закона, лицам, относящимся к категориям, указанным в </w:t>
      </w:r>
      <w:hyperlink w:anchor="P80">
        <w:r>
          <w:rPr>
            <w:color w:val="0000FF"/>
          </w:rPr>
          <w:t>пунктах 2</w:t>
        </w:r>
      </w:hyperlink>
      <w:r>
        <w:t xml:space="preserve"> и </w:t>
      </w:r>
      <w:hyperlink w:anchor="P81">
        <w:r>
          <w:rPr>
            <w:color w:val="0000FF"/>
          </w:rPr>
          <w:t>3 статьи 2</w:t>
        </w:r>
      </w:hyperlink>
      <w:r>
        <w:t xml:space="preserve"> настоящего Закона, ремонта занимаемых жилых помещений в случае признания факта нуждаемости в проведении указанного ремонта.</w:t>
      </w:r>
    </w:p>
    <w:p w:rsidR="00CE73EB" w:rsidRDefault="00CE73EB">
      <w:pPr>
        <w:pStyle w:val="ConsPlusNormal"/>
        <w:spacing w:before="220"/>
        <w:ind w:firstLine="540"/>
        <w:jc w:val="both"/>
      </w:pPr>
      <w:hyperlink r:id="rId241">
        <w:r>
          <w:rPr>
            <w:color w:val="0000FF"/>
          </w:rPr>
          <w:t>Порядок</w:t>
        </w:r>
      </w:hyperlink>
      <w:r>
        <w:t xml:space="preserve"> признания нуждаемости в проведении ремонта занимаемых жилых помещений, размер денежной выплаты, а также порядок и условия ее предоставления устанавливаются Правительством Ханты-Мансийского автономного округа - Югры.</w:t>
      </w:r>
    </w:p>
    <w:p w:rsidR="00CE73EB" w:rsidRDefault="00CE73EB">
      <w:pPr>
        <w:pStyle w:val="ConsPlusNormal"/>
        <w:jc w:val="both"/>
      </w:pPr>
      <w:r>
        <w:t xml:space="preserve">(п. 6 введен </w:t>
      </w:r>
      <w:hyperlink r:id="rId242">
        <w:r>
          <w:rPr>
            <w:color w:val="0000FF"/>
          </w:rPr>
          <w:t>Законом</w:t>
        </w:r>
      </w:hyperlink>
      <w:r>
        <w:t xml:space="preserve"> ХМАО - Югры от 25.12.2020 N 136-оз)</w:t>
      </w:r>
    </w:p>
    <w:p w:rsidR="00CE73EB" w:rsidRDefault="00CE73EB">
      <w:pPr>
        <w:pStyle w:val="ConsPlusNormal"/>
        <w:jc w:val="both"/>
      </w:pPr>
    </w:p>
    <w:p w:rsidR="00CE73EB" w:rsidRDefault="00CE73EB">
      <w:pPr>
        <w:pStyle w:val="ConsPlusTitle"/>
        <w:ind w:firstLine="540"/>
        <w:jc w:val="both"/>
        <w:outlineLvl w:val="1"/>
      </w:pPr>
      <w:bookmarkStart w:id="50" w:name="P334"/>
      <w:bookmarkEnd w:id="50"/>
      <w:r>
        <w:t>Статья 10. Дополнительные меры социальной поддержки участников Великой Отечественной войны, бывших несовершеннолетних узников фашизма, ветеранов боевых действий, лиц, награжденных знаком "Жителю блокадного Ленинграда", лиц, награжденных знаком "Житель осажденного Севастополя", лиц, награжденных знаком "Житель осажденного Сталинграда", а также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членов экипажей судов транспортного флота, интернированных в начале Великой Отечественной войны в портах других государств</w:t>
      </w:r>
    </w:p>
    <w:p w:rsidR="00CE73EB" w:rsidRDefault="00CE73EB">
      <w:pPr>
        <w:pStyle w:val="ConsPlusNormal"/>
        <w:jc w:val="both"/>
      </w:pPr>
      <w:r>
        <w:t xml:space="preserve">(в ред. Законов ХМАО - Югры от 30.03.2009 </w:t>
      </w:r>
      <w:hyperlink r:id="rId243">
        <w:r>
          <w:rPr>
            <w:color w:val="0000FF"/>
          </w:rPr>
          <w:t>N 24-оз</w:t>
        </w:r>
      </w:hyperlink>
      <w:r>
        <w:t xml:space="preserve">, от 25.02.2021 </w:t>
      </w:r>
      <w:hyperlink r:id="rId244">
        <w:r>
          <w:rPr>
            <w:color w:val="0000FF"/>
          </w:rPr>
          <w:t>N 2-оз</w:t>
        </w:r>
      </w:hyperlink>
      <w:r>
        <w:t xml:space="preserve">, от 14.12.2023 </w:t>
      </w:r>
      <w:hyperlink r:id="rId245">
        <w:r>
          <w:rPr>
            <w:color w:val="0000FF"/>
          </w:rPr>
          <w:t>N 119-оз</w:t>
        </w:r>
      </w:hyperlink>
      <w:r>
        <w:t>)</w:t>
      </w:r>
    </w:p>
    <w:p w:rsidR="00CE73EB" w:rsidRDefault="00CE73EB">
      <w:pPr>
        <w:pStyle w:val="ConsPlusNormal"/>
        <w:jc w:val="both"/>
      </w:pPr>
    </w:p>
    <w:p w:rsidR="00CE73EB" w:rsidRDefault="00CE73EB">
      <w:pPr>
        <w:pStyle w:val="ConsPlusNormal"/>
        <w:ind w:firstLine="540"/>
        <w:jc w:val="both"/>
      </w:pPr>
      <w:r>
        <w:t xml:space="preserve">Лицам, указанным в </w:t>
      </w:r>
      <w:hyperlink w:anchor="P84">
        <w:r>
          <w:rPr>
            <w:color w:val="0000FF"/>
          </w:rPr>
          <w:t>пунктах 5</w:t>
        </w:r>
      </w:hyperlink>
      <w:r>
        <w:t xml:space="preserve"> - </w:t>
      </w:r>
      <w:hyperlink w:anchor="P118">
        <w:r>
          <w:rPr>
            <w:color w:val="0000FF"/>
          </w:rPr>
          <w:t>9 статьи 2</w:t>
        </w:r>
      </w:hyperlink>
      <w:r>
        <w:t xml:space="preserve"> настоящего Закона, предоставляется мера социальной поддержки по бесплатному изготовлению и ремонту зубных протезов, за исключением протезов из драгоценных металлов, металлокерамики, безметалловой керамики и облицовочных </w:t>
      </w:r>
      <w:r>
        <w:lastRenderedPageBreak/>
        <w:t xml:space="preserve">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246">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247">
        <w:r>
          <w:rPr>
            <w:color w:val="0000FF"/>
          </w:rPr>
          <w:t>N 112-оз</w:t>
        </w:r>
      </w:hyperlink>
      <w:r>
        <w:t xml:space="preserve">, от 18.10.2019 </w:t>
      </w:r>
      <w:hyperlink r:id="rId248">
        <w:r>
          <w:rPr>
            <w:color w:val="0000FF"/>
          </w:rPr>
          <w:t>N 65-оз</w:t>
        </w:r>
      </w:hyperlink>
      <w:r>
        <w:t>)</w:t>
      </w:r>
    </w:p>
    <w:p w:rsidR="00CE73EB" w:rsidRDefault="00CE73EB">
      <w:pPr>
        <w:pStyle w:val="ConsPlusNormal"/>
        <w:spacing w:before="220"/>
        <w:ind w:firstLine="540"/>
        <w:jc w:val="both"/>
      </w:pPr>
      <w:r>
        <w:t xml:space="preserve">Оплата один раз в три года лицам, относящимся к категориям, указанным в </w:t>
      </w:r>
      <w:hyperlink w:anchor="P84">
        <w:r>
          <w:rPr>
            <w:color w:val="0000FF"/>
          </w:rPr>
          <w:t>пунктах 5</w:t>
        </w:r>
      </w:hyperlink>
      <w:r>
        <w:t xml:space="preserve">, </w:t>
      </w:r>
      <w:hyperlink w:anchor="P95">
        <w:r>
          <w:rPr>
            <w:color w:val="0000FF"/>
          </w:rPr>
          <w:t>6</w:t>
        </w:r>
      </w:hyperlink>
      <w:r>
        <w:t xml:space="preserve">, </w:t>
      </w:r>
      <w:hyperlink w:anchor="P116">
        <w:r>
          <w:rPr>
            <w:color w:val="0000FF"/>
          </w:rPr>
          <w:t>8</w:t>
        </w:r>
      </w:hyperlink>
      <w:r>
        <w:t xml:space="preserve"> и </w:t>
      </w:r>
      <w:hyperlink w:anchor="P118">
        <w:r>
          <w:rPr>
            <w:color w:val="0000FF"/>
          </w:rPr>
          <w:t>9 статьи 2</w:t>
        </w:r>
      </w:hyperlink>
      <w:r>
        <w:t xml:space="preserve"> настоящего Закона, ремонта занимаемых жилых помещений в случае признания факта нуждаемости в проведении указанного ремонта.</w:t>
      </w:r>
    </w:p>
    <w:p w:rsidR="00CE73EB" w:rsidRDefault="00CE73EB">
      <w:pPr>
        <w:pStyle w:val="ConsPlusNormal"/>
        <w:jc w:val="both"/>
      </w:pPr>
      <w:r>
        <w:t xml:space="preserve">(абзац введен </w:t>
      </w:r>
      <w:hyperlink r:id="rId249">
        <w:r>
          <w:rPr>
            <w:color w:val="0000FF"/>
          </w:rPr>
          <w:t>Законом</w:t>
        </w:r>
      </w:hyperlink>
      <w:r>
        <w:t xml:space="preserve"> ХМАО - Югры от 25.12.2020 N 136-оз; в ред. </w:t>
      </w:r>
      <w:hyperlink r:id="rId250">
        <w:r>
          <w:rPr>
            <w:color w:val="0000FF"/>
          </w:rPr>
          <w:t>Закона</w:t>
        </w:r>
      </w:hyperlink>
      <w:r>
        <w:t xml:space="preserve"> ХМАО - Югры от 25.03.2021 N 24-оз)</w:t>
      </w:r>
    </w:p>
    <w:p w:rsidR="00CE73EB" w:rsidRDefault="00CE73EB">
      <w:pPr>
        <w:pStyle w:val="ConsPlusNormal"/>
        <w:spacing w:before="220"/>
        <w:ind w:firstLine="540"/>
        <w:jc w:val="both"/>
      </w:pPr>
      <w:hyperlink r:id="rId251">
        <w:r>
          <w:rPr>
            <w:color w:val="0000FF"/>
          </w:rPr>
          <w:t>Порядок</w:t>
        </w:r>
      </w:hyperlink>
      <w:r>
        <w:t xml:space="preserve"> признания нуждаемости в проведении ремонта занимаемых жилых помещений, размер денежной выплаты, порядок и условия ее предоставления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(абзац введен </w:t>
      </w:r>
      <w:hyperlink r:id="rId252">
        <w:r>
          <w:rPr>
            <w:color w:val="0000FF"/>
          </w:rPr>
          <w:t>Законом</w:t>
        </w:r>
      </w:hyperlink>
      <w:r>
        <w:t xml:space="preserve"> ХМАО - Югры от 25.12.2020 N 136-оз; в ред. </w:t>
      </w:r>
      <w:hyperlink r:id="rId253">
        <w:r>
          <w:rPr>
            <w:color w:val="0000FF"/>
          </w:rPr>
          <w:t>Закона</w:t>
        </w:r>
      </w:hyperlink>
      <w:r>
        <w:t xml:space="preserve"> ХМАО - Югры от 11.04.2024 N 26-оз)</w:t>
      </w:r>
    </w:p>
    <w:p w:rsidR="00CE73EB" w:rsidRDefault="00CE73EB">
      <w:pPr>
        <w:pStyle w:val="ConsPlusNormal"/>
        <w:jc w:val="both"/>
      </w:pPr>
    </w:p>
    <w:p w:rsidR="00CE73EB" w:rsidRDefault="00CE73EB">
      <w:pPr>
        <w:pStyle w:val="ConsPlusTitle"/>
        <w:ind w:firstLine="540"/>
        <w:jc w:val="both"/>
        <w:outlineLvl w:val="1"/>
      </w:pPr>
      <w:r>
        <w:t>Статья 11. Дополнительные меры социальной поддержки членов семей погибших (умерших)</w:t>
      </w:r>
    </w:p>
    <w:p w:rsidR="00CE73EB" w:rsidRDefault="00CE73EB">
      <w:pPr>
        <w:pStyle w:val="ConsPlusNormal"/>
        <w:jc w:val="both"/>
      </w:pPr>
    </w:p>
    <w:p w:rsidR="00CE73EB" w:rsidRDefault="00CE73EB">
      <w:pPr>
        <w:pStyle w:val="ConsPlusNormal"/>
        <w:ind w:firstLine="540"/>
        <w:jc w:val="both"/>
      </w:pPr>
      <w:bookmarkStart w:id="51" w:name="P346"/>
      <w:bookmarkEnd w:id="51"/>
      <w:r>
        <w:t xml:space="preserve">1. Нетрудоспособным членам семей погибших (умерших) инвалидов войны, участников Великой Отечественной войны, ветеранов боевых действий (далее - погибшие (умершие)), указанным в </w:t>
      </w:r>
      <w:hyperlink w:anchor="P119">
        <w:r>
          <w:rPr>
            <w:color w:val="0000FF"/>
          </w:rPr>
          <w:t>пункте 10 статьи 2</w:t>
        </w:r>
      </w:hyperlink>
      <w:r>
        <w:t xml:space="preserve"> настоящего Закона, состоявшим на иждивении погибших (умерших) и получающим пенсию по случаю потери кормильца (имеющим право на ее получение) в соответствии с пенсионным законодательством Российской Федерации, предоставляется мера социальной поддержки по бесплатному изготовлению и ремонту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254">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255">
        <w:r>
          <w:rPr>
            <w:color w:val="0000FF"/>
          </w:rPr>
          <w:t>N 112-оз</w:t>
        </w:r>
      </w:hyperlink>
      <w:r>
        <w:t xml:space="preserve">, от 18.10.2019 </w:t>
      </w:r>
      <w:hyperlink r:id="rId256">
        <w:r>
          <w:rPr>
            <w:color w:val="0000FF"/>
          </w:rPr>
          <w:t>N 65-оз</w:t>
        </w:r>
      </w:hyperlink>
      <w:r>
        <w:t>)</w:t>
      </w:r>
    </w:p>
    <w:p w:rsidR="00CE73EB" w:rsidRDefault="00CE73EB">
      <w:pPr>
        <w:pStyle w:val="ConsPlusNormal"/>
        <w:spacing w:before="220"/>
        <w:ind w:firstLine="540"/>
        <w:jc w:val="both"/>
      </w:pPr>
      <w:r>
        <w:t>2. Независимо от нахождения на иждивении и получения любого вида пенсии и заработка меры социальной поддержки предоставляются:</w:t>
      </w:r>
    </w:p>
    <w:p w:rsidR="00CE73EB" w:rsidRDefault="00CE73EB">
      <w:pPr>
        <w:pStyle w:val="ConsPlusNormal"/>
        <w:spacing w:before="220"/>
        <w:ind w:firstLine="540"/>
        <w:jc w:val="both"/>
      </w:pPr>
      <w:r>
        <w:t xml:space="preserve">1) родителям погибшего (умершего) инвалида войны, участника Великой Отечественной войны и ветерана боевых действий (за исключением ежемесячного пособия, предусмотренного </w:t>
      </w:r>
      <w:hyperlink w:anchor="P371">
        <w:r>
          <w:rPr>
            <w:color w:val="0000FF"/>
          </w:rPr>
          <w:t>пунктом 1.1 статьи 11.1</w:t>
        </w:r>
      </w:hyperlink>
      <w:r>
        <w:t xml:space="preserve"> настоящего Закона);</w:t>
      </w:r>
    </w:p>
    <w:p w:rsidR="00CE73EB" w:rsidRDefault="00CE73EB">
      <w:pPr>
        <w:pStyle w:val="ConsPlusNormal"/>
        <w:jc w:val="both"/>
      </w:pPr>
      <w:r>
        <w:t xml:space="preserve">(в ред. Законов ХМАО - Югры от 30.09.2013 </w:t>
      </w:r>
      <w:hyperlink r:id="rId257">
        <w:r>
          <w:rPr>
            <w:color w:val="0000FF"/>
          </w:rPr>
          <w:t>N 86-оз</w:t>
        </w:r>
      </w:hyperlink>
      <w:r>
        <w:t xml:space="preserve">, от 03.04.2022 </w:t>
      </w:r>
      <w:hyperlink r:id="rId258">
        <w:r>
          <w:rPr>
            <w:color w:val="0000FF"/>
          </w:rPr>
          <w:t>N 17-оз</w:t>
        </w:r>
      </w:hyperlink>
      <w:r>
        <w:t>)</w:t>
      </w:r>
    </w:p>
    <w:p w:rsidR="00CE73EB" w:rsidRDefault="00CE73EB">
      <w:pPr>
        <w:pStyle w:val="ConsPlusNormal"/>
        <w:spacing w:before="220"/>
        <w:ind w:firstLine="540"/>
        <w:jc w:val="both"/>
      </w:pPr>
      <w:r>
        <w:t>2) супруге (супругу) погибшего (умершего) инвалида войны, не вступившей (не вступившему) в повторный брак;</w:t>
      </w:r>
    </w:p>
    <w:p w:rsidR="00CE73EB" w:rsidRDefault="00CE73EB">
      <w:pPr>
        <w:pStyle w:val="ConsPlusNormal"/>
        <w:spacing w:before="220"/>
        <w:ind w:firstLine="540"/>
        <w:jc w:val="both"/>
      </w:pPr>
      <w:r>
        <w:t>3) супруге (супругу) погибшего (умершего) участника Великой Отечественной войны, не вступившей (не вступившему) в повторный брак;</w:t>
      </w:r>
    </w:p>
    <w:p w:rsidR="00CE73EB" w:rsidRDefault="00CE73EB">
      <w:pPr>
        <w:pStyle w:val="ConsPlusNormal"/>
        <w:jc w:val="both"/>
      </w:pPr>
      <w:r>
        <w:t xml:space="preserve">(пп. 3 в ред. </w:t>
      </w:r>
      <w:hyperlink r:id="rId259">
        <w:r>
          <w:rPr>
            <w:color w:val="0000FF"/>
          </w:rPr>
          <w:t>Закона</w:t>
        </w:r>
      </w:hyperlink>
      <w:r>
        <w:t xml:space="preserve"> ХМАО - Югры от 30.09.2013 N 86-оз)</w:t>
      </w:r>
    </w:p>
    <w:p w:rsidR="00CE73EB" w:rsidRDefault="00CE73EB">
      <w:pPr>
        <w:pStyle w:val="ConsPlusNormal"/>
        <w:spacing w:before="220"/>
        <w:ind w:firstLine="540"/>
        <w:jc w:val="both"/>
      </w:pPr>
      <w:r>
        <w:t>4) супруге (супругу) погибшего (умершего) ветерана боевых действий, не вступившей (не вступившему) в повторный брак.</w:t>
      </w:r>
    </w:p>
    <w:p w:rsidR="00CE73EB" w:rsidRDefault="00CE73EB">
      <w:pPr>
        <w:pStyle w:val="ConsPlusNormal"/>
        <w:jc w:val="both"/>
      </w:pPr>
      <w:r>
        <w:t xml:space="preserve">(в ред. Законов ХМАО - Югры от 30.09.2013 </w:t>
      </w:r>
      <w:hyperlink r:id="rId260">
        <w:r>
          <w:rPr>
            <w:color w:val="0000FF"/>
          </w:rPr>
          <w:t>N 86-оз</w:t>
        </w:r>
      </w:hyperlink>
      <w:r>
        <w:t xml:space="preserve">, от 14.12.2023 </w:t>
      </w:r>
      <w:hyperlink r:id="rId261">
        <w:r>
          <w:rPr>
            <w:color w:val="0000FF"/>
          </w:rPr>
          <w:t>N 119-оз</w:t>
        </w:r>
      </w:hyperlink>
      <w:r>
        <w:t>)</w:t>
      </w:r>
    </w:p>
    <w:p w:rsidR="00CE73EB" w:rsidRDefault="00CE73EB">
      <w:pPr>
        <w:pStyle w:val="ConsPlusNormal"/>
        <w:spacing w:before="220"/>
        <w:ind w:firstLine="540"/>
        <w:jc w:val="both"/>
      </w:pPr>
      <w:r>
        <w:t xml:space="preserve">3. Меры социальной поддержки, установленные для членов семей погибших (умерших), </w:t>
      </w:r>
      <w:r>
        <w:lastRenderedPageBreak/>
        <w:t>распространяются на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 а также на членов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CE73EB" w:rsidRDefault="00CE73EB">
      <w:pPr>
        <w:pStyle w:val="ConsPlusNormal"/>
        <w:jc w:val="both"/>
      </w:pPr>
      <w:r>
        <w:t xml:space="preserve">(в ред. Законов ХМАО - Югры от 17.10.2018 </w:t>
      </w:r>
      <w:hyperlink r:id="rId262">
        <w:r>
          <w:rPr>
            <w:color w:val="0000FF"/>
          </w:rPr>
          <w:t>N 84-оз</w:t>
        </w:r>
      </w:hyperlink>
      <w:r>
        <w:t xml:space="preserve">, от 27.02.2020 </w:t>
      </w:r>
      <w:hyperlink r:id="rId263">
        <w:r>
          <w:rPr>
            <w:color w:val="0000FF"/>
          </w:rPr>
          <w:t>N 13-оз</w:t>
        </w:r>
      </w:hyperlink>
      <w:r>
        <w:t>)</w:t>
      </w:r>
    </w:p>
    <w:p w:rsidR="00CE73EB" w:rsidRDefault="00CE73EB">
      <w:pPr>
        <w:pStyle w:val="ConsPlusNormal"/>
        <w:spacing w:before="220"/>
        <w:ind w:firstLine="540"/>
        <w:jc w:val="both"/>
      </w:pPr>
      <w:r>
        <w:t>4.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предоставляются меры социальной поддержки, установленные для членов семей погибших (умерших).</w:t>
      </w:r>
    </w:p>
    <w:p w:rsidR="00CE73EB" w:rsidRDefault="00CE73EB">
      <w:pPr>
        <w:pStyle w:val="ConsPlusNormal"/>
        <w:spacing w:before="220"/>
        <w:ind w:firstLine="540"/>
        <w:jc w:val="both"/>
      </w:pPr>
      <w:r>
        <w:t xml:space="preserve">5. Оплата один раз в три года при возникновении необходимости членам семей погибших (умерших) инвалидов и участников Великой Отечественной войны, относящимся к категории, указанной в </w:t>
      </w:r>
      <w:hyperlink w:anchor="P119">
        <w:r>
          <w:rPr>
            <w:color w:val="0000FF"/>
          </w:rPr>
          <w:t>пункте 10 статьи 2</w:t>
        </w:r>
      </w:hyperlink>
      <w:r>
        <w:t xml:space="preserve"> настоящего Закона, ремонта занимаемых жилых помещений в случае признания факта нуждаемости в проведении указанного ремонта.</w:t>
      </w:r>
    </w:p>
    <w:p w:rsidR="00CE73EB" w:rsidRDefault="00CE73EB">
      <w:pPr>
        <w:pStyle w:val="ConsPlusNormal"/>
        <w:spacing w:before="220"/>
        <w:ind w:firstLine="540"/>
        <w:jc w:val="both"/>
      </w:pPr>
      <w:hyperlink r:id="rId264">
        <w:r>
          <w:rPr>
            <w:color w:val="0000FF"/>
          </w:rPr>
          <w:t>Порядок</w:t>
        </w:r>
      </w:hyperlink>
      <w:r>
        <w:t xml:space="preserve"> признания нуждаемости в проведении ремонта занимаемых жилых помещений, размер денежной выплаты, порядок и условия ее предоставления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(в ред. </w:t>
      </w:r>
      <w:hyperlink r:id="rId265">
        <w:r>
          <w:rPr>
            <w:color w:val="0000FF"/>
          </w:rPr>
          <w:t>Закона</w:t>
        </w:r>
      </w:hyperlink>
      <w:r>
        <w:t xml:space="preserve"> ХМАО - Югры от 11.04.2024 N 26-оз)</w:t>
      </w:r>
    </w:p>
    <w:p w:rsidR="00CE73EB" w:rsidRDefault="00CE73EB">
      <w:pPr>
        <w:pStyle w:val="ConsPlusNormal"/>
        <w:jc w:val="both"/>
      </w:pPr>
      <w:r>
        <w:t xml:space="preserve">(п. 5 введен </w:t>
      </w:r>
      <w:hyperlink r:id="rId266">
        <w:r>
          <w:rPr>
            <w:color w:val="0000FF"/>
          </w:rPr>
          <w:t>Законом</w:t>
        </w:r>
      </w:hyperlink>
      <w:r>
        <w:t xml:space="preserve"> ХМАО - Югры от 25.12.2020 N 136-оз)</w:t>
      </w:r>
    </w:p>
    <w:p w:rsidR="00CE73EB" w:rsidRDefault="00CE73EB">
      <w:pPr>
        <w:pStyle w:val="ConsPlusNormal"/>
        <w:jc w:val="both"/>
      </w:pPr>
    </w:p>
    <w:p w:rsidR="00CE73EB" w:rsidRDefault="00CE73EB">
      <w:pPr>
        <w:pStyle w:val="ConsPlusTitle"/>
        <w:ind w:firstLine="540"/>
        <w:jc w:val="both"/>
        <w:outlineLvl w:val="1"/>
      </w:pPr>
      <w:bookmarkStart w:id="52" w:name="P364"/>
      <w:bookmarkEnd w:id="52"/>
      <w:r>
        <w:t>Статья 11.1. Меры социальной поддержки родителей военнослужащих и сотрудников федеральных органов исполнительной власти, погибших, пропавших без вести при исполнении обязанностей военной службы (военных обязанностей) по призыву, по контракту, родителей прокуроров и следователей органов прокуратуры Российской Федерации, сотрудников Следственного комитета Российской Федерации,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погибших, пропавших без вести при исполнении служебных обязанностей, родителей граждан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соответствии с Федеральным законом "Об обороне", погибших в ходе выполнения указанных задач</w:t>
      </w:r>
    </w:p>
    <w:p w:rsidR="00CE73EB" w:rsidRDefault="00CE73EB">
      <w:pPr>
        <w:pStyle w:val="ConsPlusNormal"/>
        <w:jc w:val="both"/>
      </w:pPr>
      <w:r>
        <w:t xml:space="preserve">(в ред. Законов ХМАО - Югры от 03.04.2022 </w:t>
      </w:r>
      <w:hyperlink r:id="rId267">
        <w:r>
          <w:rPr>
            <w:color w:val="0000FF"/>
          </w:rPr>
          <w:t>N 17-оз</w:t>
        </w:r>
      </w:hyperlink>
      <w:r>
        <w:t xml:space="preserve">, от 17.02.2023 </w:t>
      </w:r>
      <w:hyperlink r:id="rId268">
        <w:r>
          <w:rPr>
            <w:color w:val="0000FF"/>
          </w:rPr>
          <w:t>N 3-оз</w:t>
        </w:r>
      </w:hyperlink>
      <w:r>
        <w:t xml:space="preserve">, от 05.07.2025 </w:t>
      </w:r>
      <w:hyperlink r:id="rId269">
        <w:r>
          <w:rPr>
            <w:color w:val="0000FF"/>
          </w:rPr>
          <w:t>N 49-оз</w:t>
        </w:r>
      </w:hyperlink>
      <w:r>
        <w:t>)</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270">
        <w:r>
          <w:rPr>
            <w:color w:val="0000FF"/>
          </w:rPr>
          <w:t>Законом</w:t>
        </w:r>
      </w:hyperlink>
      <w:r>
        <w:t xml:space="preserve"> ХМАО - Югры от 29.11.2010 N 206-оз)</w:t>
      </w:r>
    </w:p>
    <w:p w:rsidR="00CE73EB" w:rsidRDefault="00CE73EB">
      <w:pPr>
        <w:pStyle w:val="ConsPlusNormal"/>
        <w:jc w:val="both"/>
      </w:pPr>
    </w:p>
    <w:p w:rsidR="00CE73EB" w:rsidRDefault="00CE73EB">
      <w:pPr>
        <w:pStyle w:val="ConsPlusNormal"/>
        <w:ind w:firstLine="540"/>
        <w:jc w:val="both"/>
      </w:pPr>
      <w:r>
        <w:t xml:space="preserve">1. Лицам, указанным в </w:t>
      </w:r>
      <w:hyperlink w:anchor="P120">
        <w:r>
          <w:rPr>
            <w:color w:val="0000FF"/>
          </w:rPr>
          <w:t>пункте 11 статьи 2</w:t>
        </w:r>
      </w:hyperlink>
      <w:r>
        <w:t xml:space="preserve"> настоящего Закона (за исключением лиц из числа неработающих пенсионеров: женщин, достигших возраста 55 лет, и мужчин, достигших возраста 60 лет), предоставляется ежемесячное пособие в размере 3 000 рублей.</w:t>
      </w:r>
    </w:p>
    <w:p w:rsidR="00CE73EB" w:rsidRDefault="00CE73EB">
      <w:pPr>
        <w:pStyle w:val="ConsPlusNormal"/>
        <w:jc w:val="both"/>
      </w:pPr>
      <w:r>
        <w:t xml:space="preserve">(п. 1 в ред. </w:t>
      </w:r>
      <w:hyperlink r:id="rId271">
        <w:r>
          <w:rPr>
            <w:color w:val="0000FF"/>
          </w:rPr>
          <w:t>Закона</w:t>
        </w:r>
      </w:hyperlink>
      <w:r>
        <w:t xml:space="preserve"> ХМАО - Югры от 03.04.2022 N 17-оз)</w:t>
      </w:r>
    </w:p>
    <w:p w:rsidR="00CE73EB" w:rsidRDefault="00CE73EB">
      <w:pPr>
        <w:pStyle w:val="ConsPlusNormal"/>
        <w:spacing w:before="220"/>
        <w:ind w:firstLine="540"/>
        <w:jc w:val="both"/>
      </w:pPr>
      <w:bookmarkStart w:id="53" w:name="P371"/>
      <w:bookmarkEnd w:id="53"/>
      <w:r>
        <w:t xml:space="preserve">1.1. Лицам, указанным в </w:t>
      </w:r>
      <w:hyperlink w:anchor="P120">
        <w:r>
          <w:rPr>
            <w:color w:val="0000FF"/>
          </w:rPr>
          <w:t>пункте 11 статьи 2</w:t>
        </w:r>
      </w:hyperlink>
      <w:r>
        <w:t xml:space="preserve"> настоящего Закона, из числа неработающих пенсионеров: женщин, достигших возраста 55 лет, и мужчин, достигших возраста 60 лет, предоставляется ежемесячное пособие в размере величины </w:t>
      </w:r>
      <w:hyperlink r:id="rId272">
        <w:r>
          <w:rPr>
            <w:color w:val="0000FF"/>
          </w:rPr>
          <w:t>прожиточного минимума</w:t>
        </w:r>
      </w:hyperlink>
      <w:r>
        <w:t>, установленной в автономном округе для пенсионеров.</w:t>
      </w:r>
    </w:p>
    <w:p w:rsidR="00CE73EB" w:rsidRDefault="00CE73EB">
      <w:pPr>
        <w:pStyle w:val="ConsPlusNormal"/>
        <w:jc w:val="both"/>
      </w:pPr>
      <w:r>
        <w:t xml:space="preserve">(п. 1.1 введен </w:t>
      </w:r>
      <w:hyperlink r:id="rId273">
        <w:r>
          <w:rPr>
            <w:color w:val="0000FF"/>
          </w:rPr>
          <w:t>Законом</w:t>
        </w:r>
      </w:hyperlink>
      <w:r>
        <w:t xml:space="preserve"> ХМАО - Югры от 03.04.2022 N 17-оз)</w:t>
      </w:r>
    </w:p>
    <w:p w:rsidR="00CE73EB" w:rsidRDefault="00CE73EB">
      <w:pPr>
        <w:pStyle w:val="ConsPlusNormal"/>
        <w:spacing w:before="220"/>
        <w:ind w:firstLine="540"/>
        <w:jc w:val="both"/>
      </w:pPr>
      <w:r>
        <w:lastRenderedPageBreak/>
        <w:t>2. Ежемесячное пособие предоставляется каждому родителю.</w:t>
      </w:r>
    </w:p>
    <w:p w:rsidR="00CE73EB" w:rsidRDefault="00CE73EB">
      <w:pPr>
        <w:pStyle w:val="ConsPlusNormal"/>
        <w:spacing w:before="220"/>
        <w:ind w:firstLine="540"/>
        <w:jc w:val="both"/>
      </w:pPr>
      <w:r>
        <w:t>3. Ежемесячное пособие не предоставляется, если установлено, что родители были лишены родительских прав.</w:t>
      </w:r>
    </w:p>
    <w:p w:rsidR="00CE73EB" w:rsidRDefault="00CE73EB">
      <w:pPr>
        <w:pStyle w:val="ConsPlusNormal"/>
        <w:spacing w:before="220"/>
        <w:ind w:firstLine="540"/>
        <w:jc w:val="both"/>
      </w:pPr>
      <w:r>
        <w:t xml:space="preserve">4. </w:t>
      </w:r>
      <w:hyperlink r:id="rId274">
        <w:r>
          <w:rPr>
            <w:color w:val="0000FF"/>
          </w:rPr>
          <w:t>Порядок</w:t>
        </w:r>
      </w:hyperlink>
      <w:r>
        <w:t xml:space="preserve"> и условия предоставления ежемесячного пособия устанавливаются Правительством Ханты-Мансийского автономного округа - Югры, а также административным </w:t>
      </w:r>
      <w:hyperlink r:id="rId275">
        <w:r>
          <w:rPr>
            <w:color w:val="0000FF"/>
          </w:rPr>
          <w:t>регламентом</w:t>
        </w:r>
      </w:hyperlink>
      <w:r>
        <w:t>, утвержденным уполномоченным исполнительным органом автономного округа.</w:t>
      </w:r>
    </w:p>
    <w:p w:rsidR="00CE73EB" w:rsidRDefault="00CE73EB">
      <w:pPr>
        <w:pStyle w:val="ConsPlusNormal"/>
        <w:jc w:val="both"/>
      </w:pPr>
      <w:r>
        <w:t xml:space="preserve">(в ред. </w:t>
      </w:r>
      <w:hyperlink r:id="rId276">
        <w:r>
          <w:rPr>
            <w:color w:val="0000FF"/>
          </w:rPr>
          <w:t>Закона</w:t>
        </w:r>
      </w:hyperlink>
      <w:r>
        <w:t xml:space="preserve"> ХМАО - Югры от 11.04.2024 N 26-оз)</w:t>
      </w:r>
    </w:p>
    <w:p w:rsidR="00CE73EB" w:rsidRDefault="00CE73EB">
      <w:pPr>
        <w:pStyle w:val="ConsPlusNormal"/>
        <w:spacing w:before="220"/>
        <w:ind w:firstLine="540"/>
        <w:jc w:val="both"/>
      </w:pPr>
      <w:r>
        <w:t xml:space="preserve">5. Утратил силу с 1 января 2013 года. - </w:t>
      </w:r>
      <w:hyperlink r:id="rId277">
        <w:r>
          <w:rPr>
            <w:color w:val="0000FF"/>
          </w:rPr>
          <w:t>Закон</w:t>
        </w:r>
      </w:hyperlink>
      <w:r>
        <w:t xml:space="preserve"> ХМАО - Югры от 28.09.2012 N 91-оз.</w:t>
      </w:r>
    </w:p>
    <w:p w:rsidR="00CE73EB" w:rsidRDefault="00CE73EB">
      <w:pPr>
        <w:pStyle w:val="ConsPlusNormal"/>
        <w:spacing w:before="220"/>
        <w:ind w:firstLine="540"/>
        <w:jc w:val="both"/>
      </w:pPr>
      <w:r>
        <w:t xml:space="preserve">6. Лицам, указанным в </w:t>
      </w:r>
      <w:hyperlink w:anchor="P120">
        <w:r>
          <w:rPr>
            <w:color w:val="0000FF"/>
          </w:rPr>
          <w:t>пункте 11 статьи 2</w:t>
        </w:r>
      </w:hyperlink>
      <w:r>
        <w:t xml:space="preserve"> настоящего Закона, при наличии медицинских показаний один раз в год предоставляются услуги по оздоровлению на базе организаций социального обслуживания Ханты-Мансийского автономного округа - Югры в </w:t>
      </w:r>
      <w:hyperlink r:id="rId278">
        <w:r>
          <w:rPr>
            <w:color w:val="0000FF"/>
          </w:rPr>
          <w:t>порядке</w:t>
        </w:r>
      </w:hyperlink>
      <w:r>
        <w:t>, установленном уполномоченным Правительством Ханты-Мансийского автономного округа - Югры исполнительным органом автономного округа.</w:t>
      </w:r>
    </w:p>
    <w:p w:rsidR="00CE73EB" w:rsidRDefault="00CE73EB">
      <w:pPr>
        <w:pStyle w:val="ConsPlusNormal"/>
        <w:jc w:val="both"/>
      </w:pPr>
      <w:r>
        <w:t xml:space="preserve">(п. 6 введен </w:t>
      </w:r>
      <w:hyperlink r:id="rId279">
        <w:r>
          <w:rPr>
            <w:color w:val="0000FF"/>
          </w:rPr>
          <w:t>Законом</w:t>
        </w:r>
      </w:hyperlink>
      <w:r>
        <w:t xml:space="preserve"> ХМАО - Югры от 25.03.2021 N 24-оз; в ред. </w:t>
      </w:r>
      <w:hyperlink r:id="rId280">
        <w:r>
          <w:rPr>
            <w:color w:val="0000FF"/>
          </w:rPr>
          <w:t>Закона</w:t>
        </w:r>
      </w:hyperlink>
      <w:r>
        <w:t xml:space="preserve"> ХМАО - Югры от 29.09.2022 N 86-оз)</w:t>
      </w:r>
    </w:p>
    <w:p w:rsidR="00CE73EB" w:rsidRDefault="00CE73EB">
      <w:pPr>
        <w:pStyle w:val="ConsPlusNormal"/>
        <w:jc w:val="both"/>
      </w:pPr>
    </w:p>
    <w:p w:rsidR="00CE73EB" w:rsidRDefault="00CE73EB">
      <w:pPr>
        <w:pStyle w:val="ConsPlusTitle"/>
        <w:ind w:firstLine="540"/>
        <w:jc w:val="both"/>
        <w:outlineLvl w:val="1"/>
      </w:pPr>
      <w:r>
        <w:t>Статья 12. Дополнительные меры социальной поддержки отдельных категорий инвалидов, определенных нормами настоящего Закона</w:t>
      </w:r>
    </w:p>
    <w:p w:rsidR="00CE73EB" w:rsidRDefault="00CE73EB">
      <w:pPr>
        <w:pStyle w:val="ConsPlusNormal"/>
        <w:jc w:val="both"/>
      </w:pPr>
    </w:p>
    <w:p w:rsidR="00CE73EB" w:rsidRDefault="00CE73EB">
      <w:pPr>
        <w:pStyle w:val="ConsPlusNormal"/>
        <w:ind w:firstLine="540"/>
        <w:jc w:val="both"/>
      </w:pPr>
      <w:r>
        <w:t xml:space="preserve">Инвалидам, указанным в </w:t>
      </w:r>
      <w:hyperlink w:anchor="P122">
        <w:r>
          <w:rPr>
            <w:color w:val="0000FF"/>
          </w:rPr>
          <w:t>пунктах 12</w:t>
        </w:r>
      </w:hyperlink>
      <w:r>
        <w:t xml:space="preserve"> и </w:t>
      </w:r>
      <w:hyperlink w:anchor="P124">
        <w:r>
          <w:rPr>
            <w:color w:val="0000FF"/>
          </w:rPr>
          <w:t>13 статьи 2</w:t>
        </w:r>
      </w:hyperlink>
      <w:r>
        <w:t xml:space="preserve"> настоящего Закона, предоставляются следующие меры социальной поддержки:</w:t>
      </w:r>
    </w:p>
    <w:p w:rsidR="00CE73EB" w:rsidRDefault="00CE73EB">
      <w:pPr>
        <w:pStyle w:val="ConsPlusNormal"/>
        <w:jc w:val="both"/>
      </w:pPr>
      <w:r>
        <w:t xml:space="preserve">(в ред. </w:t>
      </w:r>
      <w:hyperlink r:id="rId281">
        <w:r>
          <w:rPr>
            <w:color w:val="0000FF"/>
          </w:rPr>
          <w:t>Закона</w:t>
        </w:r>
      </w:hyperlink>
      <w:r>
        <w:t xml:space="preserve"> ХМАО - Югры от 29.11.2010 N 206-оз)</w:t>
      </w:r>
    </w:p>
    <w:p w:rsidR="00CE73EB" w:rsidRDefault="00CE73EB">
      <w:pPr>
        <w:pStyle w:val="ConsPlusNormal"/>
        <w:spacing w:before="220"/>
        <w:ind w:firstLine="540"/>
        <w:jc w:val="both"/>
      </w:pPr>
      <w:bookmarkStart w:id="54" w:name="P385"/>
      <w:bookmarkEnd w:id="54"/>
      <w:r>
        <w:t xml:space="preserve">1.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282">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283">
        <w:r>
          <w:rPr>
            <w:color w:val="0000FF"/>
          </w:rPr>
          <w:t>N 112-оз</w:t>
        </w:r>
      </w:hyperlink>
      <w:r>
        <w:t xml:space="preserve">, от 18.10.2019 </w:t>
      </w:r>
      <w:hyperlink r:id="rId284">
        <w:r>
          <w:rPr>
            <w:color w:val="0000FF"/>
          </w:rPr>
          <w:t>N 65-оз</w:t>
        </w:r>
      </w:hyperlink>
      <w:r>
        <w:t>)</w:t>
      </w:r>
    </w:p>
    <w:p w:rsidR="00CE73EB" w:rsidRDefault="00CE73EB">
      <w:pPr>
        <w:pStyle w:val="ConsPlusNormal"/>
        <w:spacing w:before="220"/>
        <w:ind w:firstLine="540"/>
        <w:jc w:val="both"/>
      </w:pPr>
      <w:bookmarkStart w:id="55" w:name="P387"/>
      <w:bookmarkEnd w:id="55"/>
      <w:r>
        <w:t xml:space="preserve">2. Действовал до 1 января 2016 года. - </w:t>
      </w:r>
      <w:hyperlink w:anchor="P647">
        <w:r>
          <w:rPr>
            <w:color w:val="0000FF"/>
          </w:rPr>
          <w:t>Статья 21</w:t>
        </w:r>
      </w:hyperlink>
      <w:r>
        <w:t xml:space="preserve"> данного Закона.</w:t>
      </w:r>
    </w:p>
    <w:p w:rsidR="00CE73EB" w:rsidRDefault="00CE73EB">
      <w:pPr>
        <w:pStyle w:val="ConsPlusNormal"/>
        <w:spacing w:before="220"/>
        <w:ind w:firstLine="540"/>
        <w:jc w:val="both"/>
      </w:pPr>
      <w:bookmarkStart w:id="56" w:name="P388"/>
      <w:bookmarkEnd w:id="56"/>
      <w:r>
        <w:t xml:space="preserve">3. Предоставление сертификатов на приобретение технических средств реабилитации и оплату услуг по их ремонту с учетом </w:t>
      </w:r>
      <w:hyperlink r:id="rId285">
        <w:r>
          <w:rPr>
            <w:color w:val="0000FF"/>
          </w:rPr>
          <w:t>перечня</w:t>
        </w:r>
      </w:hyperlink>
      <w:r>
        <w:t xml:space="preserve"> медицинских показаний и противопоказаний, утвержденного в порядке, определенном Правительством Ханты-Мансийского автономного округа - Югры, и в соответствии с рекомендациями индивидуальных программ реабилитации или абилитации инвалидов.</w:t>
      </w:r>
    </w:p>
    <w:p w:rsidR="00CE73EB" w:rsidRDefault="00CE73EB">
      <w:pPr>
        <w:pStyle w:val="ConsPlusNormal"/>
        <w:spacing w:before="220"/>
        <w:ind w:firstLine="540"/>
        <w:jc w:val="both"/>
      </w:pPr>
      <w:r>
        <w:t>Сертификат является именным документом, подтверждающим право инвалида на приобретение технических средств реабилитации и оплату услуг по их ремонту за счет средств бюджета автономного округа.</w:t>
      </w:r>
    </w:p>
    <w:p w:rsidR="00CE73EB" w:rsidRDefault="00CE73EB">
      <w:pPr>
        <w:pStyle w:val="ConsPlusNormal"/>
        <w:spacing w:before="220"/>
        <w:ind w:firstLine="540"/>
        <w:jc w:val="both"/>
      </w:pPr>
      <w:r>
        <w:t>По выбору инвалида ему может быть предоставлен сертификат на бумажном носителе либо сформирован электронный сертификат.</w:t>
      </w:r>
    </w:p>
    <w:p w:rsidR="00CE73EB" w:rsidRDefault="00CE73EB">
      <w:pPr>
        <w:pStyle w:val="ConsPlusNormal"/>
        <w:jc w:val="both"/>
      </w:pPr>
      <w:r>
        <w:t xml:space="preserve">(абзац введен </w:t>
      </w:r>
      <w:hyperlink r:id="rId286">
        <w:r>
          <w:rPr>
            <w:color w:val="0000FF"/>
          </w:rPr>
          <w:t>Законом</w:t>
        </w:r>
      </w:hyperlink>
      <w:r>
        <w:t xml:space="preserve"> ХМАО - Югры от 11.04.2024 N 26-оз)</w:t>
      </w:r>
    </w:p>
    <w:p w:rsidR="00CE73EB" w:rsidRDefault="00CE73EB">
      <w:pPr>
        <w:pStyle w:val="ConsPlusNormal"/>
        <w:spacing w:before="220"/>
        <w:ind w:firstLine="540"/>
        <w:jc w:val="both"/>
      </w:pPr>
      <w:hyperlink r:id="rId287">
        <w:r>
          <w:rPr>
            <w:color w:val="0000FF"/>
          </w:rPr>
          <w:t>Перечень</w:t>
        </w:r>
      </w:hyperlink>
      <w:r>
        <w:t xml:space="preserve"> технических средств реабилитации и услуг по их ремонту, сроки пользования техническими средствами реабилитации до их замены, размер средств бюджета автономного округа, направляемых на приобретение инвалидом, получившим сертификат, технических средств реабилитации и оплату услуг по их ремонту (с учетом видов технических средств реабилитации), </w:t>
      </w:r>
      <w:hyperlink r:id="rId288">
        <w:r>
          <w:rPr>
            <w:color w:val="0000FF"/>
          </w:rPr>
          <w:t>порядок</w:t>
        </w:r>
      </w:hyperlink>
      <w:r>
        <w:t xml:space="preserve"> предоставления сертификатов и их реализации утверждаются Правительством Ханты-</w:t>
      </w:r>
      <w:r>
        <w:lastRenderedPageBreak/>
        <w:t xml:space="preserve">Мансийского автономного округа - Югры, а также административным регламентом предоставления государственной услуги, утвержденным уполномоченным исполнительным органом автономного округа, если иное не предусмотрено Федеральным </w:t>
      </w:r>
      <w:hyperlink r:id="rId289">
        <w:r>
          <w:rPr>
            <w:color w:val="0000FF"/>
          </w:rPr>
          <w:t>законом</w:t>
        </w:r>
      </w:hyperlink>
      <w:r>
        <w:t xml:space="preserve"> "О приобретении отдельных видов товаров, работ, услуг с использованием электронного сертификата".</w:t>
      </w:r>
    </w:p>
    <w:p w:rsidR="00CE73EB" w:rsidRDefault="00CE73EB">
      <w:pPr>
        <w:pStyle w:val="ConsPlusNormal"/>
        <w:jc w:val="both"/>
      </w:pPr>
      <w:r>
        <w:t xml:space="preserve">(в ред. </w:t>
      </w:r>
      <w:hyperlink r:id="rId290">
        <w:r>
          <w:rPr>
            <w:color w:val="0000FF"/>
          </w:rPr>
          <w:t>Закона</w:t>
        </w:r>
      </w:hyperlink>
      <w:r>
        <w:t xml:space="preserve"> ХМАО - Югры от 11.04.2024 N 26-оз)</w:t>
      </w:r>
    </w:p>
    <w:p w:rsidR="00CE73EB" w:rsidRDefault="00CE73EB">
      <w:pPr>
        <w:pStyle w:val="ConsPlusNormal"/>
        <w:spacing w:before="220"/>
        <w:ind w:firstLine="540"/>
        <w:jc w:val="both"/>
      </w:pPr>
      <w:r>
        <w:t>Форма сертификата на бумажном носителе утверждается в порядке, установленном Правительством Ханты-Мансийского автономного округа - Югры.</w:t>
      </w:r>
    </w:p>
    <w:p w:rsidR="00CE73EB" w:rsidRDefault="00CE73EB">
      <w:pPr>
        <w:pStyle w:val="ConsPlusNormal"/>
        <w:jc w:val="both"/>
      </w:pPr>
      <w:r>
        <w:t xml:space="preserve">(в ред. </w:t>
      </w:r>
      <w:hyperlink r:id="rId291">
        <w:r>
          <w:rPr>
            <w:color w:val="0000FF"/>
          </w:rPr>
          <w:t>Закона</w:t>
        </w:r>
      </w:hyperlink>
      <w:r>
        <w:t xml:space="preserve"> ХМАО - Югры от 11.04.2024 N 26-оз)</w:t>
      </w:r>
    </w:p>
    <w:p w:rsidR="00CE73EB" w:rsidRDefault="00CE73EB">
      <w:pPr>
        <w:pStyle w:val="ConsPlusNormal"/>
        <w:jc w:val="both"/>
      </w:pPr>
      <w:r>
        <w:t xml:space="preserve">(п. 3 в ред. </w:t>
      </w:r>
      <w:hyperlink r:id="rId292">
        <w:r>
          <w:rPr>
            <w:color w:val="0000FF"/>
          </w:rPr>
          <w:t>Закона</w:t>
        </w:r>
      </w:hyperlink>
      <w:r>
        <w:t xml:space="preserve"> ХМАО - Югры от 23.12.2016 N 106-оз)</w:t>
      </w:r>
    </w:p>
    <w:p w:rsidR="00CE73EB" w:rsidRDefault="00CE73EB">
      <w:pPr>
        <w:pStyle w:val="ConsPlusNormal"/>
        <w:jc w:val="both"/>
      </w:pPr>
    </w:p>
    <w:p w:rsidR="00CE73EB" w:rsidRDefault="00CE73EB">
      <w:pPr>
        <w:pStyle w:val="ConsPlusTitle"/>
        <w:ind w:firstLine="540"/>
        <w:jc w:val="both"/>
        <w:outlineLvl w:val="1"/>
      </w:pPr>
      <w:r>
        <w:t>Статья 13. Меры социальной поддержки, предоставляемые иным категориям граждан</w:t>
      </w:r>
    </w:p>
    <w:p w:rsidR="00CE73EB" w:rsidRDefault="00CE73EB">
      <w:pPr>
        <w:pStyle w:val="ConsPlusNormal"/>
        <w:jc w:val="both"/>
      </w:pPr>
    </w:p>
    <w:p w:rsidR="00CE73EB" w:rsidRDefault="00CE73EB">
      <w:pPr>
        <w:pStyle w:val="ConsPlusNormal"/>
        <w:ind w:firstLine="540"/>
        <w:jc w:val="both"/>
      </w:pPr>
      <w:bookmarkStart w:id="57" w:name="P400"/>
      <w:bookmarkEnd w:id="57"/>
      <w:r>
        <w:t xml:space="preserve">1. Ветеранам труда Ханты-Мансийского автономного округа - Югры и гражданам, приравненным к ним, после установления (назначения) пенсии в соответствии с Федеральными законами </w:t>
      </w:r>
      <w:hyperlink r:id="rId293">
        <w:r>
          <w:rPr>
            <w:color w:val="0000FF"/>
          </w:rPr>
          <w:t>"О страховых пенсиях"</w:t>
        </w:r>
      </w:hyperlink>
      <w:r>
        <w:t>, "</w:t>
      </w:r>
      <w:hyperlink r:id="rId294">
        <w:r>
          <w:rPr>
            <w:color w:val="0000FF"/>
          </w:rPr>
          <w:t>О государственном</w:t>
        </w:r>
      </w:hyperlink>
      <w:r>
        <w:t xml:space="preserve"> пенсионном обеспечении в Российской Федерации" предоставляются следующие меры социальной поддержки:</w:t>
      </w:r>
    </w:p>
    <w:p w:rsidR="00CE73EB" w:rsidRDefault="00CE73EB">
      <w:pPr>
        <w:pStyle w:val="ConsPlusNormal"/>
        <w:jc w:val="both"/>
      </w:pPr>
      <w:r>
        <w:t xml:space="preserve">(в ред. Законов ХМАО - Югры от 10.12.2014 </w:t>
      </w:r>
      <w:hyperlink r:id="rId295">
        <w:r>
          <w:rPr>
            <w:color w:val="0000FF"/>
          </w:rPr>
          <w:t>N 112-оз</w:t>
        </w:r>
      </w:hyperlink>
      <w:r>
        <w:t xml:space="preserve">, от 17.10.2018 </w:t>
      </w:r>
      <w:hyperlink r:id="rId296">
        <w:r>
          <w:rPr>
            <w:color w:val="0000FF"/>
          </w:rPr>
          <w:t>N 84-оз</w:t>
        </w:r>
      </w:hyperlink>
      <w:r>
        <w:t>)</w:t>
      </w:r>
    </w:p>
    <w:p w:rsidR="00CE73EB" w:rsidRDefault="00CE73EB">
      <w:pPr>
        <w:pStyle w:val="ConsPlusNormal"/>
        <w:spacing w:before="220"/>
        <w:ind w:firstLine="540"/>
        <w:jc w:val="both"/>
      </w:pPr>
      <w:bookmarkStart w:id="58" w:name="P402"/>
      <w:bookmarkEnd w:id="58"/>
      <w:r>
        <w:t>1) компенсация расходов в размере 50 процентов на оплату занимаемого жилого помещения. Данные меры социальной поддержки предоставляются независимо от вида жилищного фонда и распространяются на нетрудоспособных членов семьи, совместно с ними проживающих, находящихся на их полном содержании или получающих от них помощь, которая является для нетрудоспособных членов семьи указанных лиц постоянным основным источником средств к существованию;</w:t>
      </w:r>
    </w:p>
    <w:p w:rsidR="00CE73EB" w:rsidRDefault="00CE73EB">
      <w:pPr>
        <w:pStyle w:val="ConsPlusNormal"/>
        <w:jc w:val="both"/>
      </w:pPr>
      <w:r>
        <w:t xml:space="preserve">(в ред. </w:t>
      </w:r>
      <w:hyperlink r:id="rId297">
        <w:r>
          <w:rPr>
            <w:color w:val="0000FF"/>
          </w:rPr>
          <w:t>Закона</w:t>
        </w:r>
      </w:hyperlink>
      <w:r>
        <w:t xml:space="preserve"> ХМАО - Югры от 27.04.2018 N 41-оз)</w:t>
      </w:r>
    </w:p>
    <w:p w:rsidR="00CE73EB" w:rsidRDefault="00CE73EB">
      <w:pPr>
        <w:pStyle w:val="ConsPlusNormal"/>
        <w:spacing w:before="220"/>
        <w:ind w:firstLine="540"/>
        <w:jc w:val="both"/>
      </w:pPr>
      <w:bookmarkStart w:id="59" w:name="P404"/>
      <w:bookmarkEnd w:id="59"/>
      <w:r>
        <w:t>2) компенсация расходов в размере 50 процентов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CE73EB" w:rsidRDefault="00CE73EB">
      <w:pPr>
        <w:pStyle w:val="ConsPlusNormal"/>
        <w:spacing w:before="220"/>
        <w:ind w:firstLine="540"/>
        <w:jc w:val="both"/>
      </w:pPr>
      <w:r>
        <w:t>Меры социальной поддержки, установленные настоящим подпунктом, предоставляются независимо от вида жилищного фонда;</w:t>
      </w:r>
    </w:p>
    <w:p w:rsidR="00CE73EB" w:rsidRDefault="00CE73EB">
      <w:pPr>
        <w:pStyle w:val="ConsPlusNormal"/>
        <w:jc w:val="both"/>
      </w:pPr>
      <w:r>
        <w:t xml:space="preserve">(пп. 2 в ред. </w:t>
      </w:r>
      <w:hyperlink r:id="rId298">
        <w:r>
          <w:rPr>
            <w:color w:val="0000FF"/>
          </w:rPr>
          <w:t>Закона</w:t>
        </w:r>
      </w:hyperlink>
      <w:r>
        <w:t xml:space="preserve"> ХМАО - Югры от 27.04.2018 N 41-оз)</w:t>
      </w:r>
    </w:p>
    <w:p w:rsidR="00CE73EB" w:rsidRDefault="00CE73EB">
      <w:pPr>
        <w:pStyle w:val="ConsPlusNormal"/>
        <w:spacing w:before="220"/>
        <w:ind w:firstLine="540"/>
        <w:jc w:val="both"/>
      </w:pPr>
      <w:bookmarkStart w:id="60" w:name="P407"/>
      <w:bookmarkEnd w:id="60"/>
      <w:r>
        <w:t xml:space="preserve">3)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299">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300">
        <w:r>
          <w:rPr>
            <w:color w:val="0000FF"/>
          </w:rPr>
          <w:t>N 112-оз</w:t>
        </w:r>
      </w:hyperlink>
      <w:r>
        <w:t xml:space="preserve">, от 18.10.2019 </w:t>
      </w:r>
      <w:hyperlink r:id="rId301">
        <w:r>
          <w:rPr>
            <w:color w:val="0000FF"/>
          </w:rPr>
          <w:t>N 65-оз</w:t>
        </w:r>
      </w:hyperlink>
      <w:r>
        <w:t>)</w:t>
      </w:r>
    </w:p>
    <w:p w:rsidR="00CE73EB" w:rsidRDefault="00CE73EB">
      <w:pPr>
        <w:pStyle w:val="ConsPlusNormal"/>
        <w:spacing w:before="220"/>
        <w:ind w:firstLine="540"/>
        <w:jc w:val="both"/>
      </w:pPr>
      <w:bookmarkStart w:id="61" w:name="P409"/>
      <w:bookmarkEnd w:id="61"/>
      <w:r>
        <w:t>4) компенсация расходов в размере 100 процентов за междугородный проезд пассажирским автомобильным (кроме такси), железнодорожным, водным транспортом один раз в год туда и обратно в пределах Российской Федерации.</w:t>
      </w:r>
    </w:p>
    <w:p w:rsidR="00CE73EB" w:rsidRDefault="00CE73EB">
      <w:pPr>
        <w:pStyle w:val="ConsPlusNormal"/>
        <w:spacing w:before="220"/>
        <w:ind w:firstLine="540"/>
        <w:jc w:val="both"/>
      </w:pPr>
      <w:r>
        <w:t xml:space="preserve">Абзац утратил силу с 1 сентября 2024 года. - </w:t>
      </w:r>
      <w:hyperlink r:id="rId302">
        <w:r>
          <w:rPr>
            <w:color w:val="0000FF"/>
          </w:rPr>
          <w:t>Закон</w:t>
        </w:r>
      </w:hyperlink>
      <w:r>
        <w:t xml:space="preserve"> ХМАО - Югры от 11.04.2024 N 26-оз;</w:t>
      </w:r>
    </w:p>
    <w:p w:rsidR="00CE73EB" w:rsidRDefault="00CE73EB">
      <w:pPr>
        <w:pStyle w:val="ConsPlusNormal"/>
        <w:spacing w:before="220"/>
        <w:ind w:firstLine="540"/>
        <w:jc w:val="both"/>
      </w:pPr>
      <w:bookmarkStart w:id="62" w:name="P411"/>
      <w:bookmarkEnd w:id="62"/>
      <w:r>
        <w:t xml:space="preserve">5) предоставление при наличии медицинских показаний неработающим ветеранам труда Ханты-Мансийского автономного округа - Югры и гражданам, приравненным к ним (женщины старше 55 лет и мужчины старше 60 лет), один раз в три года услуг по оздоровлению на базе организаций социального обслуживания Ханты-Мансийского автономного округа - Югры в </w:t>
      </w:r>
      <w:hyperlink r:id="rId303">
        <w:r>
          <w:rPr>
            <w:color w:val="0000FF"/>
          </w:rPr>
          <w:t>порядке</w:t>
        </w:r>
      </w:hyperlink>
      <w:r>
        <w:t xml:space="preserve">, </w:t>
      </w:r>
      <w:r>
        <w:lastRenderedPageBreak/>
        <w:t>установленном уполномоченным Правительством Ханты-Мансийского автономного округа - Югры исполнительным органом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304">
        <w:r>
          <w:rPr>
            <w:color w:val="0000FF"/>
          </w:rPr>
          <w:t>N 112-оз</w:t>
        </w:r>
      </w:hyperlink>
      <w:r>
        <w:t xml:space="preserve">, от 17.10.2018 </w:t>
      </w:r>
      <w:hyperlink r:id="rId305">
        <w:r>
          <w:rPr>
            <w:color w:val="0000FF"/>
          </w:rPr>
          <w:t>N 84-оз</w:t>
        </w:r>
      </w:hyperlink>
      <w:r>
        <w:t xml:space="preserve">, от 29.09.2022 </w:t>
      </w:r>
      <w:hyperlink r:id="rId306">
        <w:r>
          <w:rPr>
            <w:color w:val="0000FF"/>
          </w:rPr>
          <w:t>N 86-оз</w:t>
        </w:r>
      </w:hyperlink>
      <w:r>
        <w:t>)</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Размер ежемесячной денежной выплаты ветеранам труда Ханты-Мансийского автономного округа - Югры и гражданам, приравненным к ним, проиндексирован:</w:t>
            </w:r>
          </w:p>
          <w:p w:rsidR="00CE73EB" w:rsidRDefault="00CE73EB">
            <w:pPr>
              <w:pStyle w:val="ConsPlusNormal"/>
              <w:jc w:val="both"/>
            </w:pPr>
            <w:r>
              <w:rPr>
                <w:color w:val="392C69"/>
              </w:rPr>
              <w:t>с 01.01.2026 - на коэффициент 4% (</w:t>
            </w:r>
            <w:hyperlink r:id="rId307">
              <w:r>
                <w:rPr>
                  <w:color w:val="0000FF"/>
                </w:rPr>
                <w:t>постановление</w:t>
              </w:r>
            </w:hyperlink>
            <w:r>
              <w:rPr>
                <w:color w:val="392C69"/>
              </w:rPr>
              <w:t xml:space="preserve"> Правительства ХМАО - Югры от 22.12.2025 N 517-п);</w:t>
            </w:r>
          </w:p>
          <w:p w:rsidR="00CE73EB" w:rsidRDefault="00CE73EB">
            <w:pPr>
              <w:pStyle w:val="ConsPlusNormal"/>
              <w:jc w:val="both"/>
            </w:pPr>
            <w:r>
              <w:rPr>
                <w:color w:val="392C69"/>
              </w:rPr>
              <w:t>с 01.01.2025 - на коэффициент 4% (</w:t>
            </w:r>
            <w:hyperlink r:id="rId308">
              <w:r>
                <w:rPr>
                  <w:color w:val="0000FF"/>
                </w:rPr>
                <w:t>постановление</w:t>
              </w:r>
            </w:hyperlink>
            <w:r>
              <w:rPr>
                <w:color w:val="392C69"/>
              </w:rPr>
              <w:t xml:space="preserve"> Правительства ХМАО - Югры от 28.12.2024 N 563-п);</w:t>
            </w:r>
          </w:p>
          <w:p w:rsidR="00CE73EB" w:rsidRDefault="00CE73EB">
            <w:pPr>
              <w:pStyle w:val="ConsPlusNormal"/>
              <w:jc w:val="both"/>
            </w:pPr>
            <w:r>
              <w:rPr>
                <w:color w:val="392C69"/>
              </w:rPr>
              <w:t>с 01.01.2024 - на коэффициент 4% (</w:t>
            </w:r>
            <w:hyperlink r:id="rId309">
              <w:r>
                <w:rPr>
                  <w:color w:val="0000FF"/>
                </w:rPr>
                <w:t>постановление</w:t>
              </w:r>
            </w:hyperlink>
            <w:r>
              <w:rPr>
                <w:color w:val="392C69"/>
              </w:rPr>
              <w:t xml:space="preserve"> Правительства ХМАО - Югры от 28.12.2023 N 684-п);</w:t>
            </w:r>
          </w:p>
          <w:p w:rsidR="00CE73EB" w:rsidRDefault="00CE73EB">
            <w:pPr>
              <w:pStyle w:val="ConsPlusNormal"/>
              <w:jc w:val="both"/>
            </w:pPr>
            <w:r>
              <w:rPr>
                <w:color w:val="392C69"/>
              </w:rPr>
              <w:t>с 01.01.2023 - на коэффициент 5,5% (</w:t>
            </w:r>
            <w:hyperlink r:id="rId310">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63" w:name="P418"/>
      <w:bookmarkEnd w:id="63"/>
      <w:r>
        <w:t>6) ежемесячная денежная выплата в размере 944 рублей.</w:t>
      </w:r>
    </w:p>
    <w:p w:rsidR="00CE73EB" w:rsidRDefault="00CE73EB">
      <w:pPr>
        <w:pStyle w:val="ConsPlusNormal"/>
        <w:jc w:val="both"/>
      </w:pPr>
      <w:r>
        <w:t xml:space="preserve">(пп. 6 введен </w:t>
      </w:r>
      <w:hyperlink r:id="rId311">
        <w:r>
          <w:rPr>
            <w:color w:val="0000FF"/>
          </w:rPr>
          <w:t>Законом</w:t>
        </w:r>
      </w:hyperlink>
      <w:r>
        <w:t xml:space="preserve"> ХМАО - Югры от 16.12.2011 N 125-оз)</w:t>
      </w:r>
    </w:p>
    <w:p w:rsidR="00CE73EB" w:rsidRDefault="00CE73EB">
      <w:pPr>
        <w:pStyle w:val="ConsPlusNormal"/>
        <w:spacing w:before="220"/>
        <w:ind w:firstLine="540"/>
        <w:jc w:val="both"/>
      </w:pPr>
      <w:r>
        <w:t xml:space="preserve">2. Ветеранам труда Ханты-Мансийского автономного округа - Югры и гражданам, приравненным к ним, получающим пенсии по иным основаниям, чем предусмотрено </w:t>
      </w:r>
      <w:hyperlink w:anchor="P400">
        <w:r>
          <w:rPr>
            <w:color w:val="0000FF"/>
          </w:rPr>
          <w:t>пунктом 1</w:t>
        </w:r>
      </w:hyperlink>
      <w:r>
        <w:t xml:space="preserve"> настоящей статьи, либо получающим пожизненное содержание за работу (службу), меры социальной поддержки предоставляются при достижении ими возраста, дающего право на пенсию по старости в соответствии с Федеральным </w:t>
      </w:r>
      <w:hyperlink r:id="rId312">
        <w:r>
          <w:rPr>
            <w:color w:val="0000FF"/>
          </w:rPr>
          <w:t>законом</w:t>
        </w:r>
      </w:hyperlink>
      <w:r>
        <w:t xml:space="preserve"> "О страховых пенсиях" (55 лет для женщин и 60 лет для мужчин).</w:t>
      </w:r>
    </w:p>
    <w:p w:rsidR="00CE73EB" w:rsidRDefault="00CE73EB">
      <w:pPr>
        <w:pStyle w:val="ConsPlusNormal"/>
        <w:jc w:val="both"/>
      </w:pPr>
      <w:r>
        <w:t xml:space="preserve">(в ред. Законов ХМАО - Югры от 19.07.2007 </w:t>
      </w:r>
      <w:hyperlink r:id="rId313">
        <w:r>
          <w:rPr>
            <w:color w:val="0000FF"/>
          </w:rPr>
          <w:t>N 95-оз</w:t>
        </w:r>
      </w:hyperlink>
      <w:r>
        <w:t xml:space="preserve">, от 10.12.2014 </w:t>
      </w:r>
      <w:hyperlink r:id="rId314">
        <w:r>
          <w:rPr>
            <w:color w:val="0000FF"/>
          </w:rPr>
          <w:t>N 112-оз</w:t>
        </w:r>
      </w:hyperlink>
      <w:r>
        <w:t xml:space="preserve">, от 17.10.2018 </w:t>
      </w:r>
      <w:hyperlink r:id="rId315">
        <w:r>
          <w:rPr>
            <w:color w:val="0000FF"/>
          </w:rPr>
          <w:t>N 84-оз</w:t>
        </w:r>
      </w:hyperlink>
      <w:r>
        <w:t>)</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п. 2.1 ст. 13, введенного </w:t>
            </w:r>
            <w:hyperlink r:id="rId316">
              <w:r>
                <w:rPr>
                  <w:color w:val="0000FF"/>
                </w:rPr>
                <w:t>Законом</w:t>
              </w:r>
            </w:hyperlink>
            <w:r>
              <w:rPr>
                <w:color w:val="392C69"/>
              </w:rPr>
              <w:t xml:space="preserve"> ХМАО - Югры от 14.09.2018 N 66-оз, </w:t>
            </w:r>
            <w:hyperlink r:id="rId317">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 xml:space="preserve">2.1. Меры социальной поддержки, установленные </w:t>
      </w:r>
      <w:hyperlink w:anchor="P400">
        <w:r>
          <w:rPr>
            <w:color w:val="0000FF"/>
          </w:rPr>
          <w:t>пунктом 1</w:t>
        </w:r>
      </w:hyperlink>
      <w:r>
        <w:t xml:space="preserve"> настоящей статьи, также предоставляются ветеранам труда Ханты-Мансийского автономного округа - Югры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CE73EB" w:rsidRDefault="00CE73EB">
      <w:pPr>
        <w:pStyle w:val="ConsPlusNormal"/>
        <w:jc w:val="both"/>
      </w:pPr>
      <w:r>
        <w:t xml:space="preserve">(в ред. </w:t>
      </w:r>
      <w:hyperlink r:id="rId318">
        <w:r>
          <w:rPr>
            <w:color w:val="0000FF"/>
          </w:rPr>
          <w:t>Закона</w:t>
        </w:r>
      </w:hyperlink>
      <w:r>
        <w:t xml:space="preserve"> ХМАО - Югры от 30.05.2019 N 32-оз)</w:t>
      </w:r>
    </w:p>
    <w:p w:rsidR="00CE73EB" w:rsidRDefault="00CE73EB">
      <w:pPr>
        <w:pStyle w:val="ConsPlusNormal"/>
        <w:spacing w:before="220"/>
        <w:ind w:firstLine="540"/>
        <w:jc w:val="both"/>
      </w:pPr>
      <w:r>
        <w:t>1) мужчинам, достигшим возраста 55 лет, женщинам, достигшим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CE73EB" w:rsidRDefault="00CE73EB">
      <w:pPr>
        <w:pStyle w:val="ConsPlusNormal"/>
        <w:spacing w:before="220"/>
        <w:ind w:firstLine="540"/>
        <w:jc w:val="both"/>
      </w:pPr>
      <w:r>
        <w:t xml:space="preserve">2) мужчинам и женщинам, работавшим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работы как в районах Крайнего Севера, так и в приравненных к ним местностях, исчисленным в соответствии с </w:t>
      </w:r>
      <w:hyperlink r:id="rId319">
        <w:r>
          <w:rPr>
            <w:color w:val="0000FF"/>
          </w:rPr>
          <w:t>пунктом 6 части 1 статьи 32</w:t>
        </w:r>
      </w:hyperlink>
      <w:r>
        <w:t xml:space="preserve"> Федерального закона "О страховых пенсиях" (по состоянию на 31 декабря 2018 года), имеющим страховой стаж соответственно не менее 25 и 20 лет;</w:t>
      </w:r>
    </w:p>
    <w:p w:rsidR="00CE73EB" w:rsidRDefault="00CE73EB">
      <w:pPr>
        <w:pStyle w:val="ConsPlusNormal"/>
        <w:spacing w:before="220"/>
        <w:ind w:firstLine="540"/>
        <w:jc w:val="both"/>
      </w:pPr>
      <w:r>
        <w:t xml:space="preserve">3) лицам, указанным в </w:t>
      </w:r>
      <w:hyperlink r:id="rId320">
        <w:r>
          <w:rPr>
            <w:color w:val="0000FF"/>
          </w:rPr>
          <w:t>пунктах 19</w:t>
        </w:r>
      </w:hyperlink>
      <w:r>
        <w:t xml:space="preserve"> - </w:t>
      </w:r>
      <w:hyperlink r:id="rId321">
        <w:r>
          <w:rPr>
            <w:color w:val="0000FF"/>
          </w:rPr>
          <w:t>21 части 1 статьи 30</w:t>
        </w:r>
      </w:hyperlink>
      <w:r>
        <w:t xml:space="preserve"> Федерального закона "О страховых пенсиях" (по состоянию на 31 декабря 2018 года);</w:t>
      </w:r>
    </w:p>
    <w:p w:rsidR="00CE73EB" w:rsidRDefault="00CE73EB">
      <w:pPr>
        <w:pStyle w:val="ConsPlusNormal"/>
        <w:spacing w:before="220"/>
        <w:ind w:firstLine="540"/>
        <w:jc w:val="both"/>
      </w:pPr>
      <w:r>
        <w:t>4) мужчинам, достигшим возраста 60 лет, женщинам, достигшим возраста 55 лет.</w:t>
      </w:r>
    </w:p>
    <w:p w:rsidR="00CE73EB" w:rsidRDefault="00CE73EB">
      <w:pPr>
        <w:pStyle w:val="ConsPlusNormal"/>
        <w:jc w:val="both"/>
      </w:pPr>
      <w:r>
        <w:t xml:space="preserve">(п. 2.1 введен </w:t>
      </w:r>
      <w:hyperlink r:id="rId322">
        <w:r>
          <w:rPr>
            <w:color w:val="0000FF"/>
          </w:rPr>
          <w:t>Законом</w:t>
        </w:r>
      </w:hyperlink>
      <w:r>
        <w:t xml:space="preserve"> ХМАО - Югры от 14.09.2018 N 66-оз)</w:t>
      </w:r>
    </w:p>
    <w:p w:rsidR="00CE73EB" w:rsidRDefault="00CE73EB">
      <w:pPr>
        <w:pStyle w:val="ConsPlusNormal"/>
        <w:spacing w:before="220"/>
        <w:ind w:firstLine="540"/>
        <w:jc w:val="both"/>
      </w:pPr>
      <w:r>
        <w:lastRenderedPageBreak/>
        <w:t xml:space="preserve">2.2. Меры поддержки, установленные </w:t>
      </w:r>
      <w:hyperlink w:anchor="P402">
        <w:r>
          <w:rPr>
            <w:color w:val="0000FF"/>
          </w:rPr>
          <w:t>подпунктами 1</w:t>
        </w:r>
      </w:hyperlink>
      <w:r>
        <w:t xml:space="preserve">, </w:t>
      </w:r>
      <w:hyperlink w:anchor="P404">
        <w:r>
          <w:rPr>
            <w:color w:val="0000FF"/>
          </w:rPr>
          <w:t>2</w:t>
        </w:r>
      </w:hyperlink>
      <w:r>
        <w:t xml:space="preserve">, </w:t>
      </w:r>
      <w:hyperlink w:anchor="P409">
        <w:r>
          <w:rPr>
            <w:color w:val="0000FF"/>
          </w:rPr>
          <w:t>4</w:t>
        </w:r>
      </w:hyperlink>
      <w:r>
        <w:t xml:space="preserve"> и </w:t>
      </w:r>
      <w:hyperlink w:anchor="P418">
        <w:r>
          <w:rPr>
            <w:color w:val="0000FF"/>
          </w:rPr>
          <w:t>6 пункта 1</w:t>
        </w:r>
      </w:hyperlink>
      <w:r>
        <w:t xml:space="preserve"> настоящей статьи, предоставляются неработающим ветеранам труда Ханты-Мансийского автономного округа - Югры, а также неработающим гражданам, приравненным к ветеранам труда Ханты-Мансийского автономного округа - Югры.</w:t>
      </w:r>
    </w:p>
    <w:p w:rsidR="00CE73EB" w:rsidRDefault="00CE73EB">
      <w:pPr>
        <w:pStyle w:val="ConsPlusNormal"/>
        <w:jc w:val="both"/>
      </w:pPr>
      <w:r>
        <w:t xml:space="preserve">(п. 2.2 введен </w:t>
      </w:r>
      <w:hyperlink r:id="rId323">
        <w:r>
          <w:rPr>
            <w:color w:val="0000FF"/>
          </w:rPr>
          <w:t>Законом</w:t>
        </w:r>
      </w:hyperlink>
      <w:r>
        <w:t xml:space="preserve"> ХМАО - Югры от 11.04.2024 N 26-оз)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абз. 1 п. 3 ст. 13 </w:t>
            </w:r>
            <w:hyperlink r:id="rId324">
              <w:r>
                <w:rPr>
                  <w:color w:val="0000FF"/>
                </w:rPr>
                <w:t>Законом</w:t>
              </w:r>
            </w:hyperlink>
            <w:r>
              <w:rPr>
                <w:color w:val="392C69"/>
              </w:rPr>
              <w:t xml:space="preserve"> ХМАО - Югры от 14.09.2018 N 66-оз, </w:t>
            </w:r>
            <w:hyperlink r:id="rId325">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 xml:space="preserve">3. Гражданам, указанным в </w:t>
      </w:r>
      <w:hyperlink w:anchor="P142">
        <w:r>
          <w:rPr>
            <w:color w:val="0000FF"/>
          </w:rPr>
          <w:t>пункте 2 статьи 3</w:t>
        </w:r>
      </w:hyperlink>
      <w:r>
        <w:t xml:space="preserve"> настоящего Закона, предоставляются следующие меры социальной поддержки:</w:t>
      </w:r>
    </w:p>
    <w:p w:rsidR="00CE73EB" w:rsidRDefault="00CE73EB">
      <w:pPr>
        <w:pStyle w:val="ConsPlusNormal"/>
        <w:jc w:val="both"/>
      </w:pPr>
      <w:r>
        <w:t xml:space="preserve">(в ред. </w:t>
      </w:r>
      <w:hyperlink r:id="rId326">
        <w:r>
          <w:rPr>
            <w:color w:val="0000FF"/>
          </w:rPr>
          <w:t>Закона</w:t>
        </w:r>
      </w:hyperlink>
      <w:r>
        <w:t xml:space="preserve"> ХМАО - Югры от 14.09.2018 N 66-оз)</w:t>
      </w:r>
    </w:p>
    <w:p w:rsidR="00CE73EB" w:rsidRDefault="00CE73EB">
      <w:pPr>
        <w:pStyle w:val="ConsPlusNormal"/>
        <w:spacing w:before="220"/>
        <w:ind w:firstLine="540"/>
        <w:jc w:val="both"/>
      </w:pPr>
      <w:bookmarkStart w:id="64" w:name="P435"/>
      <w:bookmarkEnd w:id="64"/>
      <w:r>
        <w:t xml:space="preserve">1)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327">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jc w:val="both"/>
      </w:pPr>
      <w:r>
        <w:t xml:space="preserve">(в ред. Законов ХМАО - Югры от 10.12.2014 </w:t>
      </w:r>
      <w:hyperlink r:id="rId328">
        <w:r>
          <w:rPr>
            <w:color w:val="0000FF"/>
          </w:rPr>
          <w:t>N 112-оз</w:t>
        </w:r>
      </w:hyperlink>
      <w:r>
        <w:t xml:space="preserve">, от 18.10.2019 </w:t>
      </w:r>
      <w:hyperlink r:id="rId329">
        <w:r>
          <w:rPr>
            <w:color w:val="0000FF"/>
          </w:rPr>
          <w:t>N 65-оз</w:t>
        </w:r>
      </w:hyperlink>
      <w:r>
        <w:t>)</w:t>
      </w:r>
    </w:p>
    <w:p w:rsidR="00CE73EB" w:rsidRDefault="00CE73EB">
      <w:pPr>
        <w:pStyle w:val="ConsPlusNormal"/>
        <w:spacing w:before="220"/>
        <w:ind w:firstLine="540"/>
        <w:jc w:val="both"/>
      </w:pPr>
      <w:r>
        <w:t>2) оплата в размере 50 процентов стоимости лекарственных препаратов и изделий медицинского назначения в соответствии с перечнем, устанавливаемым Правительством Ханты-Мансийского автономного округа - Югры, приобретаемых в фармацевтических (в том числе аптечных) организациях по рецептам врачей медицинских организаций, медицинским работникам которых предоставлено право выписки рецептов отдельным категориям граждан.</w:t>
      </w:r>
    </w:p>
    <w:p w:rsidR="00CE73EB" w:rsidRDefault="00CE73EB">
      <w:pPr>
        <w:pStyle w:val="ConsPlusNormal"/>
        <w:jc w:val="both"/>
      </w:pPr>
      <w:r>
        <w:t xml:space="preserve">(пп. 2 в ред. </w:t>
      </w:r>
      <w:hyperlink r:id="rId330">
        <w:r>
          <w:rPr>
            <w:color w:val="0000FF"/>
          </w:rPr>
          <w:t>Закона</w:t>
        </w:r>
      </w:hyperlink>
      <w:r>
        <w:t xml:space="preserve"> ХМАО - Югры от 10.12.2014 N 112-оз)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абз. 1 п. 4 ст. 13 </w:t>
            </w:r>
            <w:hyperlink r:id="rId331">
              <w:r>
                <w:rPr>
                  <w:color w:val="0000FF"/>
                </w:rPr>
                <w:t>Законом</w:t>
              </w:r>
            </w:hyperlink>
            <w:r>
              <w:rPr>
                <w:color w:val="392C69"/>
              </w:rPr>
              <w:t xml:space="preserve"> ХМАО - Югры от 14.09.2018 N 66-оз, </w:t>
            </w:r>
            <w:hyperlink r:id="rId332">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65" w:name="P440"/>
      <w:bookmarkEnd w:id="65"/>
      <w:r>
        <w:t xml:space="preserve">4. Неработающим гражданам, указанным в </w:t>
      </w:r>
      <w:hyperlink w:anchor="P145">
        <w:r>
          <w:rPr>
            <w:color w:val="0000FF"/>
          </w:rPr>
          <w:t>пункте 3 статьи 3</w:t>
        </w:r>
      </w:hyperlink>
      <w:r>
        <w:t xml:space="preserve"> настоящего Закона, выплачивается ежемесячное социальное пособие в размере 819 рублей при стаже работы на территории Ханты-Мансийского автономного округа - Югры от 20 до 25 лет, 936 рублей - при стаже работы 25 и более лет, назначаемое при соблюдении следующих условий:</w:t>
      </w:r>
    </w:p>
    <w:p w:rsidR="00CE73EB" w:rsidRDefault="00CE73EB">
      <w:pPr>
        <w:pStyle w:val="ConsPlusNormal"/>
        <w:jc w:val="both"/>
      </w:pPr>
      <w:r>
        <w:t xml:space="preserve">(в ред. Законов ХМАО - Югры от 16.12.2011 </w:t>
      </w:r>
      <w:hyperlink r:id="rId333">
        <w:r>
          <w:rPr>
            <w:color w:val="0000FF"/>
          </w:rPr>
          <w:t>N 125-оз</w:t>
        </w:r>
      </w:hyperlink>
      <w:r>
        <w:t xml:space="preserve">, от 14.09.2018 </w:t>
      </w:r>
      <w:hyperlink r:id="rId334">
        <w:r>
          <w:rPr>
            <w:color w:val="0000FF"/>
          </w:rPr>
          <w:t>N 66-оз</w:t>
        </w:r>
      </w:hyperlink>
      <w:r>
        <w:t>)</w:t>
      </w:r>
    </w:p>
    <w:p w:rsidR="00CE73EB" w:rsidRDefault="00CE73EB">
      <w:pPr>
        <w:pStyle w:val="ConsPlusNormal"/>
        <w:spacing w:before="220"/>
        <w:ind w:firstLine="540"/>
        <w:jc w:val="both"/>
      </w:pPr>
      <w:r>
        <w:t>1) отсутствие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а также отсутствие государственной регистрации в качестве индивидуального предпринимателя;</w:t>
      </w:r>
    </w:p>
    <w:p w:rsidR="00CE73EB" w:rsidRDefault="00CE73EB">
      <w:pPr>
        <w:pStyle w:val="ConsPlusNormal"/>
        <w:spacing w:before="220"/>
        <w:ind w:firstLine="540"/>
        <w:jc w:val="both"/>
      </w:pPr>
      <w:r>
        <w:t>2) отсутствие права на получение дополнительных пенсий, пенсии за выслугу лет и иных выплат к пенсии в соответствии с законодательством Российской Федерации и Ханты-Мансийского автономного округа - Югры, а также дополнительных негосударственных пенсий за счет средств предприятий, учреждений и организаций по месту прежней работы.</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абз. 4 п. 4 ст. 13 </w:t>
            </w:r>
            <w:hyperlink r:id="rId335">
              <w:r>
                <w:rPr>
                  <w:color w:val="0000FF"/>
                </w:rPr>
                <w:t>Законом</w:t>
              </w:r>
            </w:hyperlink>
            <w:r>
              <w:rPr>
                <w:color w:val="392C69"/>
              </w:rPr>
              <w:t xml:space="preserve"> ХМАО - Югры от 14.09.2018 N 66-оз, </w:t>
            </w:r>
            <w:hyperlink r:id="rId336">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 xml:space="preserve">При возникновении у неработающих граждан, указанных в </w:t>
      </w:r>
      <w:hyperlink w:anchor="P145">
        <w:r>
          <w:rPr>
            <w:color w:val="0000FF"/>
          </w:rPr>
          <w:t>пункте 3 статьи 3</w:t>
        </w:r>
      </w:hyperlink>
      <w:r>
        <w:t xml:space="preserve"> настоящего Закона, права на получение мер социальной поддержки, установленных </w:t>
      </w:r>
      <w:hyperlink w:anchor="P486">
        <w:r>
          <w:rPr>
            <w:color w:val="0000FF"/>
          </w:rPr>
          <w:t>пунктами 11</w:t>
        </w:r>
      </w:hyperlink>
      <w:r>
        <w:t xml:space="preserve"> и </w:t>
      </w:r>
      <w:hyperlink w:anchor="P488">
        <w:r>
          <w:rPr>
            <w:color w:val="0000FF"/>
          </w:rPr>
          <w:t>12</w:t>
        </w:r>
      </w:hyperlink>
      <w:r>
        <w:t xml:space="preserve"> </w:t>
      </w:r>
      <w:r>
        <w:lastRenderedPageBreak/>
        <w:t>настоящей статьи, право на получение социального пособия сохраняется.</w:t>
      </w:r>
    </w:p>
    <w:p w:rsidR="00CE73EB" w:rsidRDefault="00CE73EB">
      <w:pPr>
        <w:pStyle w:val="ConsPlusNormal"/>
        <w:jc w:val="both"/>
      </w:pPr>
      <w:r>
        <w:t xml:space="preserve">(абзац введен </w:t>
      </w:r>
      <w:hyperlink r:id="rId337">
        <w:r>
          <w:rPr>
            <w:color w:val="0000FF"/>
          </w:rPr>
          <w:t>Законом</w:t>
        </w:r>
      </w:hyperlink>
      <w:r>
        <w:t xml:space="preserve"> ХМАО - Югры от 27.04.2018 N 41-оз; в ред. </w:t>
      </w:r>
      <w:hyperlink r:id="rId338">
        <w:r>
          <w:rPr>
            <w:color w:val="0000FF"/>
          </w:rPr>
          <w:t>Закона</w:t>
        </w:r>
      </w:hyperlink>
      <w:r>
        <w:t xml:space="preserve"> ХМАО - Югры от 14.09.2018 N 66-оз)</w:t>
      </w:r>
    </w:p>
    <w:p w:rsidR="00CE73EB" w:rsidRDefault="00CE73EB">
      <w:pPr>
        <w:pStyle w:val="ConsPlusNormal"/>
        <w:jc w:val="both"/>
      </w:pPr>
      <w:r>
        <w:t xml:space="preserve">(п. 4 введен </w:t>
      </w:r>
      <w:hyperlink r:id="rId339">
        <w:r>
          <w:rPr>
            <w:color w:val="0000FF"/>
          </w:rPr>
          <w:t>Законом</w:t>
        </w:r>
      </w:hyperlink>
      <w:r>
        <w:t xml:space="preserve"> ХМАО - Югры от 29.11.2010 N 191-оз)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Размер ежемесячного социального пособия проиндексирован:</w:t>
            </w:r>
          </w:p>
          <w:p w:rsidR="00CE73EB" w:rsidRDefault="00CE73EB">
            <w:pPr>
              <w:pStyle w:val="ConsPlusNormal"/>
              <w:jc w:val="both"/>
            </w:pPr>
            <w:r>
              <w:rPr>
                <w:color w:val="392C69"/>
              </w:rPr>
              <w:t>с 01.01.2026 - на коэффициент 4% (</w:t>
            </w:r>
            <w:hyperlink r:id="rId340">
              <w:r>
                <w:rPr>
                  <w:color w:val="0000FF"/>
                </w:rPr>
                <w:t>постановление</w:t>
              </w:r>
            </w:hyperlink>
            <w:r>
              <w:rPr>
                <w:color w:val="392C69"/>
              </w:rPr>
              <w:t xml:space="preserve"> Правительства ХМАО - Югры от 22.12.2025 N 517-п);</w:t>
            </w:r>
          </w:p>
          <w:p w:rsidR="00CE73EB" w:rsidRDefault="00CE73EB">
            <w:pPr>
              <w:pStyle w:val="ConsPlusNormal"/>
              <w:jc w:val="both"/>
            </w:pPr>
            <w:r>
              <w:rPr>
                <w:color w:val="392C69"/>
              </w:rPr>
              <w:t>с 01.01.2025 - на коэффициент 4% (</w:t>
            </w:r>
            <w:hyperlink r:id="rId341">
              <w:r>
                <w:rPr>
                  <w:color w:val="0000FF"/>
                </w:rPr>
                <w:t>постановление</w:t>
              </w:r>
            </w:hyperlink>
            <w:r>
              <w:rPr>
                <w:color w:val="392C69"/>
              </w:rPr>
              <w:t xml:space="preserve"> Правительства ХМАО - Югры от 28.12.2024 N 563-п);</w:t>
            </w:r>
          </w:p>
          <w:p w:rsidR="00CE73EB" w:rsidRDefault="00CE73EB">
            <w:pPr>
              <w:pStyle w:val="ConsPlusNormal"/>
              <w:jc w:val="both"/>
            </w:pPr>
            <w:r>
              <w:rPr>
                <w:color w:val="392C69"/>
              </w:rPr>
              <w:t>с 01.01.2024 - на коэффициент 4% (</w:t>
            </w:r>
            <w:hyperlink r:id="rId342">
              <w:r>
                <w:rPr>
                  <w:color w:val="0000FF"/>
                </w:rPr>
                <w:t>постановление</w:t>
              </w:r>
            </w:hyperlink>
            <w:r>
              <w:rPr>
                <w:color w:val="392C69"/>
              </w:rPr>
              <w:t xml:space="preserve"> Правительства ХМАО - Югры от 28.12.2023 N 684-п);</w:t>
            </w:r>
          </w:p>
          <w:p w:rsidR="00CE73EB" w:rsidRDefault="00CE73EB">
            <w:pPr>
              <w:pStyle w:val="ConsPlusNormal"/>
              <w:jc w:val="both"/>
            </w:pPr>
            <w:r>
              <w:rPr>
                <w:color w:val="392C69"/>
              </w:rPr>
              <w:t>с 01.01.2023 - на коэффициент 5,5% (</w:t>
            </w:r>
            <w:hyperlink r:id="rId343">
              <w:r>
                <w:rPr>
                  <w:color w:val="0000FF"/>
                </w:rPr>
                <w:t>постановление</w:t>
              </w:r>
            </w:hyperlink>
            <w:r>
              <w:rPr>
                <w:color w:val="392C69"/>
              </w:rPr>
              <w:t xml:space="preserve"> Правительства ХМАО - Югры от 23.12.2022 N 708-п).</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bookmarkStart w:id="66" w:name="P453"/>
      <w:bookmarkEnd w:id="66"/>
      <w:r>
        <w:t xml:space="preserve">5. Инвалидам с детства I и II групп, указанным в </w:t>
      </w:r>
      <w:hyperlink w:anchor="P147">
        <w:r>
          <w:rPr>
            <w:color w:val="0000FF"/>
          </w:rPr>
          <w:t>пункте 4 статьи 3</w:t>
        </w:r>
      </w:hyperlink>
      <w:r>
        <w:t xml:space="preserve"> настоящего Закона и не имеющим права на дополнительное пенсионное обеспечение в соответствии с законодательством Ханты-Мансийского автономного округа - Югры, выплачивается ежемесячное социальное пособие в размере 963 рублей.</w:t>
      </w:r>
    </w:p>
    <w:p w:rsidR="00CE73EB" w:rsidRDefault="00CE73EB">
      <w:pPr>
        <w:pStyle w:val="ConsPlusNormal"/>
        <w:jc w:val="both"/>
      </w:pPr>
      <w:r>
        <w:t xml:space="preserve">(в ред. Законов ХМАО - Югры от 16.12.2011 </w:t>
      </w:r>
      <w:hyperlink r:id="rId344">
        <w:r>
          <w:rPr>
            <w:color w:val="0000FF"/>
          </w:rPr>
          <w:t>N 125-оз</w:t>
        </w:r>
      </w:hyperlink>
      <w:r>
        <w:t xml:space="preserve">, от 14.12.2023 </w:t>
      </w:r>
      <w:hyperlink r:id="rId345">
        <w:r>
          <w:rPr>
            <w:color w:val="0000FF"/>
          </w:rPr>
          <w:t>N 119-оз</w:t>
        </w:r>
      </w:hyperlink>
      <w:r>
        <w:t>)</w:t>
      </w:r>
    </w:p>
    <w:p w:rsidR="00CE73EB" w:rsidRDefault="00CE73EB">
      <w:pPr>
        <w:pStyle w:val="ConsPlusNormal"/>
        <w:spacing w:before="220"/>
        <w:ind w:firstLine="540"/>
        <w:jc w:val="both"/>
      </w:pPr>
      <w:r>
        <w:t>Социальное пособие назначается при отсутствии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а также при отсутствии государственной регистрации в качестве индивидуального предпринимателя.</w:t>
      </w:r>
    </w:p>
    <w:p w:rsidR="00CE73EB" w:rsidRDefault="00CE73EB">
      <w:pPr>
        <w:pStyle w:val="ConsPlusNormal"/>
        <w:jc w:val="both"/>
      </w:pPr>
      <w:r>
        <w:t xml:space="preserve">(п. 5 введен </w:t>
      </w:r>
      <w:hyperlink r:id="rId346">
        <w:r>
          <w:rPr>
            <w:color w:val="0000FF"/>
          </w:rPr>
          <w:t>Законом</w:t>
        </w:r>
      </w:hyperlink>
      <w:r>
        <w:t xml:space="preserve"> ХМАО - Югры от 29.11.2010 N 191-оз)</w:t>
      </w:r>
    </w:p>
    <w:p w:rsidR="00CE73EB" w:rsidRDefault="00CE73EB">
      <w:pPr>
        <w:pStyle w:val="ConsPlusNormal"/>
        <w:spacing w:before="220"/>
        <w:ind w:firstLine="540"/>
        <w:jc w:val="both"/>
      </w:pPr>
      <w:r>
        <w:t xml:space="preserve">5.1. Утратил силу с 1 января 2013 года. - </w:t>
      </w:r>
      <w:hyperlink r:id="rId347">
        <w:r>
          <w:rPr>
            <w:color w:val="0000FF"/>
          </w:rPr>
          <w:t>Закон</w:t>
        </w:r>
      </w:hyperlink>
      <w:r>
        <w:t xml:space="preserve"> ХМАО - Югры от 28.09.2012 N 91-оз.</w:t>
      </w:r>
    </w:p>
    <w:p w:rsidR="00CE73EB" w:rsidRDefault="00CE73EB">
      <w:pPr>
        <w:pStyle w:val="ConsPlusNormal"/>
        <w:spacing w:before="220"/>
        <w:ind w:firstLine="540"/>
        <w:jc w:val="both"/>
      </w:pPr>
      <w:r>
        <w:t xml:space="preserve">6. </w:t>
      </w:r>
      <w:hyperlink r:id="rId348">
        <w:r>
          <w:rPr>
            <w:color w:val="0000FF"/>
          </w:rPr>
          <w:t>Порядок</w:t>
        </w:r>
      </w:hyperlink>
      <w:r>
        <w:t xml:space="preserve"> назначения и выплаты социальных пособий, указанных в </w:t>
      </w:r>
      <w:hyperlink w:anchor="P440">
        <w:r>
          <w:rPr>
            <w:color w:val="0000FF"/>
          </w:rPr>
          <w:t>пунктах 4</w:t>
        </w:r>
      </w:hyperlink>
      <w:r>
        <w:t xml:space="preserve">, </w:t>
      </w:r>
      <w:hyperlink w:anchor="P453">
        <w:r>
          <w:rPr>
            <w:color w:val="0000FF"/>
          </w:rPr>
          <w:t>5</w:t>
        </w:r>
      </w:hyperlink>
      <w:r>
        <w:t xml:space="preserve"> настоящей статьи, устанавливается Правительством Ханты-Мансийского автономного округа - Югры, а также административными регламентами, утвержденными уполномоченным исполнительным органом автономного округа.</w:t>
      </w:r>
    </w:p>
    <w:p w:rsidR="00CE73EB" w:rsidRDefault="00CE73EB">
      <w:pPr>
        <w:pStyle w:val="ConsPlusNormal"/>
        <w:jc w:val="both"/>
      </w:pPr>
      <w:r>
        <w:t xml:space="preserve">(п. 6 введен </w:t>
      </w:r>
      <w:hyperlink r:id="rId349">
        <w:r>
          <w:rPr>
            <w:color w:val="0000FF"/>
          </w:rPr>
          <w:t>Законом</w:t>
        </w:r>
      </w:hyperlink>
      <w:r>
        <w:t xml:space="preserve"> ХМАО - Югры от 29.11.2010 N 191-оз; в ред. </w:t>
      </w:r>
      <w:hyperlink r:id="rId350">
        <w:r>
          <w:rPr>
            <w:color w:val="0000FF"/>
          </w:rPr>
          <w:t>Закона</w:t>
        </w:r>
      </w:hyperlink>
      <w:r>
        <w:t xml:space="preserve"> ХМАО - Югры от 11.04.2024 N 26-оз)</w:t>
      </w:r>
    </w:p>
    <w:p w:rsidR="00CE73EB" w:rsidRDefault="00CE73EB">
      <w:pPr>
        <w:pStyle w:val="ConsPlusNormal"/>
        <w:spacing w:before="220"/>
        <w:ind w:firstLine="540"/>
        <w:jc w:val="both"/>
      </w:pPr>
      <w:bookmarkStart w:id="67" w:name="P460"/>
      <w:bookmarkEnd w:id="67"/>
      <w:r>
        <w:t xml:space="preserve">6.1. Инвалидам с детства I и II групп, указанным в </w:t>
      </w:r>
      <w:hyperlink w:anchor="P147">
        <w:r>
          <w:rPr>
            <w:color w:val="0000FF"/>
          </w:rPr>
          <w:t>пункте 4 статьи 3</w:t>
        </w:r>
      </w:hyperlink>
      <w:r>
        <w:t xml:space="preserve"> настоящего Закона, являющимся неработающими пенсионерами, и одному сопровождающему лицу из числа совместно проживающих с ними членов семьи возмещаются расходы по оплате проезда и провоза багажа к месту использования отпуска и обратно один раз в два года в пределах территории Российской Федерации в </w:t>
      </w:r>
      <w:hyperlink r:id="rId351">
        <w:r>
          <w:rPr>
            <w:color w:val="0000FF"/>
          </w:rPr>
          <w:t>порядке</w:t>
        </w:r>
      </w:hyperlink>
      <w:r>
        <w:t>, установленном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(в ред. </w:t>
      </w:r>
      <w:hyperlink r:id="rId352">
        <w:r>
          <w:rPr>
            <w:color w:val="0000FF"/>
          </w:rPr>
          <w:t>Закона</w:t>
        </w:r>
      </w:hyperlink>
      <w:r>
        <w:t xml:space="preserve"> ХМАО - Югры от 11.04.2024 N 26-оз)</w:t>
      </w:r>
    </w:p>
    <w:p w:rsidR="00CE73EB" w:rsidRDefault="00CE73EB">
      <w:pPr>
        <w:pStyle w:val="ConsPlusNormal"/>
        <w:spacing w:before="220"/>
        <w:ind w:firstLine="540"/>
        <w:jc w:val="both"/>
      </w:pPr>
      <w:r>
        <w:t xml:space="preserve">Возмещение расходов, указанных в </w:t>
      </w:r>
      <w:hyperlink w:anchor="P460">
        <w:r>
          <w:rPr>
            <w:color w:val="0000FF"/>
          </w:rPr>
          <w:t>абзаце первом</w:t>
        </w:r>
      </w:hyperlink>
      <w:r>
        <w:t xml:space="preserve"> настоящего пункта, осуществляется в форме компенсации.</w:t>
      </w:r>
    </w:p>
    <w:p w:rsidR="00CE73EB" w:rsidRDefault="00CE73EB">
      <w:pPr>
        <w:pStyle w:val="ConsPlusNormal"/>
        <w:spacing w:before="220"/>
        <w:ind w:firstLine="540"/>
        <w:jc w:val="both"/>
      </w:pPr>
      <w:r>
        <w:t>Сопровождающему лицу компенсация предоставляется при отсутствии права на получение аналогичной меры поддержки в соответствии с законодательством Российской Федерации и законодательством Ханты-Мансийского автономного округа - Югры.</w:t>
      </w:r>
    </w:p>
    <w:p w:rsidR="00CE73EB" w:rsidRDefault="00CE73EB">
      <w:pPr>
        <w:pStyle w:val="ConsPlusNormal"/>
        <w:jc w:val="both"/>
      </w:pPr>
      <w:r>
        <w:t xml:space="preserve">(п. 6.1 введен </w:t>
      </w:r>
      <w:hyperlink r:id="rId353">
        <w:r>
          <w:rPr>
            <w:color w:val="0000FF"/>
          </w:rPr>
          <w:t>Законом</w:t>
        </w:r>
      </w:hyperlink>
      <w:r>
        <w:t xml:space="preserve"> ХМАО - Югры от 14.12.2023 N 119-оз)</w:t>
      </w:r>
    </w:p>
    <w:p w:rsidR="00CE73EB" w:rsidRDefault="00CE73EB">
      <w:pPr>
        <w:pStyle w:val="ConsPlusNormal"/>
        <w:spacing w:before="220"/>
        <w:ind w:firstLine="540"/>
        <w:jc w:val="both"/>
      </w:pPr>
      <w:r>
        <w:t xml:space="preserve">7. Гражданам, страдающим хронической почечной недостаточностью, возмещаются расходы </w:t>
      </w:r>
      <w:r>
        <w:lastRenderedPageBreak/>
        <w:t>по оплате проезда по территории Ханты-Мансийского автономного округа - Югры к месту получения программного гемодиализа и обратно.</w:t>
      </w:r>
    </w:p>
    <w:p w:rsidR="00CE73EB" w:rsidRDefault="00CE73EB">
      <w:pPr>
        <w:pStyle w:val="ConsPlusNormal"/>
        <w:jc w:val="both"/>
      </w:pPr>
      <w:r>
        <w:t xml:space="preserve">(в ред. </w:t>
      </w:r>
      <w:hyperlink r:id="rId354">
        <w:r>
          <w:rPr>
            <w:color w:val="0000FF"/>
          </w:rPr>
          <w:t>Закона</w:t>
        </w:r>
      </w:hyperlink>
      <w:r>
        <w:t xml:space="preserve"> ХМАО - Югры от 28.02.2025 N 1-оз)</w:t>
      </w:r>
    </w:p>
    <w:p w:rsidR="00CE73EB" w:rsidRDefault="00CE73EB">
      <w:pPr>
        <w:pStyle w:val="ConsPlusNormal"/>
        <w:spacing w:before="220"/>
        <w:ind w:firstLine="540"/>
        <w:jc w:val="both"/>
      </w:pPr>
      <w:r>
        <w:t>Возмещение расходов по оплате проезда по территории Ханты-Мансийского автономного округа - Югры к месту получения программного гемодиализа и обратно осуществляется в форме ежемесячной денежной выплаты из расчета 100 процентов от установленных уполномоченным исполнительным органом Ханты-Мансийского автономного округа - Югры предельных максимальных тарифов на перевозки пассажиров и багажа автомобильным транспортом по межмуниципальным маршрутам регулярных перевозок по конкретному маршруту от населенного пункта, в котором проживает гражданин, до населенного пункта, в котором находится медицинская организация, участвующая в реализации территориальной программы государственных гарантий бесплатного оказания гражданам медицинской помощи в Ханты-Мансийском автономном округе - Югре, осуществляющая предоставление медицинских услуг при проведении программного гемодиализа, а также исходя из количества полученных гражданином процедур программного гемодиализа в предшествующем месяце.</w:t>
      </w:r>
    </w:p>
    <w:p w:rsidR="00CE73EB" w:rsidRDefault="00CE73EB">
      <w:pPr>
        <w:pStyle w:val="ConsPlusNormal"/>
        <w:jc w:val="both"/>
      </w:pPr>
      <w:r>
        <w:t xml:space="preserve">(в ред. Законов ХМАО - Югры от 10.12.2014 </w:t>
      </w:r>
      <w:hyperlink r:id="rId355">
        <w:r>
          <w:rPr>
            <w:color w:val="0000FF"/>
          </w:rPr>
          <w:t>N 112-оз</w:t>
        </w:r>
      </w:hyperlink>
      <w:r>
        <w:t xml:space="preserve">, от 31.03.2016 </w:t>
      </w:r>
      <w:hyperlink r:id="rId356">
        <w:r>
          <w:rPr>
            <w:color w:val="0000FF"/>
          </w:rPr>
          <w:t>N 25-оз</w:t>
        </w:r>
      </w:hyperlink>
      <w:r>
        <w:t xml:space="preserve">, от 29.09.2022 </w:t>
      </w:r>
      <w:hyperlink r:id="rId357">
        <w:r>
          <w:rPr>
            <w:color w:val="0000FF"/>
          </w:rPr>
          <w:t>N 86-оз</w:t>
        </w:r>
      </w:hyperlink>
      <w:r>
        <w:t xml:space="preserve">, от 28.02.2025 </w:t>
      </w:r>
      <w:hyperlink r:id="rId358">
        <w:r>
          <w:rPr>
            <w:color w:val="0000FF"/>
          </w:rPr>
          <w:t>N 1-оз</w:t>
        </w:r>
      </w:hyperlink>
      <w:r>
        <w:t>)</w:t>
      </w:r>
    </w:p>
    <w:p w:rsidR="00CE73EB" w:rsidRDefault="00CE73EB">
      <w:pPr>
        <w:pStyle w:val="ConsPlusNormal"/>
        <w:jc w:val="both"/>
      </w:pPr>
      <w:r>
        <w:t xml:space="preserve">(п. 7 введен </w:t>
      </w:r>
      <w:hyperlink r:id="rId359">
        <w:r>
          <w:rPr>
            <w:color w:val="0000FF"/>
          </w:rPr>
          <w:t>Законом</w:t>
        </w:r>
      </w:hyperlink>
      <w:r>
        <w:t xml:space="preserve"> ХМАО - Югры от 29.11.2010 N 206-оз)</w:t>
      </w:r>
    </w:p>
    <w:p w:rsidR="00CE73EB" w:rsidRDefault="00CE73EB">
      <w:pPr>
        <w:pStyle w:val="ConsPlusNormal"/>
        <w:spacing w:before="220"/>
        <w:ind w:firstLine="540"/>
        <w:jc w:val="both"/>
      </w:pPr>
      <w:r>
        <w:t xml:space="preserve">8. </w:t>
      </w:r>
      <w:hyperlink r:id="rId360">
        <w:r>
          <w:rPr>
            <w:color w:val="0000FF"/>
          </w:rPr>
          <w:t>Порядок</w:t>
        </w:r>
      </w:hyperlink>
      <w:r>
        <w:t xml:space="preserve"> и условия предоставления гражданам возмещения расходов по оплате проезда по территории Ханты-Мансийского автономного округа - Югры к месту получения программного гемодиализа и обратно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(п. 8 введен </w:t>
      </w:r>
      <w:hyperlink r:id="rId361">
        <w:r>
          <w:rPr>
            <w:color w:val="0000FF"/>
          </w:rPr>
          <w:t>Законом</w:t>
        </w:r>
      </w:hyperlink>
      <w:r>
        <w:t xml:space="preserve"> ХМАО - Югры от 29.11.2010 N 206-оз; в ред. Законов ХМАО - Югры от 11.04.2024 </w:t>
      </w:r>
      <w:hyperlink r:id="rId362">
        <w:r>
          <w:rPr>
            <w:color w:val="0000FF"/>
          </w:rPr>
          <w:t>N 26-оз</w:t>
        </w:r>
      </w:hyperlink>
      <w:r>
        <w:t xml:space="preserve">, от 28.02.2025 </w:t>
      </w:r>
      <w:hyperlink r:id="rId363">
        <w:r>
          <w:rPr>
            <w:color w:val="0000FF"/>
          </w:rPr>
          <w:t>N 1-оз</w:t>
        </w:r>
      </w:hyperlink>
      <w:r>
        <w:t>)</w:t>
      </w:r>
    </w:p>
    <w:p w:rsidR="00CE73EB" w:rsidRDefault="00CE73EB">
      <w:pPr>
        <w:pStyle w:val="ConsPlusNormal"/>
        <w:spacing w:before="220"/>
        <w:ind w:firstLine="540"/>
        <w:jc w:val="both"/>
      </w:pPr>
      <w:r>
        <w:t>9. Гражданам, страдающим онкологическими заболеваниями, возмещаются расходы по оплате проезда по территории Ханты-Мансийского автономного округа - Югры к месту проведения диагностических исследований (сцинтиграфия, позитронно-эмиссионная томография), получения химиотерапии, радиологических видов лечения и (или) обратно.</w:t>
      </w:r>
    </w:p>
    <w:p w:rsidR="00CE73EB" w:rsidRDefault="00CE73EB">
      <w:pPr>
        <w:pStyle w:val="ConsPlusNormal"/>
        <w:jc w:val="both"/>
      </w:pPr>
      <w:r>
        <w:t xml:space="preserve">(в ред. Законов ХМАО - Югры от 23.02.2013 </w:t>
      </w:r>
      <w:hyperlink r:id="rId364">
        <w:r>
          <w:rPr>
            <w:color w:val="0000FF"/>
          </w:rPr>
          <w:t>N 18-оз</w:t>
        </w:r>
      </w:hyperlink>
      <w:r>
        <w:t xml:space="preserve">, от 24.02.2022 </w:t>
      </w:r>
      <w:hyperlink r:id="rId365">
        <w:r>
          <w:rPr>
            <w:color w:val="0000FF"/>
          </w:rPr>
          <w:t>N 11-оз</w:t>
        </w:r>
      </w:hyperlink>
      <w:r>
        <w:t>)</w:t>
      </w:r>
    </w:p>
    <w:p w:rsidR="00CE73EB" w:rsidRDefault="00CE73EB">
      <w:pPr>
        <w:pStyle w:val="ConsPlusNormal"/>
        <w:spacing w:before="220"/>
        <w:ind w:firstLine="540"/>
        <w:jc w:val="both"/>
      </w:pPr>
      <w:r>
        <w:t>Возмещение расходов граждан, страдающих онкологическими заболеваниями, по оплате проезда воздушным, железнодорожным, водным, автомобильным транспортом по территории Ханты-Мансийского автономного округа - Югры по направлению медицинской организации осуществляется в форме компенсации.</w:t>
      </w:r>
    </w:p>
    <w:p w:rsidR="00CE73EB" w:rsidRDefault="00CE73EB">
      <w:pPr>
        <w:pStyle w:val="ConsPlusNormal"/>
        <w:jc w:val="both"/>
      </w:pPr>
      <w:r>
        <w:t xml:space="preserve">(в ред. </w:t>
      </w:r>
      <w:hyperlink r:id="rId366">
        <w:r>
          <w:rPr>
            <w:color w:val="0000FF"/>
          </w:rPr>
          <w:t>Закона</w:t>
        </w:r>
      </w:hyperlink>
      <w:r>
        <w:t xml:space="preserve"> ХМАО - Югры от 24.02.2022 N 11-оз)</w:t>
      </w:r>
    </w:p>
    <w:p w:rsidR="00CE73EB" w:rsidRDefault="00CE73EB">
      <w:pPr>
        <w:pStyle w:val="ConsPlusNormal"/>
        <w:spacing w:before="220"/>
        <w:ind w:firstLine="540"/>
        <w:jc w:val="both"/>
      </w:pPr>
      <w:r>
        <w:t>Размер указанной компенсации при проезде граждан, страдающих онкологическими заболеваниями, воздушным, железнодорожным, водным, автомобильным транспортом, не относящимся к личному, составляет 70 процентов от фактически понесенных гражданами расходов по оплате проезда по маршруту от населенного пункта, в котором проживает гражданин, до населенного пункта, в котором находится медицинская организация, участвующая в реализации территориальной программы государственных гарантий бесплатного оказания гражданам медицинской помощи в Ханты-Мансийском автономном округе - Югре, осуществляющая предоставление медицинских услуг при проведении диагностических исследований (сцинтиграфия, позитронно-эмиссионная томография), химиотерапии, радиологических видов лечения, и (или) обратно.</w:t>
      </w:r>
    </w:p>
    <w:p w:rsidR="00CE73EB" w:rsidRDefault="00CE73EB">
      <w:pPr>
        <w:pStyle w:val="ConsPlusNormal"/>
        <w:jc w:val="both"/>
      </w:pPr>
      <w:r>
        <w:t xml:space="preserve">(в ред. Законов ХМАО - Югры от 23.02.2013 </w:t>
      </w:r>
      <w:hyperlink r:id="rId367">
        <w:r>
          <w:rPr>
            <w:color w:val="0000FF"/>
          </w:rPr>
          <w:t>N 18-оз</w:t>
        </w:r>
      </w:hyperlink>
      <w:r>
        <w:t xml:space="preserve">, от 10.12.2014 </w:t>
      </w:r>
      <w:hyperlink r:id="rId368">
        <w:r>
          <w:rPr>
            <w:color w:val="0000FF"/>
          </w:rPr>
          <w:t>N 112-оз</w:t>
        </w:r>
      </w:hyperlink>
      <w:r>
        <w:t xml:space="preserve">, от 24.02.2022 </w:t>
      </w:r>
      <w:hyperlink r:id="rId369">
        <w:r>
          <w:rPr>
            <w:color w:val="0000FF"/>
          </w:rPr>
          <w:t>N 11-оз</w:t>
        </w:r>
      </w:hyperlink>
      <w:r>
        <w:t>)</w:t>
      </w:r>
    </w:p>
    <w:p w:rsidR="00CE73EB" w:rsidRDefault="00CE73EB">
      <w:pPr>
        <w:pStyle w:val="ConsPlusNormal"/>
        <w:spacing w:before="220"/>
        <w:ind w:firstLine="540"/>
        <w:jc w:val="both"/>
      </w:pPr>
      <w:r>
        <w:t xml:space="preserve">Размер компенсации расходов по оплате проезда граждан, страдающих онкологическими заболеваниями, личным транспортом к месту получения химиотерапии, радиологических видов лечения и (или) обратно составляет 70 процентов от установленных уполномоченным </w:t>
      </w:r>
      <w:r>
        <w:lastRenderedPageBreak/>
        <w:t>исполнительным органом Ханты-Мансийского автономного округа - Югры предельных максимальных тарифов на перевозки пассажиров и багажа автомобильным транспортом по межмуниципальным маршрутам регулярных перевозок по конкретному маршруту от населенного пункта, в котором проживает гражданин, до населенного пункта, в котором находится медицинская организация, участвующая в реализации территориальной программы государственных гарантий бесплатного оказания гражданам медицинской помощи в Ханты-Мансийском автономном округе - Югре, осуществляющая предоставление медицинских услуг при проведении диагностических исследований (сцинтиграфия, позитронно-эмиссионная томография), химиотерапии, радиологических видов лечения.</w:t>
      </w:r>
    </w:p>
    <w:p w:rsidR="00CE73EB" w:rsidRDefault="00CE73EB">
      <w:pPr>
        <w:pStyle w:val="ConsPlusNormal"/>
        <w:jc w:val="both"/>
      </w:pPr>
      <w:r>
        <w:t xml:space="preserve">(в ред. Законов ХМАО - Югры от 23.02.2013 </w:t>
      </w:r>
      <w:hyperlink r:id="rId370">
        <w:r>
          <w:rPr>
            <w:color w:val="0000FF"/>
          </w:rPr>
          <w:t>N 18-оз</w:t>
        </w:r>
      </w:hyperlink>
      <w:r>
        <w:t xml:space="preserve">, от 10.12.2014 </w:t>
      </w:r>
      <w:hyperlink r:id="rId371">
        <w:r>
          <w:rPr>
            <w:color w:val="0000FF"/>
          </w:rPr>
          <w:t>N 112-оз</w:t>
        </w:r>
      </w:hyperlink>
      <w:r>
        <w:t xml:space="preserve">, от 31.03.2016 </w:t>
      </w:r>
      <w:hyperlink r:id="rId372">
        <w:r>
          <w:rPr>
            <w:color w:val="0000FF"/>
          </w:rPr>
          <w:t>N 25-оз</w:t>
        </w:r>
      </w:hyperlink>
      <w:r>
        <w:t xml:space="preserve">, от 24.02.2022 </w:t>
      </w:r>
      <w:hyperlink r:id="rId373">
        <w:r>
          <w:rPr>
            <w:color w:val="0000FF"/>
          </w:rPr>
          <w:t>N 11-оз</w:t>
        </w:r>
      </w:hyperlink>
      <w:r>
        <w:t xml:space="preserve">, от 29.09.2022 </w:t>
      </w:r>
      <w:hyperlink r:id="rId374">
        <w:r>
          <w:rPr>
            <w:color w:val="0000FF"/>
          </w:rPr>
          <w:t>N 86-оз</w:t>
        </w:r>
      </w:hyperlink>
      <w:r>
        <w:t>)</w:t>
      </w:r>
    </w:p>
    <w:p w:rsidR="00CE73EB" w:rsidRDefault="00CE73EB">
      <w:pPr>
        <w:pStyle w:val="ConsPlusNormal"/>
        <w:jc w:val="both"/>
      </w:pPr>
      <w:r>
        <w:t xml:space="preserve">(п. 9 введен </w:t>
      </w:r>
      <w:hyperlink r:id="rId375">
        <w:r>
          <w:rPr>
            <w:color w:val="0000FF"/>
          </w:rPr>
          <w:t>Законом</w:t>
        </w:r>
      </w:hyperlink>
      <w:r>
        <w:t xml:space="preserve"> ХМАО - Югры от 16.12.2011 N 125-оз)</w:t>
      </w:r>
    </w:p>
    <w:p w:rsidR="00CE73EB" w:rsidRDefault="00CE73EB">
      <w:pPr>
        <w:pStyle w:val="ConsPlusNormal"/>
        <w:spacing w:before="220"/>
        <w:ind w:firstLine="540"/>
        <w:jc w:val="both"/>
      </w:pPr>
      <w:r>
        <w:t xml:space="preserve">10. </w:t>
      </w:r>
      <w:hyperlink r:id="rId376">
        <w:r>
          <w:rPr>
            <w:color w:val="0000FF"/>
          </w:rPr>
          <w:t>Порядок</w:t>
        </w:r>
      </w:hyperlink>
      <w:r>
        <w:t xml:space="preserve"> назначения и выплаты гражданам, страдающим онкологическими заболеваниями, компенсации расходов по оплате проезда по территории Ханты-Мансийского автономного округа - Югры к месту проведения диагностических исследований (сцинтиграфия, позитронно-эмиссионная томография), получения химиотерапии, радиологических видов лечения и (или) обратно устанавливается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(п. 10 введен </w:t>
      </w:r>
      <w:hyperlink r:id="rId377">
        <w:r>
          <w:rPr>
            <w:color w:val="0000FF"/>
          </w:rPr>
          <w:t>Законом</w:t>
        </w:r>
      </w:hyperlink>
      <w:r>
        <w:t xml:space="preserve"> ХМАО - Югры от 16.12.2011 N 125-оз; в ред. Законов ХМАО - Югры от 23.02.2013 </w:t>
      </w:r>
      <w:hyperlink r:id="rId378">
        <w:r>
          <w:rPr>
            <w:color w:val="0000FF"/>
          </w:rPr>
          <w:t>N 18-оз</w:t>
        </w:r>
      </w:hyperlink>
      <w:r>
        <w:t xml:space="preserve">, от 24.02.2022 </w:t>
      </w:r>
      <w:hyperlink r:id="rId379">
        <w:r>
          <w:rPr>
            <w:color w:val="0000FF"/>
          </w:rPr>
          <w:t>N 11-оз</w:t>
        </w:r>
      </w:hyperlink>
      <w:r>
        <w:t xml:space="preserve">, от 11.04.2024 </w:t>
      </w:r>
      <w:hyperlink r:id="rId380">
        <w:r>
          <w:rPr>
            <w:color w:val="0000FF"/>
          </w:rPr>
          <w:t>N 26-оз</w:t>
        </w:r>
      </w:hyperlink>
      <w:r>
        <w:t>)</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Действие изменений, внесенных в п. 10.1 ст. 13 </w:t>
            </w:r>
            <w:hyperlink r:id="rId381">
              <w:r>
                <w:rPr>
                  <w:color w:val="0000FF"/>
                </w:rPr>
                <w:t>Законом</w:t>
              </w:r>
            </w:hyperlink>
            <w:r>
              <w:rPr>
                <w:color w:val="392C69"/>
              </w:rPr>
              <w:t xml:space="preserve"> ХМАО - Югры от 14.09.2018 N 66-оз, </w:t>
            </w:r>
            <w:hyperlink r:id="rId382">
              <w:r>
                <w:rPr>
                  <w:color w:val="0000FF"/>
                </w:rPr>
                <w:t>распространяется</w:t>
              </w:r>
            </w:hyperlink>
            <w:r>
              <w:rPr>
                <w:color w:val="392C69"/>
              </w:rPr>
              <w:t xml:space="preserve"> до 31.12.2028.</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 xml:space="preserve">10.1. Гражданам, указанным в </w:t>
      </w:r>
      <w:hyperlink w:anchor="P153">
        <w:r>
          <w:rPr>
            <w:color w:val="0000FF"/>
          </w:rPr>
          <w:t>пунктах 7</w:t>
        </w:r>
      </w:hyperlink>
      <w:r>
        <w:t xml:space="preserve"> и </w:t>
      </w:r>
      <w:hyperlink w:anchor="P156">
        <w:r>
          <w:rPr>
            <w:color w:val="0000FF"/>
          </w:rPr>
          <w:t>7.1 статьи 3</w:t>
        </w:r>
      </w:hyperlink>
      <w:r>
        <w:t xml:space="preserve"> настоящего Закона, могут предоставляться единовременные денежные выплаты в соответствии со </w:t>
      </w:r>
      <w:hyperlink w:anchor="P530">
        <w:r>
          <w:rPr>
            <w:color w:val="0000FF"/>
          </w:rPr>
          <w:t>статьей 15.1</w:t>
        </w:r>
      </w:hyperlink>
      <w:r>
        <w:t xml:space="preserve"> настоящего Закона.</w:t>
      </w:r>
    </w:p>
    <w:p w:rsidR="00CE73EB" w:rsidRDefault="00CE73EB">
      <w:pPr>
        <w:pStyle w:val="ConsPlusNormal"/>
        <w:jc w:val="both"/>
      </w:pPr>
      <w:r>
        <w:t xml:space="preserve">(п. 10.1 ред. </w:t>
      </w:r>
      <w:hyperlink r:id="rId383">
        <w:r>
          <w:rPr>
            <w:color w:val="0000FF"/>
          </w:rPr>
          <w:t>Закона</w:t>
        </w:r>
      </w:hyperlink>
      <w:r>
        <w:t xml:space="preserve"> ХМАО - Югры от 14.09.2018 N 66-оз)</w:t>
      </w:r>
    </w:p>
    <w:p w:rsidR="00CE73EB" w:rsidRDefault="00CE73EB">
      <w:pPr>
        <w:pStyle w:val="ConsPlusNormal"/>
        <w:spacing w:before="220"/>
        <w:ind w:firstLine="540"/>
        <w:jc w:val="both"/>
      </w:pPr>
      <w:bookmarkStart w:id="68" w:name="P486"/>
      <w:bookmarkEnd w:id="68"/>
      <w:r>
        <w:t>11. Одиноко проживающим неработающим гражданам, достигшим возраста 70 лет, являющимся собственниками жилых помещений в многоквартирном доме; гражданам,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достигшим возраста 70 лет, являющихся собственниками жилых помещений в многоквартирном доме, предоставляется компенсация расходов на уплату взноса на капитальный ремонт в размере 50 процентов.</w:t>
      </w:r>
    </w:p>
    <w:p w:rsidR="00CE73EB" w:rsidRDefault="00CE73EB">
      <w:pPr>
        <w:pStyle w:val="ConsPlusNormal"/>
        <w:jc w:val="both"/>
      </w:pPr>
      <w:r>
        <w:t xml:space="preserve">(п. 11 введен </w:t>
      </w:r>
      <w:hyperlink r:id="rId384">
        <w:r>
          <w:rPr>
            <w:color w:val="0000FF"/>
          </w:rPr>
          <w:t>Законом</w:t>
        </w:r>
      </w:hyperlink>
      <w:r>
        <w:t xml:space="preserve"> ХМАО - Югры от 30.01.2016 N 9-оз; в ред. Законов ХМАО - Югры от 31.03.2016 </w:t>
      </w:r>
      <w:hyperlink r:id="rId385">
        <w:r>
          <w:rPr>
            <w:color w:val="0000FF"/>
          </w:rPr>
          <w:t>N 25-оз</w:t>
        </w:r>
      </w:hyperlink>
      <w:r>
        <w:t xml:space="preserve">, от 17.10.2018 </w:t>
      </w:r>
      <w:hyperlink r:id="rId386">
        <w:r>
          <w:rPr>
            <w:color w:val="0000FF"/>
          </w:rPr>
          <w:t>N 83-оз</w:t>
        </w:r>
      </w:hyperlink>
      <w:r>
        <w:t>)</w:t>
      </w:r>
    </w:p>
    <w:p w:rsidR="00CE73EB" w:rsidRDefault="00CE73EB">
      <w:pPr>
        <w:pStyle w:val="ConsPlusNormal"/>
        <w:spacing w:before="220"/>
        <w:ind w:firstLine="540"/>
        <w:jc w:val="both"/>
      </w:pPr>
      <w:bookmarkStart w:id="69" w:name="P488"/>
      <w:bookmarkEnd w:id="69"/>
      <w:r>
        <w:t>12. Одиноко проживающим неработающим гражданам, достигшим возраста 80 лет, являющимся собственниками жилых помещений в многоквартирном доме; гражданам,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достигшим возраста 80 лет, являющихся собственниками жилых помещений в многоквартирном доме, предоставляется компенсация расходов на уплату взноса на капитальный ремонт в размере 100 процентов.</w:t>
      </w:r>
    </w:p>
    <w:p w:rsidR="00CE73EB" w:rsidRDefault="00CE73EB">
      <w:pPr>
        <w:pStyle w:val="ConsPlusNormal"/>
        <w:jc w:val="both"/>
      </w:pPr>
      <w:r>
        <w:t xml:space="preserve">(п. 12 введен </w:t>
      </w:r>
      <w:hyperlink r:id="rId387">
        <w:r>
          <w:rPr>
            <w:color w:val="0000FF"/>
          </w:rPr>
          <w:t>Законом</w:t>
        </w:r>
      </w:hyperlink>
      <w:r>
        <w:t xml:space="preserve"> ХМАО - Югры от 30.01.2016 N 9-оз; в ред. Законов ХМАО - Югры от 31.03.2016 </w:t>
      </w:r>
      <w:hyperlink r:id="rId388">
        <w:r>
          <w:rPr>
            <w:color w:val="0000FF"/>
          </w:rPr>
          <w:t>N 25-оз</w:t>
        </w:r>
      </w:hyperlink>
      <w:r>
        <w:t xml:space="preserve">, от 17.10.2018 </w:t>
      </w:r>
      <w:hyperlink r:id="rId389">
        <w:r>
          <w:rPr>
            <w:color w:val="0000FF"/>
          </w:rPr>
          <w:t>N 83-оз</w:t>
        </w:r>
      </w:hyperlink>
      <w:r>
        <w:t>)</w:t>
      </w:r>
    </w:p>
    <w:p w:rsidR="00CE73EB" w:rsidRDefault="00CE73EB">
      <w:pPr>
        <w:pStyle w:val="ConsPlusNormal"/>
        <w:spacing w:before="220"/>
        <w:ind w:firstLine="540"/>
        <w:jc w:val="both"/>
      </w:pPr>
      <w:r>
        <w:t xml:space="preserve">13. Гражданам Российской Федерации, родившимся в период с 1 января 1993 года по 31 декабря 2017 года на территории Ханты-Мансийского автономного округа - Югры либо за ее пределами в случаях направления медицинскими организациями Ханты-Мансийского </w:t>
      </w:r>
      <w:r>
        <w:lastRenderedPageBreak/>
        <w:t>автономного округа - Югры их матерей на родоразрешение по медицинским показаниям в медицинские организации, расположенные в других субъектах Российской Федерации, имеющим место жительства в Ханты-Мансийском автономном округе - Югре, до 31 декабря 2018 года предоставляется единовременная денежная выплата в размере 5 000 рублей в порядке, установленном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(п. 13 введен </w:t>
      </w:r>
      <w:hyperlink r:id="rId390">
        <w:r>
          <w:rPr>
            <w:color w:val="0000FF"/>
          </w:rPr>
          <w:t>Законом</w:t>
        </w:r>
      </w:hyperlink>
      <w:r>
        <w:t xml:space="preserve"> ХМАО - Югры от 14.07.2017 N 44-оз; в ред. Законов ХМАО - Югры от 17.10.2018 </w:t>
      </w:r>
      <w:hyperlink r:id="rId391">
        <w:r>
          <w:rPr>
            <w:color w:val="0000FF"/>
          </w:rPr>
          <w:t>N 83-оз</w:t>
        </w:r>
      </w:hyperlink>
      <w:r>
        <w:t xml:space="preserve">, от 11.04.2024 </w:t>
      </w:r>
      <w:hyperlink r:id="rId392">
        <w:r>
          <w:rPr>
            <w:color w:val="0000FF"/>
          </w:rPr>
          <w:t>N 26-оз</w:t>
        </w:r>
      </w:hyperlink>
      <w:r>
        <w:t>)</w:t>
      </w:r>
    </w:p>
    <w:p w:rsidR="00CE73EB" w:rsidRDefault="00CE73EB">
      <w:pPr>
        <w:pStyle w:val="ConsPlusNormal"/>
        <w:spacing w:before="220"/>
        <w:ind w:firstLine="540"/>
        <w:jc w:val="both"/>
      </w:pPr>
      <w:r>
        <w:t xml:space="preserve">14. Неработающим гражданам, указанным в </w:t>
      </w:r>
      <w:hyperlink w:anchor="P169">
        <w:r>
          <w:rPr>
            <w:color w:val="0000FF"/>
          </w:rPr>
          <w:t>пункте 11 статьи 3</w:t>
        </w:r>
      </w:hyperlink>
      <w:r>
        <w:t xml:space="preserve"> настоящего Закона, предоставляются следующие меры социальной поддержки:</w:t>
      </w:r>
    </w:p>
    <w:p w:rsidR="00CE73EB" w:rsidRDefault="00CE73EB">
      <w:pPr>
        <w:pStyle w:val="ConsPlusNormal"/>
        <w:spacing w:before="220"/>
        <w:ind w:firstLine="540"/>
        <w:jc w:val="both"/>
      </w:pPr>
      <w:r>
        <w:t>1) компенсация расходов в размере 50 процентов на оплату занимаемого жилого помещения.</w:t>
      </w:r>
    </w:p>
    <w:p w:rsidR="00CE73EB" w:rsidRDefault="00CE73EB">
      <w:pPr>
        <w:pStyle w:val="ConsPlusNormal"/>
        <w:spacing w:before="220"/>
        <w:ind w:firstLine="540"/>
        <w:jc w:val="both"/>
      </w:pPr>
      <w:r>
        <w:t>Мера социальной поддержки, установленная настоящим подпунктом, предоставляется независимо от вида жилищного фонда;</w:t>
      </w:r>
    </w:p>
    <w:p w:rsidR="00CE73EB" w:rsidRDefault="00CE73EB">
      <w:pPr>
        <w:pStyle w:val="ConsPlusNormal"/>
        <w:spacing w:before="220"/>
        <w:ind w:firstLine="540"/>
        <w:jc w:val="both"/>
      </w:pPr>
      <w:r>
        <w:t>2) компенсация расходов в размере 50 процентов на оплату коммунальных услуг (холодная вода, горячая вода, электрическая энергия, тепловая энергия, газ, бытовой газ в баллонах, твердое топливо при наличии печного отопления, отведение сточных вод, обращение с твердыми коммунальными отходами).</w:t>
      </w:r>
    </w:p>
    <w:p w:rsidR="00CE73EB" w:rsidRDefault="00CE73EB">
      <w:pPr>
        <w:pStyle w:val="ConsPlusNormal"/>
        <w:spacing w:before="220"/>
        <w:ind w:firstLine="540"/>
        <w:jc w:val="both"/>
      </w:pPr>
      <w:r>
        <w:t>Мера социальной поддержки, установленная настоящим подпунктом, предоставляется независимо от вида жилищного фонда;</w:t>
      </w:r>
    </w:p>
    <w:p w:rsidR="00CE73EB" w:rsidRDefault="00CE73EB">
      <w:pPr>
        <w:pStyle w:val="ConsPlusNormal"/>
        <w:spacing w:before="220"/>
        <w:ind w:firstLine="540"/>
        <w:jc w:val="both"/>
      </w:pPr>
      <w:r>
        <w:t xml:space="preserve">3) бесплатное изготовление и ремонт зубных протезов, за исключением протезов из драгоценных металлов, металлокерамики, безметалловой керамики и облицовочных композиционных материалов, при наличии медицинских показаний в медицинских организациях государственной системы здравоохранения Ханты-Мансийского автономного округа - Югры в </w:t>
      </w:r>
      <w:hyperlink r:id="rId393">
        <w:r>
          <w:rPr>
            <w:color w:val="0000FF"/>
          </w:rPr>
          <w:t>порядке</w:t>
        </w:r>
      </w:hyperlink>
      <w:r>
        <w:t xml:space="preserve"> и на условиях, установленных Правительством Ханты-Мансийского автономного округа - Югры;</w:t>
      </w:r>
    </w:p>
    <w:p w:rsidR="00CE73EB" w:rsidRDefault="00CE73EB">
      <w:pPr>
        <w:pStyle w:val="ConsPlusNormal"/>
        <w:spacing w:before="220"/>
        <w:ind w:firstLine="540"/>
        <w:jc w:val="both"/>
      </w:pPr>
      <w:r>
        <w:t xml:space="preserve">4) предоставление при наличии медицинских показаний один раз в год услуг по оздоровлению на базе организаций социального обслуживания Ханты-Мансийского автономного округа - Югры в </w:t>
      </w:r>
      <w:hyperlink r:id="rId394">
        <w:r>
          <w:rPr>
            <w:color w:val="0000FF"/>
          </w:rPr>
          <w:t>порядке</w:t>
        </w:r>
      </w:hyperlink>
      <w:r>
        <w:t>, установленном уполномоченным Правительством Ханты-Мансийского автономного округа - Югры исполнительным органом автономного округа.</w:t>
      </w:r>
    </w:p>
    <w:p w:rsidR="00CE73EB" w:rsidRDefault="00CE73EB">
      <w:pPr>
        <w:pStyle w:val="ConsPlusNormal"/>
        <w:jc w:val="both"/>
      </w:pPr>
      <w:r>
        <w:t xml:space="preserve">(п. 14 введен </w:t>
      </w:r>
      <w:hyperlink r:id="rId395">
        <w:r>
          <w:rPr>
            <w:color w:val="0000FF"/>
          </w:rPr>
          <w:t>Законом</w:t>
        </w:r>
      </w:hyperlink>
      <w:r>
        <w:t xml:space="preserve"> ХМАО - Югры от 30.09.2024 N 74-оз)</w:t>
      </w:r>
    </w:p>
    <w:p w:rsidR="00CE73EB" w:rsidRDefault="00CE7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 xml:space="preserve">П. 15 ст. 13, введенный </w:t>
            </w:r>
            <w:hyperlink r:id="rId396">
              <w:r>
                <w:rPr>
                  <w:color w:val="0000FF"/>
                </w:rPr>
                <w:t>Законом</w:t>
              </w:r>
            </w:hyperlink>
            <w:r>
              <w:rPr>
                <w:color w:val="392C69"/>
              </w:rPr>
              <w:t xml:space="preserve"> ХМАО - Югры от 23.12.2025 N 106-оз, </w:t>
            </w:r>
            <w:hyperlink r:id="rId397">
              <w:r>
                <w:rPr>
                  <w:color w:val="0000FF"/>
                </w:rPr>
                <w:t>действует</w:t>
              </w:r>
            </w:hyperlink>
            <w:r>
              <w:rPr>
                <w:color w:val="392C69"/>
              </w:rPr>
              <w:t xml:space="preserve"> по 31.12.2026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Normal"/>
        <w:spacing w:before="280"/>
        <w:ind w:firstLine="540"/>
        <w:jc w:val="both"/>
      </w:pPr>
      <w:r>
        <w:t xml:space="preserve">15. Лицам, указанным в </w:t>
      </w:r>
      <w:hyperlink w:anchor="P172">
        <w:r>
          <w:rPr>
            <w:color w:val="0000FF"/>
          </w:rPr>
          <w:t>пунктах 12</w:t>
        </w:r>
      </w:hyperlink>
      <w:r>
        <w:t xml:space="preserve"> - </w:t>
      </w:r>
      <w:hyperlink w:anchor="P184">
        <w:r>
          <w:rPr>
            <w:color w:val="0000FF"/>
          </w:rPr>
          <w:t>16 статьи 3</w:t>
        </w:r>
      </w:hyperlink>
      <w:r>
        <w:t xml:space="preserve"> настоящего Закона, осуществляется денежная выплата, размер, </w:t>
      </w:r>
      <w:hyperlink r:id="rId398">
        <w:r>
          <w:rPr>
            <w:color w:val="0000FF"/>
          </w:rPr>
          <w:t>порядок</w:t>
        </w:r>
      </w:hyperlink>
      <w:r>
        <w:t xml:space="preserve"> и условия предоставления которой определяются Правительством Ханты-Мансийского автономного округа - Югры.</w:t>
      </w:r>
    </w:p>
    <w:p w:rsidR="00CE73EB" w:rsidRDefault="00CE73EB">
      <w:pPr>
        <w:pStyle w:val="ConsPlusNormal"/>
        <w:jc w:val="both"/>
      </w:pPr>
      <w:r>
        <w:t xml:space="preserve">(п. 15 введен </w:t>
      </w:r>
      <w:hyperlink r:id="rId399">
        <w:r>
          <w:rPr>
            <w:color w:val="0000FF"/>
          </w:rPr>
          <w:t>Законом</w:t>
        </w:r>
      </w:hyperlink>
      <w:r>
        <w:t xml:space="preserve"> ХМАО - Югры от 23.12.2025 N 106-оз)</w:t>
      </w:r>
    </w:p>
    <w:p w:rsidR="00CE73EB" w:rsidRDefault="00CE73E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E73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73EB" w:rsidRDefault="00CE7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73EB" w:rsidRDefault="00CE73EB">
            <w:pPr>
              <w:pStyle w:val="ConsPlusNormal"/>
              <w:jc w:val="both"/>
            </w:pPr>
            <w:r>
              <w:rPr>
                <w:color w:val="392C69"/>
              </w:rPr>
              <w:t>КонсультантПлюс: примечание.</w:t>
            </w:r>
          </w:p>
          <w:p w:rsidR="00CE73EB" w:rsidRDefault="00CE73EB">
            <w:pPr>
              <w:pStyle w:val="ConsPlusNormal"/>
              <w:jc w:val="both"/>
            </w:pPr>
            <w:r>
              <w:rPr>
                <w:color w:val="392C69"/>
              </w:rPr>
              <w:t>Нумерация глав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E73EB" w:rsidRDefault="00CE73EB">
            <w:pPr>
              <w:pStyle w:val="ConsPlusNormal"/>
            </w:pPr>
          </w:p>
        </w:tc>
      </w:tr>
    </w:tbl>
    <w:p w:rsidR="00CE73EB" w:rsidRDefault="00CE73EB">
      <w:pPr>
        <w:pStyle w:val="ConsPlusTitle"/>
        <w:spacing w:before="280"/>
        <w:jc w:val="center"/>
        <w:outlineLvl w:val="0"/>
      </w:pPr>
      <w:r>
        <w:t>Глава V. ИНЫЕ МЕРЫ СОЦИАЛЬНОЙ ПОДДЕРЖКИ ГРАЖДАН, ПРОЖИВАЮЩИХ</w:t>
      </w:r>
    </w:p>
    <w:p w:rsidR="00CE73EB" w:rsidRDefault="00CE73EB">
      <w:pPr>
        <w:pStyle w:val="ConsPlusTitle"/>
        <w:jc w:val="center"/>
      </w:pPr>
      <w:r>
        <w:t>В ХАНТЫ-МАНСИЙСКОМ АВТОНОМНОМ ОКРУГЕ - ЮГРЕ</w:t>
      </w:r>
    </w:p>
    <w:p w:rsidR="00CE73EB" w:rsidRDefault="00CE73EB">
      <w:pPr>
        <w:pStyle w:val="ConsPlusNormal"/>
        <w:jc w:val="both"/>
      </w:pPr>
    </w:p>
    <w:p w:rsidR="00CE73EB" w:rsidRDefault="00CE73EB">
      <w:pPr>
        <w:pStyle w:val="ConsPlusTitle"/>
        <w:ind w:firstLine="540"/>
        <w:jc w:val="both"/>
        <w:outlineLvl w:val="1"/>
      </w:pPr>
      <w:r>
        <w:lastRenderedPageBreak/>
        <w:t>Статья 14. Социальное пособие на погребение и возмещение специализированной службе по вопросам похоронного дела стоимости услуг по погребению</w:t>
      </w:r>
    </w:p>
    <w:p w:rsidR="00CE73EB" w:rsidRDefault="00CE73EB">
      <w:pPr>
        <w:pStyle w:val="ConsPlusNormal"/>
        <w:ind w:firstLine="540"/>
        <w:jc w:val="both"/>
      </w:pPr>
    </w:p>
    <w:p w:rsidR="00CE73EB" w:rsidRDefault="00CE73EB">
      <w:pPr>
        <w:pStyle w:val="ConsPlusNormal"/>
        <w:ind w:firstLine="540"/>
        <w:jc w:val="both"/>
      </w:pPr>
      <w:r>
        <w:t xml:space="preserve">(в ред. </w:t>
      </w:r>
      <w:hyperlink r:id="rId400">
        <w:r>
          <w:rPr>
            <w:color w:val="0000FF"/>
          </w:rPr>
          <w:t>Закона</w:t>
        </w:r>
      </w:hyperlink>
      <w:r>
        <w:t xml:space="preserve"> ХМАО - Югры от 30.03.2009 N 24-оз)</w:t>
      </w:r>
    </w:p>
    <w:p w:rsidR="00CE73EB" w:rsidRDefault="00CE73EB">
      <w:pPr>
        <w:pStyle w:val="ConsPlusNormal"/>
        <w:jc w:val="both"/>
      </w:pPr>
    </w:p>
    <w:p w:rsidR="00CE73EB" w:rsidRDefault="00CE73EB">
      <w:pPr>
        <w:pStyle w:val="ConsPlusNormal"/>
        <w:ind w:firstLine="540"/>
        <w:jc w:val="both"/>
      </w:pPr>
      <w:r>
        <w:t xml:space="preserve">1. За счет средств бюджета автономного округа предоставляется социальное пособие на погребение граждан, осуществляется возмещение специализированной службе по вопросам похоронного дела стоимости услуг по погребению в случаях и размере, установленных Федеральным </w:t>
      </w:r>
      <w:hyperlink r:id="rId401">
        <w:r>
          <w:rPr>
            <w:color w:val="0000FF"/>
          </w:rPr>
          <w:t>законом</w:t>
        </w:r>
      </w:hyperlink>
      <w:r>
        <w:t xml:space="preserve"> "О погребении и похоронном деле".</w:t>
      </w:r>
    </w:p>
    <w:p w:rsidR="00CE73EB" w:rsidRDefault="00CE73EB">
      <w:pPr>
        <w:pStyle w:val="ConsPlusNormal"/>
        <w:jc w:val="both"/>
      </w:pPr>
      <w:r>
        <w:t xml:space="preserve">(п. 1 в ред. </w:t>
      </w:r>
      <w:hyperlink r:id="rId402">
        <w:r>
          <w:rPr>
            <w:color w:val="0000FF"/>
          </w:rPr>
          <w:t>Закона</w:t>
        </w:r>
      </w:hyperlink>
      <w:r>
        <w:t xml:space="preserve"> ХМАО - Югры от 11.04.2024 N 26-оз)</w:t>
      </w:r>
    </w:p>
    <w:p w:rsidR="00CE73EB" w:rsidRDefault="00CE73EB">
      <w:pPr>
        <w:pStyle w:val="ConsPlusNormal"/>
        <w:spacing w:before="220"/>
        <w:ind w:firstLine="540"/>
        <w:jc w:val="both"/>
      </w:pPr>
      <w:r>
        <w:t xml:space="preserve">2. Утратил силу с 1 января 2025 года. - </w:t>
      </w:r>
      <w:hyperlink r:id="rId403">
        <w:r>
          <w:rPr>
            <w:color w:val="0000FF"/>
          </w:rPr>
          <w:t>Закон</w:t>
        </w:r>
      </w:hyperlink>
      <w:r>
        <w:t xml:space="preserve"> ХМАО - Югры от 11.04.2024 N 26-оз.</w:t>
      </w:r>
    </w:p>
    <w:p w:rsidR="00CE73EB" w:rsidRDefault="00CE73EB">
      <w:pPr>
        <w:pStyle w:val="ConsPlusNormal"/>
        <w:spacing w:before="220"/>
        <w:ind w:firstLine="540"/>
        <w:jc w:val="both"/>
      </w:pPr>
      <w:r>
        <w:t>3. Правительство Ханты-Мансийского автономного округа - Югры определяет уполномоченный исполнительный орган Ханты-Мансийского автономного округа - Югры, осуществляющий функцию согласования органам местного самоуправления муниципальных образований Ханты-Мансийского автономного округа - Югры стоимости услуг, предоставляемых согласно гарантированному перечню услуг по погребению, а также услуг по погребению умерших (погибших), не имеющих супруга, близких родственников, иных родственников либо законного представителя умершего.</w:t>
      </w:r>
    </w:p>
    <w:p w:rsidR="00CE73EB" w:rsidRDefault="00CE73EB">
      <w:pPr>
        <w:pStyle w:val="ConsPlusNormal"/>
        <w:jc w:val="both"/>
      </w:pPr>
      <w:r>
        <w:t xml:space="preserve">(в ред. </w:t>
      </w:r>
      <w:hyperlink r:id="rId404">
        <w:r>
          <w:rPr>
            <w:color w:val="0000FF"/>
          </w:rPr>
          <w:t>Закона</w:t>
        </w:r>
      </w:hyperlink>
      <w:r>
        <w:t xml:space="preserve"> ХМАО - Югры от 29.09.2022 N 86-оз)</w:t>
      </w:r>
    </w:p>
    <w:p w:rsidR="00CE73EB" w:rsidRDefault="00CE73EB">
      <w:pPr>
        <w:pStyle w:val="ConsPlusNormal"/>
        <w:spacing w:before="220"/>
        <w:ind w:firstLine="540"/>
        <w:jc w:val="both"/>
      </w:pPr>
      <w:r>
        <w:t xml:space="preserve">4 - 5. Утратили силу с 1 января 2025 года. - </w:t>
      </w:r>
      <w:hyperlink r:id="rId405">
        <w:r>
          <w:rPr>
            <w:color w:val="0000FF"/>
          </w:rPr>
          <w:t>Закон</w:t>
        </w:r>
      </w:hyperlink>
      <w:r>
        <w:t xml:space="preserve"> ХМАО - Югры от 11.04.2024 N 26-оз.</w:t>
      </w:r>
    </w:p>
    <w:p w:rsidR="00CE73EB" w:rsidRDefault="00CE73EB">
      <w:pPr>
        <w:pStyle w:val="ConsPlusNormal"/>
        <w:spacing w:before="220"/>
        <w:ind w:firstLine="540"/>
        <w:jc w:val="both"/>
      </w:pPr>
      <w:r>
        <w:t xml:space="preserve">6. Правительством Ханты-Мансийского автономного округа - Югры с учетом положений Федерального </w:t>
      </w:r>
      <w:hyperlink r:id="rId406">
        <w:r>
          <w:rPr>
            <w:color w:val="0000FF"/>
          </w:rPr>
          <w:t>закона</w:t>
        </w:r>
      </w:hyperlink>
      <w:r>
        <w:t xml:space="preserve"> "О погребении и похоронном деле" определяется исполнительный орган автономного округа, осуществляющий организацию предоставления пособия на погребение граждан за счет средств бюджета автономного округа, устанавливается </w:t>
      </w:r>
      <w:hyperlink r:id="rId407">
        <w:r>
          <w:rPr>
            <w:color w:val="0000FF"/>
          </w:rPr>
          <w:t>порядок</w:t>
        </w:r>
      </w:hyperlink>
      <w:r>
        <w:t xml:space="preserve"> возмещения специализированной службе по вопросам похоронного дела стоимости услуг по погребению за счет средств бюджета автономного округа.</w:t>
      </w:r>
    </w:p>
    <w:p w:rsidR="00CE73EB" w:rsidRDefault="00CE73EB">
      <w:pPr>
        <w:pStyle w:val="ConsPlusNormal"/>
        <w:jc w:val="both"/>
      </w:pPr>
      <w:r>
        <w:t xml:space="preserve">(п. 6 в ред. </w:t>
      </w:r>
      <w:hyperlink r:id="rId408">
        <w:r>
          <w:rPr>
            <w:color w:val="0000FF"/>
          </w:rPr>
          <w:t>Закона</w:t>
        </w:r>
      </w:hyperlink>
      <w:r>
        <w:t xml:space="preserve"> ХМАО - Югры от 11.04.2024 N 26-оз)</w:t>
      </w:r>
    </w:p>
    <w:p w:rsidR="00CE73EB" w:rsidRDefault="00CE73EB">
      <w:pPr>
        <w:pStyle w:val="ConsPlusNormal"/>
        <w:jc w:val="both"/>
      </w:pPr>
    </w:p>
    <w:p w:rsidR="00CE73EB" w:rsidRDefault="00CE73EB">
      <w:pPr>
        <w:pStyle w:val="ConsPlusTitle"/>
        <w:ind w:firstLine="540"/>
        <w:jc w:val="both"/>
        <w:outlineLvl w:val="1"/>
      </w:pPr>
      <w:r>
        <w:t>Статья 15. Оплата газификации жилых домов (квартир)</w:t>
      </w:r>
    </w:p>
    <w:p w:rsidR="00CE73EB" w:rsidRDefault="00CE73EB">
      <w:pPr>
        <w:pStyle w:val="ConsPlusNormal"/>
        <w:jc w:val="both"/>
      </w:pPr>
      <w:r>
        <w:t xml:space="preserve">(в ред. </w:t>
      </w:r>
      <w:hyperlink r:id="rId409">
        <w:r>
          <w:rPr>
            <w:color w:val="0000FF"/>
          </w:rPr>
          <w:t>Закона</w:t>
        </w:r>
      </w:hyperlink>
      <w:r>
        <w:t xml:space="preserve"> ХМАО - Югры от 07.12.2022 N 151-оз)</w:t>
      </w:r>
    </w:p>
    <w:p w:rsidR="00CE73EB" w:rsidRDefault="00CE73EB">
      <w:pPr>
        <w:pStyle w:val="ConsPlusNormal"/>
        <w:jc w:val="both"/>
      </w:pPr>
    </w:p>
    <w:p w:rsidR="00CE73EB" w:rsidRDefault="00CE73EB">
      <w:pPr>
        <w:pStyle w:val="ConsPlusNormal"/>
        <w:ind w:firstLine="540"/>
        <w:jc w:val="both"/>
      </w:pPr>
      <w:r>
        <w:t xml:space="preserve">1. В отношении отдельных категорий граждан, предусмотренных </w:t>
      </w:r>
      <w:hyperlink r:id="rId410">
        <w:r>
          <w:rPr>
            <w:color w:val="0000FF"/>
          </w:rPr>
          <w:t>постановлением</w:t>
        </w:r>
      </w:hyperlink>
      <w:r>
        <w:t xml:space="preserve"> Правительства Ханты-Мансийского автономного округа - Югры, осуществляется оплата газификации жилых домов (квартир) в городах окружного значения и населенных пунктах Ханты-Мансийского автономного округа - Югры.</w:t>
      </w:r>
    </w:p>
    <w:p w:rsidR="00CE73EB" w:rsidRDefault="00CE73EB">
      <w:pPr>
        <w:pStyle w:val="ConsPlusNormal"/>
        <w:jc w:val="both"/>
      </w:pPr>
      <w:r>
        <w:t xml:space="preserve">(в ред. </w:t>
      </w:r>
      <w:hyperlink r:id="rId411">
        <w:r>
          <w:rPr>
            <w:color w:val="0000FF"/>
          </w:rPr>
          <w:t>Закона</w:t>
        </w:r>
      </w:hyperlink>
      <w:r>
        <w:t xml:space="preserve"> ХМАО - Югры от 07.12.2022 N 151-оз)</w:t>
      </w:r>
    </w:p>
    <w:p w:rsidR="00CE73EB" w:rsidRDefault="00CE73EB">
      <w:pPr>
        <w:pStyle w:val="ConsPlusNormal"/>
        <w:spacing w:before="220"/>
        <w:ind w:firstLine="540"/>
        <w:jc w:val="both"/>
      </w:pPr>
      <w:r>
        <w:t xml:space="preserve">2. </w:t>
      </w:r>
      <w:hyperlink r:id="rId412">
        <w:r>
          <w:rPr>
            <w:color w:val="0000FF"/>
          </w:rPr>
          <w:t>Размер</w:t>
        </w:r>
      </w:hyperlink>
      <w:r>
        <w:t xml:space="preserve"> и </w:t>
      </w:r>
      <w:hyperlink r:id="rId413">
        <w:r>
          <w:rPr>
            <w:color w:val="0000FF"/>
          </w:rPr>
          <w:t>порядок</w:t>
        </w:r>
      </w:hyperlink>
      <w:r>
        <w:t xml:space="preserve"> оплаты газификации жилых домов (квартир) устанавливаются Правительством Ханты-Мансийского автономного округа - Югры, а также административным </w:t>
      </w:r>
      <w:hyperlink r:id="rId414">
        <w:r>
          <w:rPr>
            <w:color w:val="0000FF"/>
          </w:rPr>
          <w:t>регламентом</w:t>
        </w:r>
      </w:hyperlink>
      <w:r>
        <w:t>, утвержденным уполномоченным исполнительным органом автономного округа.</w:t>
      </w:r>
    </w:p>
    <w:p w:rsidR="00CE73EB" w:rsidRDefault="00CE73EB">
      <w:pPr>
        <w:pStyle w:val="ConsPlusNormal"/>
        <w:jc w:val="both"/>
      </w:pPr>
      <w:r>
        <w:t xml:space="preserve">(в ред. Законов ХМАО - Югры от 07.12.2022 </w:t>
      </w:r>
      <w:hyperlink r:id="rId415">
        <w:r>
          <w:rPr>
            <w:color w:val="0000FF"/>
          </w:rPr>
          <w:t>N 151-оз</w:t>
        </w:r>
      </w:hyperlink>
      <w:r>
        <w:t xml:space="preserve">, от 11.04.2024 </w:t>
      </w:r>
      <w:hyperlink r:id="rId416">
        <w:r>
          <w:rPr>
            <w:color w:val="0000FF"/>
          </w:rPr>
          <w:t>N 26-оз</w:t>
        </w:r>
      </w:hyperlink>
      <w:r>
        <w:t>)</w:t>
      </w:r>
    </w:p>
    <w:p w:rsidR="00CE73EB" w:rsidRDefault="00CE73EB">
      <w:pPr>
        <w:pStyle w:val="ConsPlusNormal"/>
        <w:jc w:val="both"/>
      </w:pPr>
    </w:p>
    <w:p w:rsidR="00CE73EB" w:rsidRDefault="00CE73EB">
      <w:pPr>
        <w:pStyle w:val="ConsPlusTitle"/>
        <w:ind w:firstLine="540"/>
        <w:jc w:val="both"/>
        <w:outlineLvl w:val="1"/>
      </w:pPr>
      <w:bookmarkStart w:id="70" w:name="P530"/>
      <w:bookmarkEnd w:id="70"/>
      <w:r>
        <w:t>Статья 15.1. Единовременные денежные выплаты отдельным категориям граждан</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417">
        <w:r>
          <w:rPr>
            <w:color w:val="0000FF"/>
          </w:rPr>
          <w:t>Законом</w:t>
        </w:r>
      </w:hyperlink>
      <w:r>
        <w:t xml:space="preserve"> ХМАО - Югры от 29.11.2010 N 206-оз)</w:t>
      </w:r>
    </w:p>
    <w:p w:rsidR="00CE73EB" w:rsidRDefault="00CE73EB">
      <w:pPr>
        <w:pStyle w:val="ConsPlusNormal"/>
        <w:jc w:val="both"/>
      </w:pPr>
    </w:p>
    <w:p w:rsidR="00CE73EB" w:rsidRDefault="00CE73EB">
      <w:pPr>
        <w:pStyle w:val="ConsPlusNormal"/>
        <w:ind w:firstLine="540"/>
        <w:jc w:val="both"/>
      </w:pPr>
      <w:r>
        <w:t>1. Отдельным категориям граждан, указанным в настоящем Законе, могут предоставляться единовременные денежные выплаты, ежегодные денежные выплаты за боевые заслуги перед Отечеством.</w:t>
      </w:r>
    </w:p>
    <w:p w:rsidR="00CE73EB" w:rsidRDefault="00CE73EB">
      <w:pPr>
        <w:pStyle w:val="ConsPlusNormal"/>
        <w:jc w:val="both"/>
      </w:pPr>
      <w:r>
        <w:t xml:space="preserve">(в ред. </w:t>
      </w:r>
      <w:hyperlink r:id="rId418">
        <w:r>
          <w:rPr>
            <w:color w:val="0000FF"/>
          </w:rPr>
          <w:t>Закона</w:t>
        </w:r>
      </w:hyperlink>
      <w:r>
        <w:t xml:space="preserve"> ХМАО - Югры от 11.04.2024 N 26-оз)</w:t>
      </w:r>
    </w:p>
    <w:p w:rsidR="00CE73EB" w:rsidRDefault="00CE73EB">
      <w:pPr>
        <w:pStyle w:val="ConsPlusNormal"/>
        <w:spacing w:before="220"/>
        <w:ind w:firstLine="540"/>
        <w:jc w:val="both"/>
      </w:pPr>
      <w:r>
        <w:lastRenderedPageBreak/>
        <w:t>2. Категории граждан, размер и порядок предоставления единовременных денежных выплат, ежегодных денежных выплат за боевые заслуги перед Отечеством устанавливаются Правительством Ханты-Мансийского автономного округа - Югры, а также административным регламентом, утвержденным уполномоченным исполнительным органом автономного округа.</w:t>
      </w:r>
    </w:p>
    <w:p w:rsidR="00CE73EB" w:rsidRDefault="00CE73EB">
      <w:pPr>
        <w:pStyle w:val="ConsPlusNormal"/>
        <w:jc w:val="both"/>
      </w:pPr>
      <w:r>
        <w:t xml:space="preserve">(в ред. </w:t>
      </w:r>
      <w:hyperlink r:id="rId419">
        <w:r>
          <w:rPr>
            <w:color w:val="0000FF"/>
          </w:rPr>
          <w:t>Закона</w:t>
        </w:r>
      </w:hyperlink>
      <w:r>
        <w:t xml:space="preserve"> ХМАО - Югры от 11.04.2024 N 26-оз)</w:t>
      </w:r>
    </w:p>
    <w:p w:rsidR="00CE73EB" w:rsidRDefault="00CE73EB">
      <w:pPr>
        <w:pStyle w:val="ConsPlusNormal"/>
        <w:jc w:val="both"/>
      </w:pPr>
    </w:p>
    <w:p w:rsidR="00CE73EB" w:rsidRDefault="00CE73EB">
      <w:pPr>
        <w:pStyle w:val="ConsPlusTitle"/>
        <w:jc w:val="center"/>
        <w:outlineLvl w:val="0"/>
      </w:pPr>
      <w:r>
        <w:t>Глава VI. ПОРЯДОК РЕАЛИЗАЦИИ МЕР СОЦИАЛЬНОЙ ПОДДЕРЖКИ</w:t>
      </w:r>
    </w:p>
    <w:p w:rsidR="00CE73EB" w:rsidRDefault="00CE73EB">
      <w:pPr>
        <w:pStyle w:val="ConsPlusTitle"/>
        <w:jc w:val="center"/>
      </w:pPr>
      <w:r>
        <w:t>ОТДЕЛЬНЫХ КАТЕГОРИЙ ГРАЖДАН</w:t>
      </w:r>
    </w:p>
    <w:p w:rsidR="00CE73EB" w:rsidRDefault="00CE73EB">
      <w:pPr>
        <w:pStyle w:val="ConsPlusNormal"/>
        <w:jc w:val="both"/>
      </w:pPr>
    </w:p>
    <w:p w:rsidR="00CE73EB" w:rsidRDefault="00CE73EB">
      <w:pPr>
        <w:pStyle w:val="ConsPlusTitle"/>
        <w:ind w:firstLine="540"/>
        <w:jc w:val="both"/>
        <w:outlineLvl w:val="1"/>
      </w:pPr>
      <w:r>
        <w:t>Статья 16. Реализация мер социальной поддержки отдельных категорий граждан по оплате жилого помещения и коммунальных услуг</w:t>
      </w:r>
    </w:p>
    <w:p w:rsidR="00CE73EB" w:rsidRDefault="00CE73EB">
      <w:pPr>
        <w:pStyle w:val="ConsPlusNormal"/>
        <w:ind w:firstLine="540"/>
        <w:jc w:val="both"/>
      </w:pPr>
    </w:p>
    <w:p w:rsidR="00CE73EB" w:rsidRDefault="00CE73EB">
      <w:pPr>
        <w:pStyle w:val="ConsPlusNormal"/>
        <w:ind w:firstLine="540"/>
        <w:jc w:val="both"/>
      </w:pPr>
      <w:r>
        <w:t xml:space="preserve">(в ред. </w:t>
      </w:r>
      <w:hyperlink r:id="rId420">
        <w:r>
          <w:rPr>
            <w:color w:val="0000FF"/>
          </w:rPr>
          <w:t>Закона</w:t>
        </w:r>
      </w:hyperlink>
      <w:r>
        <w:t xml:space="preserve"> ХМАО - Югры от 30.01.2016 N 9-оз)</w:t>
      </w:r>
    </w:p>
    <w:p w:rsidR="00CE73EB" w:rsidRDefault="00CE73EB">
      <w:pPr>
        <w:pStyle w:val="ConsPlusNormal"/>
        <w:jc w:val="both"/>
      </w:pPr>
    </w:p>
    <w:p w:rsidR="00CE73EB" w:rsidRDefault="00CE73EB">
      <w:pPr>
        <w:pStyle w:val="ConsPlusNormal"/>
        <w:ind w:firstLine="540"/>
        <w:jc w:val="both"/>
      </w:pPr>
      <w:bookmarkStart w:id="71" w:name="P546"/>
      <w:bookmarkEnd w:id="71"/>
      <w:r>
        <w:t xml:space="preserve">1. Меры социальной поддержки по оплате жилого помещения и коммунальных услуг, предоставляемые гражданам, относящимся к категориям, указанным в </w:t>
      </w:r>
      <w:hyperlink w:anchor="P38">
        <w:r>
          <w:rPr>
            <w:color w:val="0000FF"/>
          </w:rPr>
          <w:t>статье 1</w:t>
        </w:r>
      </w:hyperlink>
      <w:r>
        <w:t xml:space="preserve">, </w:t>
      </w:r>
      <w:hyperlink w:anchor="P129">
        <w:r>
          <w:rPr>
            <w:color w:val="0000FF"/>
          </w:rPr>
          <w:t>пунктах 1</w:t>
        </w:r>
      </w:hyperlink>
      <w:r>
        <w:t xml:space="preserve"> и </w:t>
      </w:r>
      <w:hyperlink w:anchor="P137">
        <w:r>
          <w:rPr>
            <w:color w:val="0000FF"/>
          </w:rPr>
          <w:t>1.1 статьи 3</w:t>
        </w:r>
      </w:hyperlink>
      <w:r>
        <w:t xml:space="preserve"> настоящего Закона, предоставляются исходя из объема потребляемых коммунальных услуг, определенного по показаниям приборов учета на основании сведений Государственной информационной системы жилищно-коммунального хозяйства,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компенсация расходов за оплату жилого помещения и коммунальных услуг рассчитывается исходя из нормативов потребления коммунальных услуг и тарифов на оплату жилого помещения и коммунальных услуг, утверждаемых в установленном законодательством Российской Федерации порядке.</w:t>
      </w:r>
    </w:p>
    <w:p w:rsidR="00CE73EB" w:rsidRDefault="00CE73EB">
      <w:pPr>
        <w:pStyle w:val="ConsPlusNormal"/>
        <w:jc w:val="both"/>
      </w:pPr>
      <w:r>
        <w:t xml:space="preserve">(в ред. </w:t>
      </w:r>
      <w:hyperlink r:id="rId421">
        <w:r>
          <w:rPr>
            <w:color w:val="0000FF"/>
          </w:rPr>
          <w:t>Закона</w:t>
        </w:r>
      </w:hyperlink>
      <w:r>
        <w:t xml:space="preserve"> ХМАО - Югры от 11.04.2024 N 26-оз)</w:t>
      </w:r>
    </w:p>
    <w:p w:rsidR="00CE73EB" w:rsidRDefault="00CE73EB">
      <w:pPr>
        <w:pStyle w:val="ConsPlusNormal"/>
        <w:spacing w:before="220"/>
        <w:ind w:firstLine="540"/>
        <w:jc w:val="both"/>
      </w:pPr>
      <w:r>
        <w:t>Собственнику жилого помещения в многоквартирном доме мера социальной поддержки по оплате жилого помещения и коммунальных услуг предоставляется с учетом взноса на капитальный ремонт. Оплата взноса на капитальный ремонт исчисляется исходя из норматива площади жилого помещения и минимального размера взноса на капитальный ремонт общего имущества в многоквартирных домах, установленных законодательством Ханты-Мансийского автономного округа - Югры.</w:t>
      </w:r>
    </w:p>
    <w:p w:rsidR="00CE73EB" w:rsidRDefault="00CE73EB">
      <w:pPr>
        <w:pStyle w:val="ConsPlusNormal"/>
        <w:spacing w:before="220"/>
        <w:ind w:firstLine="540"/>
        <w:jc w:val="both"/>
      </w:pPr>
      <w:r>
        <w:t xml:space="preserve">Компенсация расходов на оплату жилого помещения и коммунальных услуг предоставляется гражданам, указанным в </w:t>
      </w:r>
      <w:hyperlink w:anchor="P546">
        <w:r>
          <w:rPr>
            <w:color w:val="0000FF"/>
          </w:rPr>
          <w:t>пункте 1</w:t>
        </w:r>
      </w:hyperlink>
      <w:r>
        <w:t xml:space="preserve"> настоящей статьи, не более чем на одно жилое помещение (жилой дом, часть жилого дома, квартиру, часть квартиры, комнату).</w:t>
      </w:r>
    </w:p>
    <w:p w:rsidR="00CE73EB" w:rsidRDefault="00CE73EB">
      <w:pPr>
        <w:pStyle w:val="ConsPlusNormal"/>
        <w:spacing w:before="220"/>
        <w:ind w:firstLine="540"/>
        <w:jc w:val="both"/>
      </w:pPr>
      <w:r>
        <w:t xml:space="preserve">Компенсация расходов на оплату жилого помещения и коммунальных услуг не предоставляется гражданам, указанным в </w:t>
      </w:r>
      <w:hyperlink w:anchor="P546">
        <w:r>
          <w:rPr>
            <w:color w:val="0000FF"/>
          </w:rPr>
          <w:t>пункте 1</w:t>
        </w:r>
      </w:hyperlink>
      <w:r>
        <w:t xml:space="preserve"> настоящей статьи, при наличии у них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CE73EB" w:rsidRDefault="00CE73EB">
      <w:pPr>
        <w:pStyle w:val="ConsPlusNormal"/>
        <w:jc w:val="both"/>
      </w:pPr>
      <w:r>
        <w:t xml:space="preserve">(в ред. </w:t>
      </w:r>
      <w:hyperlink r:id="rId422">
        <w:r>
          <w:rPr>
            <w:color w:val="0000FF"/>
          </w:rPr>
          <w:t>Закона</w:t>
        </w:r>
      </w:hyperlink>
      <w:r>
        <w:t xml:space="preserve"> ХМАО - Югры от 24.02.2022 N 11-оз)</w:t>
      </w:r>
    </w:p>
    <w:p w:rsidR="00CE73EB" w:rsidRDefault="00CE73EB">
      <w:pPr>
        <w:pStyle w:val="ConsPlusNormal"/>
        <w:spacing w:before="220"/>
        <w:ind w:firstLine="540"/>
        <w:jc w:val="both"/>
      </w:pPr>
      <w:bookmarkStart w:id="72" w:name="P552"/>
      <w:bookmarkEnd w:id="72"/>
      <w:r>
        <w:t xml:space="preserve">2. Компенсация расходов на уплату взноса на капитальный ремонт, предоставляемая гражданам, относящимся к категориям, указанным в </w:t>
      </w:r>
      <w:hyperlink w:anchor="P163">
        <w:r>
          <w:rPr>
            <w:color w:val="0000FF"/>
          </w:rPr>
          <w:t>пунктах 8</w:t>
        </w:r>
      </w:hyperlink>
      <w:r>
        <w:t xml:space="preserve"> и </w:t>
      </w:r>
      <w:hyperlink w:anchor="P165">
        <w:r>
          <w:rPr>
            <w:color w:val="0000FF"/>
          </w:rPr>
          <w:t>9 статьи 3</w:t>
        </w:r>
      </w:hyperlink>
      <w:r>
        <w:t xml:space="preserve"> настоящего Закона, рассчитывается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Ханты-Мансийского автономного округа - Югры,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rsidR="00CE73EB" w:rsidRDefault="00CE73EB">
      <w:pPr>
        <w:pStyle w:val="ConsPlusNormal"/>
        <w:spacing w:before="220"/>
        <w:ind w:firstLine="540"/>
        <w:jc w:val="both"/>
      </w:pPr>
      <w:r>
        <w:t xml:space="preserve">Компенсация расходов на уплату взноса на капитальный ремонт предоставляется гражданам, указанным в </w:t>
      </w:r>
      <w:hyperlink w:anchor="P552">
        <w:r>
          <w:rPr>
            <w:color w:val="0000FF"/>
          </w:rPr>
          <w:t>пункте 2</w:t>
        </w:r>
      </w:hyperlink>
      <w:r>
        <w:t xml:space="preserve"> настоящей статьи, не более чем на одно жилое помещение (жилой дом, часть жилого дома, квартиру, часть квартиры, комнату).</w:t>
      </w:r>
    </w:p>
    <w:p w:rsidR="00CE73EB" w:rsidRDefault="00CE73EB">
      <w:pPr>
        <w:pStyle w:val="ConsPlusNormal"/>
        <w:spacing w:before="220"/>
        <w:ind w:firstLine="540"/>
        <w:jc w:val="both"/>
      </w:pPr>
      <w:r>
        <w:lastRenderedPageBreak/>
        <w:t xml:space="preserve">Компенсация расходов на уплату взноса на капитальный ремонт не предоставляется гражданам, указанным в </w:t>
      </w:r>
      <w:hyperlink w:anchor="P552">
        <w:r>
          <w:rPr>
            <w:color w:val="0000FF"/>
          </w:rPr>
          <w:t>пункте 2</w:t>
        </w:r>
      </w:hyperlink>
      <w:r>
        <w:t xml:space="preserve"> настоящей статьи, при наличии у них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CE73EB" w:rsidRDefault="00CE73EB">
      <w:pPr>
        <w:pStyle w:val="ConsPlusNormal"/>
        <w:jc w:val="both"/>
      </w:pPr>
      <w:r>
        <w:t xml:space="preserve">(в ред. </w:t>
      </w:r>
      <w:hyperlink r:id="rId423">
        <w:r>
          <w:rPr>
            <w:color w:val="0000FF"/>
          </w:rPr>
          <w:t>Закона</w:t>
        </w:r>
      </w:hyperlink>
      <w:r>
        <w:t xml:space="preserve"> ХМАО - Югры от 24.02.2022 N 11-оз)</w:t>
      </w:r>
    </w:p>
    <w:p w:rsidR="00CE73EB" w:rsidRDefault="00CE73EB">
      <w:pPr>
        <w:pStyle w:val="ConsPlusNormal"/>
        <w:spacing w:before="220"/>
        <w:ind w:firstLine="540"/>
        <w:jc w:val="both"/>
      </w:pPr>
      <w:r>
        <w:t>Гражданам, имеющим право на получение компенсации расходов на уплату взноса на капитальный ремонт по нескольким основаниям, в соответствии с федеральными законами и настоящим Законом компенсация расходов на уплату взноса на капитальный ремонт предоставляется по одному из них, предусматривающему наиболее высокий размер.</w:t>
      </w:r>
    </w:p>
    <w:p w:rsidR="00CE73EB" w:rsidRDefault="00CE73EB">
      <w:pPr>
        <w:pStyle w:val="ConsPlusNormal"/>
        <w:jc w:val="both"/>
      </w:pPr>
    </w:p>
    <w:p w:rsidR="00CE73EB" w:rsidRDefault="00CE73EB">
      <w:pPr>
        <w:pStyle w:val="ConsPlusTitle"/>
        <w:ind w:firstLine="540"/>
        <w:jc w:val="both"/>
        <w:outlineLvl w:val="1"/>
      </w:pPr>
      <w:r>
        <w:t>Статья 16.1. Реализация мер социальной поддержки отдельных категорий граждан по предоставлению ежемесячной денежной выплаты</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424">
        <w:r>
          <w:rPr>
            <w:color w:val="0000FF"/>
          </w:rPr>
          <w:t>Законом</w:t>
        </w:r>
      </w:hyperlink>
      <w:r>
        <w:t xml:space="preserve"> ХМАО - Югры от 16.12.2011 N 125-оз)</w:t>
      </w:r>
    </w:p>
    <w:p w:rsidR="00CE73EB" w:rsidRDefault="00CE73EB">
      <w:pPr>
        <w:pStyle w:val="ConsPlusNormal"/>
        <w:jc w:val="both"/>
      </w:pPr>
    </w:p>
    <w:p w:rsidR="00CE73EB" w:rsidRDefault="00CE73EB">
      <w:pPr>
        <w:pStyle w:val="ConsPlusNormal"/>
        <w:ind w:firstLine="540"/>
        <w:jc w:val="both"/>
      </w:pPr>
      <w:r>
        <w:t xml:space="preserve">1. Утратил силу с 1 января 2013 года. - </w:t>
      </w:r>
      <w:hyperlink r:id="rId425">
        <w:r>
          <w:rPr>
            <w:color w:val="0000FF"/>
          </w:rPr>
          <w:t>Закон</w:t>
        </w:r>
      </w:hyperlink>
      <w:r>
        <w:t xml:space="preserve"> ХМАО - Югры от 28.09.2012 N 91-оз.</w:t>
      </w:r>
    </w:p>
    <w:p w:rsidR="00CE73EB" w:rsidRDefault="00CE73EB">
      <w:pPr>
        <w:pStyle w:val="ConsPlusNormal"/>
        <w:spacing w:before="220"/>
        <w:ind w:firstLine="540"/>
        <w:jc w:val="both"/>
      </w:pPr>
      <w:r>
        <w:t>2. Ежемесячная денежная выплата не устанавливается гражданам, получающим ежемесячную денежную выплату по основаниям, установленным федеральными законами и иными нормативными правовыми актами Российской Федерации, а также гражданам, находящимся на полном государственном обеспечении.</w:t>
      </w:r>
    </w:p>
    <w:p w:rsidR="00CE73EB" w:rsidRDefault="00CE73EB">
      <w:pPr>
        <w:pStyle w:val="ConsPlusNormal"/>
        <w:jc w:val="both"/>
      </w:pPr>
    </w:p>
    <w:p w:rsidR="00CE73EB" w:rsidRDefault="00CE73EB">
      <w:pPr>
        <w:pStyle w:val="ConsPlusTitle"/>
        <w:ind w:firstLine="540"/>
        <w:jc w:val="both"/>
        <w:outlineLvl w:val="1"/>
      </w:pPr>
      <w:r>
        <w:t>Статья 16.2. Реализация меры социальной поддержки отдельных категорий граждан по бесплатному изготовлению и ремонту зубных протезов</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426">
        <w:r>
          <w:rPr>
            <w:color w:val="0000FF"/>
          </w:rPr>
          <w:t>Законом</w:t>
        </w:r>
      </w:hyperlink>
      <w:r>
        <w:t xml:space="preserve"> ХМАО - Югры от 10.12.2014 N 112-оз)</w:t>
      </w:r>
    </w:p>
    <w:p w:rsidR="00CE73EB" w:rsidRDefault="00CE73EB">
      <w:pPr>
        <w:pStyle w:val="ConsPlusNormal"/>
        <w:jc w:val="both"/>
      </w:pPr>
    </w:p>
    <w:p w:rsidR="00CE73EB" w:rsidRDefault="00CE73EB">
      <w:pPr>
        <w:pStyle w:val="ConsPlusNormal"/>
        <w:ind w:firstLine="540"/>
        <w:jc w:val="both"/>
      </w:pPr>
      <w:r>
        <w:t>Перечень медицинских организаций государственной системы здравоохранения Ханты-Мансийского автономного округа - Югры, предоставляющих меру социальной поддержки по бесплатному изготовлению и ремонту зубных протезов, устанавливается уполномоченным Правительством Ханты-Мансийского автономного округа - Югры исполнительным органом Ханты-Мансийского автономного округа - Югры.</w:t>
      </w:r>
    </w:p>
    <w:p w:rsidR="00CE73EB" w:rsidRDefault="00CE73EB">
      <w:pPr>
        <w:pStyle w:val="ConsPlusNormal"/>
        <w:jc w:val="both"/>
      </w:pPr>
      <w:r>
        <w:t xml:space="preserve">(в ред. Законов ХМАО - Югры от 18.10.2019 </w:t>
      </w:r>
      <w:hyperlink r:id="rId427">
        <w:r>
          <w:rPr>
            <w:color w:val="0000FF"/>
          </w:rPr>
          <w:t>N 65-оз</w:t>
        </w:r>
      </w:hyperlink>
      <w:r>
        <w:t xml:space="preserve">, от 29.09.2022 </w:t>
      </w:r>
      <w:hyperlink r:id="rId428">
        <w:r>
          <w:rPr>
            <w:color w:val="0000FF"/>
          </w:rPr>
          <w:t>N 86-оз</w:t>
        </w:r>
      </w:hyperlink>
      <w:r>
        <w:t>)</w:t>
      </w:r>
    </w:p>
    <w:p w:rsidR="00CE73EB" w:rsidRDefault="00CE73EB">
      <w:pPr>
        <w:pStyle w:val="ConsPlusNormal"/>
        <w:spacing w:before="220"/>
        <w:ind w:firstLine="540"/>
        <w:jc w:val="both"/>
      </w:pPr>
      <w:r>
        <w:t xml:space="preserve">Гражданам, относящимся к категориям, указанным в </w:t>
      </w:r>
      <w:hyperlink w:anchor="P122">
        <w:r>
          <w:rPr>
            <w:color w:val="0000FF"/>
          </w:rPr>
          <w:t>пункте 12 статьи 2</w:t>
        </w:r>
      </w:hyperlink>
      <w:r>
        <w:t xml:space="preserve"> и </w:t>
      </w:r>
      <w:hyperlink w:anchor="P142">
        <w:r>
          <w:rPr>
            <w:color w:val="0000FF"/>
          </w:rPr>
          <w:t>пункте 2 статьи 3</w:t>
        </w:r>
      </w:hyperlink>
      <w:r>
        <w:t xml:space="preserve"> настоящего Закона, мера социальной поддержки по бесплатному изготовлению и ремонту зубных протезов предоставляется при условии постоянного проживания на территории Ханты-Мансийского автономного округа - Югры не менее десяти лет.</w:t>
      </w:r>
    </w:p>
    <w:p w:rsidR="00CE73EB" w:rsidRDefault="00CE73EB">
      <w:pPr>
        <w:pStyle w:val="ConsPlusNormal"/>
        <w:spacing w:before="220"/>
        <w:ind w:firstLine="540"/>
        <w:jc w:val="both"/>
      </w:pPr>
      <w:r>
        <w:t>Исчисление десятилетнего срока осуществляется с учетом всех периодов проживания гражданина на территории Ханты-Мансийского автономного округа - Югры вне зависимости от сроков и причин прерывания проживания.</w:t>
      </w:r>
    </w:p>
    <w:p w:rsidR="00CE73EB" w:rsidRDefault="00CE73EB">
      <w:pPr>
        <w:pStyle w:val="ConsPlusNormal"/>
        <w:jc w:val="both"/>
      </w:pPr>
    </w:p>
    <w:p w:rsidR="00CE73EB" w:rsidRDefault="00CE73EB">
      <w:pPr>
        <w:pStyle w:val="ConsPlusTitle"/>
        <w:ind w:firstLine="540"/>
        <w:jc w:val="both"/>
        <w:outlineLvl w:val="1"/>
      </w:pPr>
      <w:r>
        <w:t>Статья 17. Организационные основы реализации настоящего Закона</w:t>
      </w:r>
    </w:p>
    <w:p w:rsidR="00CE73EB" w:rsidRDefault="00CE73EB">
      <w:pPr>
        <w:pStyle w:val="ConsPlusNormal"/>
        <w:jc w:val="both"/>
      </w:pPr>
    </w:p>
    <w:p w:rsidR="00CE73EB" w:rsidRDefault="00CE73EB">
      <w:pPr>
        <w:pStyle w:val="ConsPlusNormal"/>
        <w:ind w:firstLine="540"/>
        <w:jc w:val="both"/>
      </w:pPr>
      <w:r>
        <w:t xml:space="preserve">1. Порядок реализации мер социальной поддержки по предоставлению ежемесячной денежной выплаты, оплате жилого помещения и коммунальных услуг, проезда на междугородном транспорте, по зубопротезированию, обеспечению лекарственными препаратами и изделиями медицинского назначения, обеспечению техническими средствами реабилитации, ремонту транспортных средств, приобретению запасных частей к ним, предусмотренных для отдельных категорий граждан настоящим Законом, определяется Правительством Ханты-Мансийского автономного округа - Югры, а также административными регламентами, утвержденными </w:t>
      </w:r>
      <w:r>
        <w:lastRenderedPageBreak/>
        <w:t>уполномоченным исполнительным органом автономного округа.</w:t>
      </w:r>
    </w:p>
    <w:p w:rsidR="00CE73EB" w:rsidRDefault="00CE73EB">
      <w:pPr>
        <w:pStyle w:val="ConsPlusNormal"/>
        <w:jc w:val="both"/>
      </w:pPr>
      <w:r>
        <w:t xml:space="preserve">(в ред. Законов ХМАО - Югры от 30.09.2011 </w:t>
      </w:r>
      <w:hyperlink r:id="rId429">
        <w:r>
          <w:rPr>
            <w:color w:val="0000FF"/>
          </w:rPr>
          <w:t>N 94-оз</w:t>
        </w:r>
      </w:hyperlink>
      <w:r>
        <w:t xml:space="preserve">, от 16.12.2011 </w:t>
      </w:r>
      <w:hyperlink r:id="rId430">
        <w:r>
          <w:rPr>
            <w:color w:val="0000FF"/>
          </w:rPr>
          <w:t>N 125-оз</w:t>
        </w:r>
      </w:hyperlink>
      <w:r>
        <w:t xml:space="preserve">, от 01.07.2013 </w:t>
      </w:r>
      <w:hyperlink r:id="rId431">
        <w:r>
          <w:rPr>
            <w:color w:val="0000FF"/>
          </w:rPr>
          <w:t>N 57-оз</w:t>
        </w:r>
      </w:hyperlink>
      <w:r>
        <w:t xml:space="preserve">, от 25.06.2015 </w:t>
      </w:r>
      <w:hyperlink r:id="rId432">
        <w:r>
          <w:rPr>
            <w:color w:val="0000FF"/>
          </w:rPr>
          <w:t>N 60-оз</w:t>
        </w:r>
      </w:hyperlink>
      <w:r>
        <w:t xml:space="preserve">, от 31.03.2016 </w:t>
      </w:r>
      <w:hyperlink r:id="rId433">
        <w:r>
          <w:rPr>
            <w:color w:val="0000FF"/>
          </w:rPr>
          <w:t>N 25-оз</w:t>
        </w:r>
      </w:hyperlink>
      <w:r>
        <w:t xml:space="preserve">, от 11.04.2024 </w:t>
      </w:r>
      <w:hyperlink r:id="rId434">
        <w:r>
          <w:rPr>
            <w:color w:val="0000FF"/>
          </w:rPr>
          <w:t>N 26-оз</w:t>
        </w:r>
      </w:hyperlink>
      <w:r>
        <w:t>)</w:t>
      </w:r>
    </w:p>
    <w:p w:rsidR="00CE73EB" w:rsidRDefault="00CE73EB">
      <w:pPr>
        <w:pStyle w:val="ConsPlusNormal"/>
        <w:spacing w:before="220"/>
        <w:ind w:firstLine="540"/>
        <w:jc w:val="both"/>
      </w:pPr>
      <w:r>
        <w:t>2. Дополнительные меры социальной поддержки предоставляются по одному из оснований, в соответствии с которым производится ежемесячная денежная выплата.</w:t>
      </w:r>
    </w:p>
    <w:p w:rsidR="00CE73EB" w:rsidRDefault="00CE73EB">
      <w:pPr>
        <w:pStyle w:val="ConsPlusNormal"/>
        <w:spacing w:before="220"/>
        <w:ind w:firstLine="540"/>
        <w:jc w:val="both"/>
      </w:pPr>
      <w:r>
        <w:t>3. Информация о лицах, получающих меры социальной поддержки, определенные настоящим Законом, вносится в региональный регистр получателей мер социальной поддержки (далее также - Регистр).</w:t>
      </w:r>
    </w:p>
    <w:p w:rsidR="00CE73EB" w:rsidRDefault="00CE73EB">
      <w:pPr>
        <w:pStyle w:val="ConsPlusNormal"/>
        <w:jc w:val="both"/>
      </w:pPr>
      <w:r>
        <w:t xml:space="preserve">(в ред. </w:t>
      </w:r>
      <w:hyperlink r:id="rId435">
        <w:r>
          <w:rPr>
            <w:color w:val="0000FF"/>
          </w:rPr>
          <w:t>Закона</w:t>
        </w:r>
      </w:hyperlink>
      <w:r>
        <w:t xml:space="preserve"> ХМАО - Югры от 19.07.2007 N 95-оз)</w:t>
      </w:r>
    </w:p>
    <w:p w:rsidR="00CE73EB" w:rsidRDefault="00CE73EB">
      <w:pPr>
        <w:pStyle w:val="ConsPlusNormal"/>
        <w:jc w:val="both"/>
      </w:pPr>
    </w:p>
    <w:p w:rsidR="00CE73EB" w:rsidRDefault="00CE73EB">
      <w:pPr>
        <w:pStyle w:val="ConsPlusTitle"/>
        <w:ind w:firstLine="540"/>
        <w:jc w:val="both"/>
        <w:outlineLvl w:val="1"/>
      </w:pPr>
      <w:r>
        <w:t>Статья 18. Региональный регистр получателей мер социальной поддержки</w:t>
      </w:r>
    </w:p>
    <w:p w:rsidR="00CE73EB" w:rsidRDefault="00CE73EB">
      <w:pPr>
        <w:pStyle w:val="ConsPlusNormal"/>
        <w:jc w:val="both"/>
      </w:pPr>
    </w:p>
    <w:p w:rsidR="00CE73EB" w:rsidRDefault="00CE73EB">
      <w:pPr>
        <w:pStyle w:val="ConsPlusNormal"/>
        <w:ind w:firstLine="540"/>
        <w:jc w:val="both"/>
      </w:pPr>
      <w:r>
        <w:t>1. Регистр содержит следующие сведения о гражданах:</w:t>
      </w:r>
    </w:p>
    <w:p w:rsidR="00CE73EB" w:rsidRDefault="00CE73EB">
      <w:pPr>
        <w:pStyle w:val="ConsPlusNormal"/>
        <w:spacing w:before="220"/>
        <w:ind w:firstLine="540"/>
        <w:jc w:val="both"/>
      </w:pPr>
      <w:r>
        <w:t>1) фамилия, имя, отчество;</w:t>
      </w:r>
    </w:p>
    <w:p w:rsidR="00CE73EB" w:rsidRDefault="00CE73EB">
      <w:pPr>
        <w:pStyle w:val="ConsPlusNormal"/>
        <w:spacing w:before="220"/>
        <w:ind w:firstLine="540"/>
        <w:jc w:val="both"/>
      </w:pPr>
      <w:r>
        <w:t>2) дата рождения;</w:t>
      </w:r>
    </w:p>
    <w:p w:rsidR="00CE73EB" w:rsidRDefault="00CE73EB">
      <w:pPr>
        <w:pStyle w:val="ConsPlusNormal"/>
        <w:spacing w:before="220"/>
        <w:ind w:firstLine="540"/>
        <w:jc w:val="both"/>
      </w:pPr>
      <w:r>
        <w:t>3) пол;</w:t>
      </w:r>
    </w:p>
    <w:p w:rsidR="00CE73EB" w:rsidRDefault="00CE73EB">
      <w:pPr>
        <w:pStyle w:val="ConsPlusNormal"/>
        <w:spacing w:before="220"/>
        <w:ind w:firstLine="540"/>
        <w:jc w:val="both"/>
      </w:pPr>
      <w:r>
        <w:t>4) адрес места жительства;</w:t>
      </w:r>
    </w:p>
    <w:p w:rsidR="00CE73EB" w:rsidRDefault="00CE73EB">
      <w:pPr>
        <w:pStyle w:val="ConsPlusNormal"/>
        <w:spacing w:before="220"/>
        <w:ind w:firstLine="540"/>
        <w:jc w:val="both"/>
      </w:pPr>
      <w:r>
        <w:t>5) серия и номер паспорта или удостоверения личности, дата выдачи указанных документов, на основании которых в Регистр включены соответствующие сведения, наименование выдавшего их органа;</w:t>
      </w:r>
    </w:p>
    <w:p w:rsidR="00CE73EB" w:rsidRDefault="00CE73EB">
      <w:pPr>
        <w:pStyle w:val="ConsPlusNormal"/>
        <w:spacing w:before="220"/>
        <w:ind w:firstLine="540"/>
        <w:jc w:val="both"/>
      </w:pPr>
      <w:r>
        <w:t>6) дата включения в Регистр;</w:t>
      </w:r>
    </w:p>
    <w:p w:rsidR="00CE73EB" w:rsidRDefault="00CE73EB">
      <w:pPr>
        <w:pStyle w:val="ConsPlusNormal"/>
        <w:spacing w:before="220"/>
        <w:ind w:firstLine="540"/>
        <w:jc w:val="both"/>
      </w:pPr>
      <w:r>
        <w:t>7) сведения о документах, подтверждающих право на получение гражданином мер социальной поддержки;</w:t>
      </w:r>
    </w:p>
    <w:p w:rsidR="00CE73EB" w:rsidRDefault="00CE73EB">
      <w:pPr>
        <w:pStyle w:val="ConsPlusNormal"/>
        <w:spacing w:before="220"/>
        <w:ind w:firstLine="540"/>
        <w:jc w:val="both"/>
      </w:pPr>
      <w:r>
        <w:t>8) иные сведения, определяемые Правительством Ханты-Мансийского автономного округа - Югры.</w:t>
      </w:r>
    </w:p>
    <w:p w:rsidR="00CE73EB" w:rsidRDefault="00CE73EB">
      <w:pPr>
        <w:pStyle w:val="ConsPlusNormal"/>
        <w:spacing w:before="220"/>
        <w:ind w:firstLine="540"/>
        <w:jc w:val="both"/>
      </w:pPr>
      <w:r>
        <w:t xml:space="preserve">2. Ведение Регистра осуществляется уполномоченным органом в </w:t>
      </w:r>
      <w:hyperlink r:id="rId436">
        <w:r>
          <w:rPr>
            <w:color w:val="0000FF"/>
          </w:rPr>
          <w:t>порядке</w:t>
        </w:r>
      </w:hyperlink>
      <w:r>
        <w:t>, установленном Правительством Ханты-Мансийского автономного округа - Югры.</w:t>
      </w:r>
    </w:p>
    <w:p w:rsidR="00CE73EB" w:rsidRDefault="00CE73EB">
      <w:pPr>
        <w:pStyle w:val="ConsPlusNormal"/>
        <w:jc w:val="both"/>
      </w:pPr>
    </w:p>
    <w:p w:rsidR="00CE73EB" w:rsidRDefault="00CE73EB">
      <w:pPr>
        <w:pStyle w:val="ConsPlusTitle"/>
        <w:ind w:firstLine="540"/>
        <w:jc w:val="both"/>
        <w:outlineLvl w:val="1"/>
      </w:pPr>
      <w:r>
        <w:t>Статья 18.1. Представление информации о мерах социальной защиты (поддержки) в государственную информационную систему "Единая централизованная цифровая платформа в социальной сфере"</w:t>
      </w:r>
    </w:p>
    <w:p w:rsidR="00CE73EB" w:rsidRDefault="00CE73EB">
      <w:pPr>
        <w:pStyle w:val="ConsPlusNormal"/>
        <w:jc w:val="both"/>
      </w:pPr>
      <w:r>
        <w:t xml:space="preserve">(в ред. </w:t>
      </w:r>
      <w:hyperlink r:id="rId437">
        <w:r>
          <w:rPr>
            <w:color w:val="0000FF"/>
          </w:rPr>
          <w:t>Закона</w:t>
        </w:r>
      </w:hyperlink>
      <w:r>
        <w:t xml:space="preserve"> ХМАО - Югры от 02.02.2024 N 1-оз)</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438">
        <w:r>
          <w:rPr>
            <w:color w:val="0000FF"/>
          </w:rPr>
          <w:t>Законом</w:t>
        </w:r>
      </w:hyperlink>
      <w:r>
        <w:t xml:space="preserve"> ХМАО - Югры от 28.09.2017 N 62-оз)</w:t>
      </w:r>
    </w:p>
    <w:p w:rsidR="00CE73EB" w:rsidRDefault="00CE73EB">
      <w:pPr>
        <w:pStyle w:val="ConsPlusNormal"/>
        <w:jc w:val="both"/>
      </w:pPr>
    </w:p>
    <w:p w:rsidR="00CE73EB" w:rsidRDefault="00CE73EB">
      <w:pPr>
        <w:pStyle w:val="ConsPlusNormal"/>
        <w:ind w:firstLine="540"/>
        <w:jc w:val="both"/>
      </w:pPr>
      <w:bookmarkStart w:id="73" w:name="P600"/>
      <w:bookmarkEnd w:id="73"/>
      <w:r>
        <w:t xml:space="preserve">1. В соответствии со </w:t>
      </w:r>
      <w:hyperlink r:id="rId439">
        <w:r>
          <w:rPr>
            <w:color w:val="0000FF"/>
          </w:rPr>
          <w:t>статьями 6.12</w:t>
        </w:r>
      </w:hyperlink>
      <w:r>
        <w:t xml:space="preserve"> и </w:t>
      </w:r>
      <w:hyperlink r:id="rId440">
        <w:r>
          <w:rPr>
            <w:color w:val="0000FF"/>
          </w:rPr>
          <w:t>6.13</w:t>
        </w:r>
      </w:hyperlink>
      <w:r>
        <w:t xml:space="preserve"> Федерального закона "О государственной социальной помощи" исполнительные органы Ханты-Мансийского автономного округа - Югры, организации, находящиеся в их ведении, предоставляющие меры социальной защиты (поддержки), социальные услуги в рамках социального обслуживания и государственной социальной помощи, иные социальные гарантии и выплаты за счет средств федерального бюджета, бюджета Ханты-Мансийского автономного округа - Югры:</w:t>
      </w:r>
    </w:p>
    <w:p w:rsidR="00CE73EB" w:rsidRDefault="00CE73EB">
      <w:pPr>
        <w:pStyle w:val="ConsPlusNormal"/>
        <w:jc w:val="both"/>
      </w:pPr>
      <w:r>
        <w:t xml:space="preserve">(в ред. Законов ХМАО - Югры от 29.09.2022 </w:t>
      </w:r>
      <w:hyperlink r:id="rId441">
        <w:r>
          <w:rPr>
            <w:color w:val="0000FF"/>
          </w:rPr>
          <w:t>N 86-оз</w:t>
        </w:r>
      </w:hyperlink>
      <w:r>
        <w:t xml:space="preserve">, от 02.02.2024 </w:t>
      </w:r>
      <w:hyperlink r:id="rId442">
        <w:r>
          <w:rPr>
            <w:color w:val="0000FF"/>
          </w:rPr>
          <w:t>N 1-оз</w:t>
        </w:r>
      </w:hyperlink>
      <w:r>
        <w:t>)</w:t>
      </w:r>
    </w:p>
    <w:p w:rsidR="00CE73EB" w:rsidRDefault="00CE73EB">
      <w:pPr>
        <w:pStyle w:val="ConsPlusNormal"/>
        <w:spacing w:before="220"/>
        <w:ind w:firstLine="540"/>
        <w:jc w:val="both"/>
      </w:pPr>
      <w:r>
        <w:t xml:space="preserve">размещают в государственной информационной системе Ханты-Мансийского автономного округа - Югры "Прикладное программное обеспечение "Автоматизированная система обработки </w:t>
      </w:r>
      <w:r>
        <w:lastRenderedPageBreak/>
        <w:t>информации" информацию о предоставляемых гражданам, проживающим на территории Ханты-Мансийского автономного округа - Югры, мерах социальной защиты (поддержки) для последующей ее передачи в государственную информационную систему "Единая централизованная цифровая платформа в социальной сфере" в соответствии с порядком, установленным Правительством Российской Федерации;</w:t>
      </w:r>
    </w:p>
    <w:p w:rsidR="00CE73EB" w:rsidRDefault="00CE73EB">
      <w:pPr>
        <w:pStyle w:val="ConsPlusNormal"/>
        <w:jc w:val="both"/>
      </w:pPr>
      <w:r>
        <w:t xml:space="preserve">(в ред. </w:t>
      </w:r>
      <w:hyperlink r:id="rId443">
        <w:r>
          <w:rPr>
            <w:color w:val="0000FF"/>
          </w:rPr>
          <w:t>Закона</w:t>
        </w:r>
      </w:hyperlink>
      <w:r>
        <w:t xml:space="preserve"> ХМАО - Югры от 02.02.2024 N 1-оз)</w:t>
      </w:r>
    </w:p>
    <w:p w:rsidR="00CE73EB" w:rsidRDefault="00CE73EB">
      <w:pPr>
        <w:pStyle w:val="ConsPlusNormal"/>
        <w:spacing w:before="220"/>
        <w:ind w:firstLine="540"/>
        <w:jc w:val="both"/>
      </w:pPr>
      <w:r>
        <w:t>осуществляют иные функции поставщиков информации в государственную информационную систему "Единая централизованная цифровая платформа в социальной сфере".</w:t>
      </w:r>
    </w:p>
    <w:p w:rsidR="00CE73EB" w:rsidRDefault="00CE73EB">
      <w:pPr>
        <w:pStyle w:val="ConsPlusNormal"/>
        <w:jc w:val="both"/>
      </w:pPr>
      <w:r>
        <w:t xml:space="preserve">(в ред. </w:t>
      </w:r>
      <w:hyperlink r:id="rId444">
        <w:r>
          <w:rPr>
            <w:color w:val="0000FF"/>
          </w:rPr>
          <w:t>Закона</w:t>
        </w:r>
      </w:hyperlink>
      <w:r>
        <w:t xml:space="preserve"> ХМАО - Югры от 02.02.2024 N 1-оз)</w:t>
      </w:r>
    </w:p>
    <w:p w:rsidR="00CE73EB" w:rsidRDefault="00CE73EB">
      <w:pPr>
        <w:pStyle w:val="ConsPlusNormal"/>
        <w:spacing w:before="220"/>
        <w:ind w:firstLine="540"/>
        <w:jc w:val="both"/>
      </w:pPr>
      <w:r>
        <w:t xml:space="preserve">2. Уполномоченные должностные лица исполнительных органов Ханты-Мансийского автономного округа - Югры, организаций, находящихся в их ведении, указанных в </w:t>
      </w:r>
      <w:hyperlink w:anchor="P600">
        <w:r>
          <w:rPr>
            <w:color w:val="0000FF"/>
          </w:rPr>
          <w:t>пункте 1</w:t>
        </w:r>
      </w:hyperlink>
      <w:r>
        <w:t xml:space="preserve"> настоящей статьи, получают доступ к информации о мерах социальной защиты (поддержки), размещенной в государственной информационной системе "Единая централизованная цифровая платформа в социальной сфере", в соответствии с порядком, установленным Правительством Российской Федерации.</w:t>
      </w:r>
    </w:p>
    <w:p w:rsidR="00CE73EB" w:rsidRDefault="00CE73EB">
      <w:pPr>
        <w:pStyle w:val="ConsPlusNormal"/>
        <w:jc w:val="both"/>
      </w:pPr>
      <w:r>
        <w:t xml:space="preserve">(в ред. Законов ХМАО - Югры от 29.09.2022 </w:t>
      </w:r>
      <w:hyperlink r:id="rId445">
        <w:r>
          <w:rPr>
            <w:color w:val="0000FF"/>
          </w:rPr>
          <w:t>N 86-оз</w:t>
        </w:r>
      </w:hyperlink>
      <w:r>
        <w:t xml:space="preserve">, от 02.02.2024 </w:t>
      </w:r>
      <w:hyperlink r:id="rId446">
        <w:r>
          <w:rPr>
            <w:color w:val="0000FF"/>
          </w:rPr>
          <w:t>N 1-оз</w:t>
        </w:r>
      </w:hyperlink>
      <w:r>
        <w:t>)</w:t>
      </w:r>
    </w:p>
    <w:p w:rsidR="00CE73EB" w:rsidRDefault="00CE73EB">
      <w:pPr>
        <w:pStyle w:val="ConsPlusNormal"/>
        <w:jc w:val="both"/>
      </w:pPr>
    </w:p>
    <w:p w:rsidR="00CE73EB" w:rsidRDefault="00CE73EB">
      <w:pPr>
        <w:pStyle w:val="ConsPlusTitle"/>
        <w:ind w:firstLine="540"/>
        <w:jc w:val="both"/>
        <w:outlineLvl w:val="1"/>
      </w:pPr>
      <w:r>
        <w:t>Статья 19. Финансирование мер социальной поддержки отдельных категорий граждан, определенных нормами настоящего Закона</w:t>
      </w:r>
    </w:p>
    <w:p w:rsidR="00CE73EB" w:rsidRDefault="00CE73EB">
      <w:pPr>
        <w:pStyle w:val="ConsPlusNormal"/>
        <w:jc w:val="both"/>
      </w:pPr>
    </w:p>
    <w:p w:rsidR="00CE73EB" w:rsidRDefault="00CE73EB">
      <w:pPr>
        <w:pStyle w:val="ConsPlusNormal"/>
        <w:ind w:firstLine="540"/>
        <w:jc w:val="both"/>
      </w:pPr>
      <w:r>
        <w:t>1. Финансирование мер социальной поддержки отдельных категорий граждан, определенных нормами настоящего Закона, производится за счет средств бюджета Ханты-Мансийского автономного округа - Югры.</w:t>
      </w:r>
    </w:p>
    <w:p w:rsidR="00CE73EB" w:rsidRDefault="00CE73EB">
      <w:pPr>
        <w:pStyle w:val="ConsPlusNormal"/>
        <w:spacing w:before="220"/>
        <w:ind w:firstLine="540"/>
        <w:jc w:val="both"/>
      </w:pPr>
      <w:r>
        <w:t xml:space="preserve">Финансирование мер социальной поддержки в виде компенсации, денежной выплаты осуществляется с учетом расходов на непосредственное предоставление компенсации, денежной выплаты и расходов, связанных с их предоставлением. Предельные </w:t>
      </w:r>
      <w:hyperlink r:id="rId447">
        <w:r>
          <w:rPr>
            <w:color w:val="0000FF"/>
          </w:rPr>
          <w:t>размеры</w:t>
        </w:r>
      </w:hyperlink>
      <w:r>
        <w:t xml:space="preserve"> расходов, связанных с предоставлением мер социальной поддержки в виде компенсации, денежной выплаты, устанавливаются Правительством Ханты-Мансийского автономного округа - Югры.</w:t>
      </w:r>
    </w:p>
    <w:p w:rsidR="00CE73EB" w:rsidRDefault="00CE73EB">
      <w:pPr>
        <w:pStyle w:val="ConsPlusNormal"/>
        <w:spacing w:before="220"/>
        <w:ind w:firstLine="540"/>
        <w:jc w:val="both"/>
      </w:pPr>
      <w:r>
        <w:t>Доставка компенсаций, денежных выплат гражданам, проживающим на территории Ханты-Мансийского автономного округа - Югры, по выбору граждан может осуществляться в виде почтовых или банковских переводов.</w:t>
      </w:r>
    </w:p>
    <w:p w:rsidR="00CE73EB" w:rsidRDefault="00CE73EB">
      <w:pPr>
        <w:pStyle w:val="ConsPlusNormal"/>
        <w:spacing w:before="220"/>
        <w:ind w:firstLine="540"/>
        <w:jc w:val="both"/>
      </w:pPr>
      <w:r>
        <w:t>2. Правительство Ханты-Мансийского автономного округа - Югры при составлении бюджета на очередной финансовый год предусматривает необходимые средства для реализации настоящего Закона.</w:t>
      </w:r>
    </w:p>
    <w:p w:rsidR="00CE73EB" w:rsidRDefault="00CE73EB">
      <w:pPr>
        <w:pStyle w:val="ConsPlusNormal"/>
        <w:jc w:val="both"/>
      </w:pPr>
    </w:p>
    <w:p w:rsidR="00CE73EB" w:rsidRDefault="00CE73EB">
      <w:pPr>
        <w:pStyle w:val="ConsPlusTitle"/>
        <w:ind w:firstLine="540"/>
        <w:jc w:val="both"/>
        <w:outlineLvl w:val="1"/>
      </w:pPr>
      <w:r>
        <w:t>Статья 20. Порядок документального подтверждения права ветеранов и иных лиц, определенных нормами настоящего Закона, на меры социальной поддержки</w:t>
      </w:r>
    </w:p>
    <w:p w:rsidR="00CE73EB" w:rsidRDefault="00CE73EB">
      <w:pPr>
        <w:pStyle w:val="ConsPlusNormal"/>
        <w:jc w:val="both"/>
      </w:pPr>
    </w:p>
    <w:p w:rsidR="00CE73EB" w:rsidRDefault="00CE73EB">
      <w:pPr>
        <w:pStyle w:val="ConsPlusNormal"/>
        <w:ind w:firstLine="540"/>
        <w:jc w:val="both"/>
      </w:pPr>
      <w:r>
        <w:t xml:space="preserve">1. Право отдельных категорий граждан, определенных нормами настоящего Закона, указанных в </w:t>
      </w:r>
      <w:hyperlink w:anchor="P38">
        <w:r>
          <w:rPr>
            <w:color w:val="0000FF"/>
          </w:rPr>
          <w:t>статьях 1</w:t>
        </w:r>
      </w:hyperlink>
      <w:r>
        <w:t xml:space="preserve">, </w:t>
      </w:r>
      <w:hyperlink w:anchor="P56">
        <w:r>
          <w:rPr>
            <w:color w:val="0000FF"/>
          </w:rPr>
          <w:t>2</w:t>
        </w:r>
      </w:hyperlink>
      <w:r>
        <w:t xml:space="preserve">, </w:t>
      </w:r>
      <w:hyperlink w:anchor="P126">
        <w:r>
          <w:rPr>
            <w:color w:val="0000FF"/>
          </w:rPr>
          <w:t>3</w:t>
        </w:r>
      </w:hyperlink>
      <w:r>
        <w:t xml:space="preserve"> настоящего Закона, на меры социальной поддержки подтверждается соответствующими удостоверениями, установленными законодательством Российской Федерации и законодательством Ханты-Мансийского автономного округа - Югры.</w:t>
      </w:r>
    </w:p>
    <w:p w:rsidR="00CE73EB" w:rsidRDefault="00CE73EB">
      <w:pPr>
        <w:pStyle w:val="ConsPlusNormal"/>
        <w:spacing w:before="220"/>
        <w:ind w:firstLine="540"/>
        <w:jc w:val="both"/>
      </w:pPr>
      <w:r>
        <w:t xml:space="preserve">2. Право инвалидов, указанных в </w:t>
      </w:r>
      <w:hyperlink w:anchor="P122">
        <w:r>
          <w:rPr>
            <w:color w:val="0000FF"/>
          </w:rPr>
          <w:t>пунктах 12</w:t>
        </w:r>
      </w:hyperlink>
      <w:r>
        <w:t xml:space="preserve"> и </w:t>
      </w:r>
      <w:hyperlink w:anchor="P124">
        <w:r>
          <w:rPr>
            <w:color w:val="0000FF"/>
          </w:rPr>
          <w:t>13 статьи 2</w:t>
        </w:r>
      </w:hyperlink>
      <w:r>
        <w:t xml:space="preserve"> настоящего Закона, на дополнительные меры социальной поддержки подтверждается сведениями об инвалидности, содержащимися в государственной информационной системе "Единая централизованная цифровая платформа в социальной сфере", а в случае отсутствия соответствующих сведений в государственной информационной системе "Единая централизованная цифровая платформа в социальной сфере" - представленными заявителями документами.</w:t>
      </w:r>
    </w:p>
    <w:p w:rsidR="00CE73EB" w:rsidRDefault="00CE73EB">
      <w:pPr>
        <w:pStyle w:val="ConsPlusNormal"/>
        <w:jc w:val="both"/>
      </w:pPr>
      <w:r>
        <w:t xml:space="preserve">(в ред. Законов ХМАО - Югры от 18.10.2019 </w:t>
      </w:r>
      <w:hyperlink r:id="rId448">
        <w:r>
          <w:rPr>
            <w:color w:val="0000FF"/>
          </w:rPr>
          <w:t>N 65-оз</w:t>
        </w:r>
      </w:hyperlink>
      <w:r>
        <w:t xml:space="preserve">, от 11.04.2024 </w:t>
      </w:r>
      <w:hyperlink r:id="rId449">
        <w:r>
          <w:rPr>
            <w:color w:val="0000FF"/>
          </w:rPr>
          <w:t>N 26-оз</w:t>
        </w:r>
      </w:hyperlink>
      <w:r>
        <w:t>)</w:t>
      </w:r>
    </w:p>
    <w:p w:rsidR="00CE73EB" w:rsidRDefault="00CE73EB">
      <w:pPr>
        <w:pStyle w:val="ConsPlusNormal"/>
        <w:spacing w:before="220"/>
        <w:ind w:firstLine="540"/>
        <w:jc w:val="both"/>
      </w:pPr>
      <w:r>
        <w:lastRenderedPageBreak/>
        <w:t>3. При наличии у граждан права на предоставление мер социальной поддержки по нескольким основаниям в соответствии с федеральными законами и иными нормативными правовыми актами Российской Федерации, настоящим Законом, законами и иными нормативными правовыми актами Ханты-Мансийского автономного округа - Югры меры социальной поддержки предоставляются по одному из оснований по выбору гражданина.</w:t>
      </w:r>
    </w:p>
    <w:p w:rsidR="00CE73EB" w:rsidRDefault="00CE73EB">
      <w:pPr>
        <w:pStyle w:val="ConsPlusNormal"/>
        <w:jc w:val="both"/>
      </w:pPr>
    </w:p>
    <w:p w:rsidR="00CE73EB" w:rsidRDefault="00CE73EB">
      <w:pPr>
        <w:pStyle w:val="ConsPlusTitle"/>
        <w:ind w:firstLine="540"/>
        <w:jc w:val="both"/>
        <w:outlineLvl w:val="1"/>
      </w:pPr>
      <w:r>
        <w:t>Статья 20.1. Обеспечение беспрепятственного доступа инвалидов к объектам социальной, инженерной и транспортной инфраструктур</w:t>
      </w:r>
    </w:p>
    <w:p w:rsidR="00CE73EB" w:rsidRDefault="00CE73EB">
      <w:pPr>
        <w:pStyle w:val="ConsPlusNormal"/>
        <w:ind w:firstLine="540"/>
        <w:jc w:val="both"/>
      </w:pPr>
    </w:p>
    <w:p w:rsidR="00CE73EB" w:rsidRDefault="00CE73EB">
      <w:pPr>
        <w:pStyle w:val="ConsPlusNormal"/>
        <w:ind w:firstLine="540"/>
        <w:jc w:val="both"/>
      </w:pPr>
      <w:r>
        <w:t xml:space="preserve">(введена </w:t>
      </w:r>
      <w:hyperlink r:id="rId450">
        <w:r>
          <w:rPr>
            <w:color w:val="0000FF"/>
          </w:rPr>
          <w:t>Законом</w:t>
        </w:r>
      </w:hyperlink>
      <w:r>
        <w:t xml:space="preserve"> ХМАО - Югры от 17.11.2016 N 96-оз)</w:t>
      </w:r>
    </w:p>
    <w:p w:rsidR="00CE73EB" w:rsidRDefault="00CE73EB">
      <w:pPr>
        <w:pStyle w:val="ConsPlusNormal"/>
        <w:jc w:val="both"/>
      </w:pPr>
    </w:p>
    <w:p w:rsidR="00CE73EB" w:rsidRDefault="00CE73EB">
      <w:pPr>
        <w:pStyle w:val="ConsPlusNormal"/>
        <w:ind w:firstLine="540"/>
        <w:jc w:val="both"/>
      </w:pPr>
      <w:r>
        <w:t>1. В соответствии с законодательством Российской Федерации органы государственной власти Ханты-Мансийского автономного округа - Югры (в сфере установленных полномочий) обеспечивают инвалидам (включая инвалидов, использующих кресла-коляски и собак-проводников):</w:t>
      </w:r>
    </w:p>
    <w:p w:rsidR="00CE73EB" w:rsidRDefault="00CE73EB">
      <w:pPr>
        <w:pStyle w:val="ConsPlusNormal"/>
        <w:jc w:val="both"/>
      </w:pPr>
      <w:r>
        <w:t xml:space="preserve">(в ред. </w:t>
      </w:r>
      <w:hyperlink r:id="rId451">
        <w:r>
          <w:rPr>
            <w:color w:val="0000FF"/>
          </w:rPr>
          <w:t>Закона</w:t>
        </w:r>
      </w:hyperlink>
      <w:r>
        <w:t xml:space="preserve"> ХМАО - Югры от 28.09.2017 N 62-оз)</w:t>
      </w:r>
    </w:p>
    <w:p w:rsidR="00CE73EB" w:rsidRDefault="00CE73EB">
      <w:pPr>
        <w:pStyle w:val="ConsPlusNormal"/>
        <w:spacing w:before="22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CE73EB" w:rsidRDefault="00CE73EB">
      <w:pPr>
        <w:pStyle w:val="ConsPlusNormal"/>
        <w:spacing w:before="220"/>
        <w:ind w:firstLine="540"/>
        <w:jc w:val="both"/>
      </w:pPr>
      <w:r>
        <w:t>2) условия для беспрепятственного пользования железнодорожным, воздушным, водным транспортом, автомобильным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CE73EB" w:rsidRDefault="00CE73EB">
      <w:pPr>
        <w:pStyle w:val="ConsPlusNormal"/>
        <w:spacing w:before="22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CE73EB" w:rsidRDefault="00CE73EB">
      <w:pPr>
        <w:pStyle w:val="ConsPlusNormal"/>
        <w:spacing w:before="22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CE73EB" w:rsidRDefault="00CE73EB">
      <w:pPr>
        <w:pStyle w:val="ConsPlusNormal"/>
        <w:spacing w:before="22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CE73EB" w:rsidRDefault="00CE73EB">
      <w:pPr>
        <w:pStyle w:val="ConsPlusNormal"/>
        <w:spacing w:before="22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E73EB" w:rsidRDefault="00CE73EB">
      <w:pPr>
        <w:pStyle w:val="ConsPlusNormal"/>
        <w:spacing w:before="220"/>
        <w:ind w:firstLine="540"/>
        <w:jc w:val="both"/>
      </w:pPr>
      <w: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E73EB" w:rsidRDefault="00CE73EB">
      <w:pPr>
        <w:pStyle w:val="ConsPlusNormal"/>
        <w:spacing w:before="22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CE73EB" w:rsidRDefault="00CE73EB">
      <w:pPr>
        <w:pStyle w:val="ConsPlusNormal"/>
        <w:spacing w:before="220"/>
        <w:ind w:firstLine="540"/>
        <w:jc w:val="both"/>
      </w:pPr>
      <w:r>
        <w:t xml:space="preserve">2. Соблюдение требований федеральных законов и иных нормативных правовых актов </w:t>
      </w:r>
      <w:r>
        <w:lastRenderedPageBreak/>
        <w:t>Российской Федерации, законов и иных нормативных правовых актов Ханты-Мансийского автономного округа - Югры,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уполномоченными исполнительными органами Ханты-Мансийского автономного округа - Югры при осуществлении регионального государственного контроля (надзора) в сфере социального обслуживания, регионального государственного контроля (надзора) в сфере перевозок пассажиров и багажа легковым такси,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регионального государственного жилищного контроля (надзора), регионального государственного строительного надзора и иных видов государственного контроля (надзора) в соответствии с законодательством Российской Федерации.</w:t>
      </w:r>
    </w:p>
    <w:p w:rsidR="00CE73EB" w:rsidRDefault="00CE73EB">
      <w:pPr>
        <w:pStyle w:val="ConsPlusNormal"/>
        <w:jc w:val="both"/>
      </w:pPr>
      <w:r>
        <w:t xml:space="preserve">(в ред. Законов ХМАО - Югры от 31.08.2021 </w:t>
      </w:r>
      <w:hyperlink r:id="rId452">
        <w:r>
          <w:rPr>
            <w:color w:val="0000FF"/>
          </w:rPr>
          <w:t>N 70-оз</w:t>
        </w:r>
      </w:hyperlink>
      <w:r>
        <w:t xml:space="preserve">, от 29.09.2022 </w:t>
      </w:r>
      <w:hyperlink r:id="rId453">
        <w:r>
          <w:rPr>
            <w:color w:val="0000FF"/>
          </w:rPr>
          <w:t>N 86-оз</w:t>
        </w:r>
      </w:hyperlink>
      <w:r>
        <w:t>)</w:t>
      </w:r>
    </w:p>
    <w:p w:rsidR="00CE73EB" w:rsidRDefault="00CE73EB">
      <w:pPr>
        <w:pStyle w:val="ConsPlusNormal"/>
        <w:spacing w:before="220"/>
        <w:ind w:firstLine="540"/>
        <w:jc w:val="both"/>
      </w:pPr>
      <w:r>
        <w:t xml:space="preserve">3. Утратил силу. - </w:t>
      </w:r>
      <w:hyperlink r:id="rId454">
        <w:r>
          <w:rPr>
            <w:color w:val="0000FF"/>
          </w:rPr>
          <w:t>Закон</w:t>
        </w:r>
      </w:hyperlink>
      <w:r>
        <w:t xml:space="preserve"> ХМАО - Югры от 31.08.2021 N 70-оз.</w:t>
      </w:r>
    </w:p>
    <w:p w:rsidR="00CE73EB" w:rsidRDefault="00CE73EB">
      <w:pPr>
        <w:pStyle w:val="ConsPlusNormal"/>
        <w:jc w:val="both"/>
      </w:pPr>
    </w:p>
    <w:p w:rsidR="00CE73EB" w:rsidRDefault="00CE73EB">
      <w:pPr>
        <w:pStyle w:val="ConsPlusTitle"/>
        <w:jc w:val="center"/>
        <w:outlineLvl w:val="0"/>
      </w:pPr>
      <w:r>
        <w:t>Глава VII. ЗАКЛЮЧИТЕЛЬНЫЕ И ПЕРЕХОДНЫЕ ПОЛОЖЕНИЯ</w:t>
      </w:r>
    </w:p>
    <w:p w:rsidR="00CE73EB" w:rsidRDefault="00CE73EB">
      <w:pPr>
        <w:pStyle w:val="ConsPlusNormal"/>
        <w:jc w:val="both"/>
      </w:pPr>
    </w:p>
    <w:p w:rsidR="00CE73EB" w:rsidRDefault="00CE73EB">
      <w:pPr>
        <w:pStyle w:val="ConsPlusTitle"/>
        <w:ind w:firstLine="540"/>
        <w:jc w:val="both"/>
        <w:outlineLvl w:val="1"/>
      </w:pPr>
      <w:r>
        <w:t>Статья 21. Переходные положения</w:t>
      </w:r>
    </w:p>
    <w:p w:rsidR="00CE73EB" w:rsidRDefault="00CE73EB">
      <w:pPr>
        <w:pStyle w:val="ConsPlusNormal"/>
        <w:ind w:firstLine="540"/>
        <w:jc w:val="both"/>
      </w:pPr>
    </w:p>
    <w:p w:rsidR="00CE73EB" w:rsidRDefault="00CE73EB">
      <w:pPr>
        <w:pStyle w:val="ConsPlusNormal"/>
        <w:ind w:firstLine="540"/>
        <w:jc w:val="both"/>
      </w:pPr>
      <w:r>
        <w:t xml:space="preserve">(в ред. </w:t>
      </w:r>
      <w:hyperlink r:id="rId455">
        <w:r>
          <w:rPr>
            <w:color w:val="0000FF"/>
          </w:rPr>
          <w:t>Закона</w:t>
        </w:r>
      </w:hyperlink>
      <w:r>
        <w:t xml:space="preserve"> ХМАО - Югры от 29.10.2012 N 117-оз)</w:t>
      </w:r>
    </w:p>
    <w:p w:rsidR="00CE73EB" w:rsidRDefault="00CE73EB">
      <w:pPr>
        <w:pStyle w:val="ConsPlusNormal"/>
        <w:jc w:val="both"/>
      </w:pPr>
    </w:p>
    <w:p w:rsidR="00CE73EB" w:rsidRDefault="00CE73EB">
      <w:pPr>
        <w:pStyle w:val="ConsPlusNormal"/>
        <w:ind w:firstLine="540"/>
        <w:jc w:val="both"/>
      </w:pPr>
      <w:bookmarkStart w:id="74" w:name="P647"/>
      <w:bookmarkEnd w:id="74"/>
      <w:r>
        <w:t xml:space="preserve">Дополнительная мера социальной поддержки, установленная </w:t>
      </w:r>
      <w:hyperlink w:anchor="P318">
        <w:r>
          <w:rPr>
            <w:color w:val="0000FF"/>
          </w:rPr>
          <w:t>пунктом 3 статьи 9</w:t>
        </w:r>
      </w:hyperlink>
      <w:r>
        <w:t xml:space="preserve"> и </w:t>
      </w:r>
      <w:hyperlink w:anchor="P387">
        <w:r>
          <w:rPr>
            <w:color w:val="0000FF"/>
          </w:rPr>
          <w:t>пунктом 2 статьи 12</w:t>
        </w:r>
      </w:hyperlink>
      <w:r>
        <w:t>, действует с 1 января 2007 года по 31 декабря 2015 года.</w:t>
      </w:r>
    </w:p>
    <w:p w:rsidR="00CE73EB" w:rsidRDefault="00CE73EB">
      <w:pPr>
        <w:pStyle w:val="ConsPlusNormal"/>
        <w:jc w:val="both"/>
      </w:pPr>
    </w:p>
    <w:p w:rsidR="00CE73EB" w:rsidRDefault="00CE73EB">
      <w:pPr>
        <w:pStyle w:val="ConsPlusTitle"/>
        <w:ind w:firstLine="540"/>
        <w:jc w:val="both"/>
        <w:outlineLvl w:val="1"/>
      </w:pPr>
      <w:r>
        <w:t>Статья 22. Порядок вступления в силу настоящего Закона</w:t>
      </w:r>
    </w:p>
    <w:p w:rsidR="00CE73EB" w:rsidRDefault="00CE73EB">
      <w:pPr>
        <w:pStyle w:val="ConsPlusNormal"/>
        <w:jc w:val="both"/>
      </w:pPr>
    </w:p>
    <w:p w:rsidR="00CE73EB" w:rsidRDefault="00CE73EB">
      <w:pPr>
        <w:pStyle w:val="ConsPlusNormal"/>
        <w:ind w:firstLine="540"/>
        <w:jc w:val="both"/>
      </w:pPr>
      <w:r>
        <w:t>1. Настоящий Закон вступает в силу с 1 января 2007 года.</w:t>
      </w:r>
    </w:p>
    <w:p w:rsidR="00CE73EB" w:rsidRDefault="00CE73EB">
      <w:pPr>
        <w:pStyle w:val="ConsPlusNormal"/>
        <w:spacing w:before="220"/>
        <w:ind w:firstLine="540"/>
        <w:jc w:val="both"/>
      </w:pPr>
      <w:r>
        <w:t>2. Со дня вступления в силу настоящего Закона признать утратившими силу:</w:t>
      </w:r>
    </w:p>
    <w:p w:rsidR="00CE73EB" w:rsidRDefault="00CE73EB">
      <w:pPr>
        <w:pStyle w:val="ConsPlusNormal"/>
        <w:spacing w:before="220"/>
        <w:ind w:firstLine="540"/>
        <w:jc w:val="both"/>
      </w:pPr>
      <w:r>
        <w:t xml:space="preserve">1) </w:t>
      </w:r>
      <w:hyperlink r:id="rId456">
        <w:r>
          <w:rPr>
            <w:color w:val="0000FF"/>
          </w:rPr>
          <w:t>Закон</w:t>
        </w:r>
      </w:hyperlink>
      <w:r>
        <w:t xml:space="preserve"> Ханты-Мансийского автономного округа - Югры от 23 декабря 2004 года N 90-оз "О мерах социальной поддержки отдельных категорий граждан в Ханты-Мансийском автономном округе - Югре" (Собрание законодательства Ханты-Мансийского автономного округа - Югры, 2004, N 12 (ч. I), ст. 1792);</w:t>
      </w:r>
    </w:p>
    <w:p w:rsidR="00CE73EB" w:rsidRDefault="00CE73EB">
      <w:pPr>
        <w:pStyle w:val="ConsPlusNormal"/>
        <w:spacing w:before="220"/>
        <w:ind w:firstLine="540"/>
        <w:jc w:val="both"/>
      </w:pPr>
      <w:r>
        <w:t xml:space="preserve">2) </w:t>
      </w:r>
      <w:hyperlink r:id="rId457">
        <w:r>
          <w:rPr>
            <w:color w:val="0000FF"/>
          </w:rPr>
          <w:t>Закон</w:t>
        </w:r>
      </w:hyperlink>
      <w:r>
        <w:t xml:space="preserve"> Ханты-Мансийского автономного округа - Югры от 14 июля 2005 года N 68-оз "О внесении изменений в Закон Ханты-Мансийского автономного округа - Югры "О мерах социальной поддержки отдельных категорий граждан в Ханты-Мансийском автономном округе - Югре" (Собрание законодательства Ханты-Мансийского автономного округа - Югры, 2005, N 7, ст. 745);</w:t>
      </w:r>
    </w:p>
    <w:p w:rsidR="00CE73EB" w:rsidRDefault="00CE73EB">
      <w:pPr>
        <w:pStyle w:val="ConsPlusNormal"/>
        <w:spacing w:before="220"/>
        <w:ind w:firstLine="540"/>
        <w:jc w:val="both"/>
      </w:pPr>
      <w:r>
        <w:t xml:space="preserve">3) </w:t>
      </w:r>
      <w:hyperlink r:id="rId458">
        <w:r>
          <w:rPr>
            <w:color w:val="0000FF"/>
          </w:rPr>
          <w:t>Закон</w:t>
        </w:r>
      </w:hyperlink>
      <w:r>
        <w:t xml:space="preserve"> Ханты-Мансийского автономного округа - Югры от 26 декабря 2005 года N 146-оз "О внесении изменений в Закон Ханты-Мансийского автономного округа - Югры "О внесении изменений в Закон Ханты-Мансийского автономного округа - Югры "О мерах социальной поддержки отдельных категорий граждан в Ханты-Мансийском автономном округе - Югре" (Собрание законодательства Ханты-Мансийского автономного округа - Югры, 2005, N 12 (ч. I), ст. 1434);</w:t>
      </w:r>
    </w:p>
    <w:p w:rsidR="00CE73EB" w:rsidRDefault="00CE73EB">
      <w:pPr>
        <w:pStyle w:val="ConsPlusNormal"/>
        <w:spacing w:before="220"/>
        <w:ind w:firstLine="540"/>
        <w:jc w:val="both"/>
      </w:pPr>
      <w:r>
        <w:t xml:space="preserve">4) </w:t>
      </w:r>
      <w:hyperlink r:id="rId459">
        <w:r>
          <w:rPr>
            <w:color w:val="0000FF"/>
          </w:rPr>
          <w:t>Закон</w:t>
        </w:r>
      </w:hyperlink>
      <w:r>
        <w:t xml:space="preserve"> Ханты-Мансийского автономного округа - Югры от 15 мая 2006 года N 56-оз "О внесении изменений в Закон Ханты-Мансийского автономного округа - Югры "О мерах социальной поддержки отдельных категорий граждан в Ханты-Мансийском автономном округе - Югре" (Собрание законодательства Ханты-Мансийского автономного округа - Югры, 2006, N 5, ст. 376);</w:t>
      </w:r>
    </w:p>
    <w:p w:rsidR="00CE73EB" w:rsidRDefault="00CE73EB">
      <w:pPr>
        <w:pStyle w:val="ConsPlusNormal"/>
        <w:spacing w:before="220"/>
        <w:ind w:firstLine="540"/>
        <w:jc w:val="both"/>
      </w:pPr>
      <w:r>
        <w:lastRenderedPageBreak/>
        <w:t xml:space="preserve">5) </w:t>
      </w:r>
      <w:hyperlink r:id="rId460">
        <w:r>
          <w:rPr>
            <w:color w:val="0000FF"/>
          </w:rPr>
          <w:t>Закон</w:t>
        </w:r>
      </w:hyperlink>
      <w:r>
        <w:t xml:space="preserve"> Ханты-Мансийского автономного округа - Югры от 19 июля 2006 года N 85-оз "О внесении изменений в статью 20 Закона Ханты-Мансийского автономного округа - Югры "О мерах социальной поддержки отдельных категорий граждан в Ханты-Мансийском автономном округе - Югре" (Собрание законодательства Ханты-Мансийского автономного округа - Югры, 2006, N 7, ст. 665).</w:t>
      </w:r>
    </w:p>
    <w:p w:rsidR="00CE73EB" w:rsidRDefault="00CE73EB">
      <w:pPr>
        <w:pStyle w:val="ConsPlusNormal"/>
        <w:jc w:val="both"/>
      </w:pPr>
    </w:p>
    <w:p w:rsidR="00CE73EB" w:rsidRDefault="00CE73EB">
      <w:pPr>
        <w:pStyle w:val="ConsPlusNormal"/>
        <w:jc w:val="right"/>
      </w:pPr>
      <w:r>
        <w:t>Губернатор</w:t>
      </w:r>
    </w:p>
    <w:p w:rsidR="00CE73EB" w:rsidRDefault="00CE73EB">
      <w:pPr>
        <w:pStyle w:val="ConsPlusNormal"/>
        <w:jc w:val="right"/>
      </w:pPr>
      <w:r>
        <w:t>Ханты-Мансийского</w:t>
      </w:r>
    </w:p>
    <w:p w:rsidR="00CE73EB" w:rsidRDefault="00CE73EB">
      <w:pPr>
        <w:pStyle w:val="ConsPlusNormal"/>
        <w:jc w:val="right"/>
      </w:pPr>
      <w:r>
        <w:t>автономного округа - Югры</w:t>
      </w:r>
    </w:p>
    <w:p w:rsidR="00CE73EB" w:rsidRDefault="00CE73EB">
      <w:pPr>
        <w:pStyle w:val="ConsPlusNormal"/>
        <w:jc w:val="right"/>
      </w:pPr>
      <w:r>
        <w:t>А.ФИЛИПЕНКО</w:t>
      </w:r>
    </w:p>
    <w:p w:rsidR="00CE73EB" w:rsidRDefault="00CE73EB">
      <w:pPr>
        <w:pStyle w:val="ConsPlusNormal"/>
        <w:jc w:val="both"/>
      </w:pPr>
      <w:r>
        <w:t>г. Ханты-Мансийск</w:t>
      </w:r>
    </w:p>
    <w:p w:rsidR="00CE73EB" w:rsidRDefault="00CE73EB">
      <w:pPr>
        <w:pStyle w:val="ConsPlusNormal"/>
        <w:spacing w:before="220"/>
        <w:jc w:val="both"/>
      </w:pPr>
      <w:r>
        <w:t>7 ноября 2006 года</w:t>
      </w:r>
    </w:p>
    <w:p w:rsidR="00CE73EB" w:rsidRDefault="00CE73EB">
      <w:pPr>
        <w:pStyle w:val="ConsPlusNormal"/>
        <w:spacing w:before="220"/>
        <w:jc w:val="both"/>
      </w:pPr>
      <w:r>
        <w:t>N 115-оз</w:t>
      </w:r>
    </w:p>
    <w:p w:rsidR="00CE73EB" w:rsidRDefault="00CE73EB">
      <w:pPr>
        <w:pStyle w:val="ConsPlusNormal"/>
        <w:jc w:val="both"/>
      </w:pPr>
    </w:p>
    <w:p w:rsidR="00CE73EB" w:rsidRDefault="00CE73EB">
      <w:pPr>
        <w:pStyle w:val="ConsPlusNormal"/>
        <w:jc w:val="both"/>
      </w:pPr>
    </w:p>
    <w:p w:rsidR="00CE73EB" w:rsidRDefault="00CE73EB">
      <w:pPr>
        <w:pStyle w:val="ConsPlusNormal"/>
        <w:pBdr>
          <w:bottom w:val="single" w:sz="6" w:space="0" w:color="auto"/>
        </w:pBdr>
        <w:spacing w:before="100" w:after="100"/>
        <w:jc w:val="both"/>
        <w:rPr>
          <w:sz w:val="2"/>
          <w:szCs w:val="2"/>
        </w:rPr>
      </w:pPr>
    </w:p>
    <w:p w:rsidR="009B2845" w:rsidRDefault="009B2845">
      <w:bookmarkStart w:id="75" w:name="_GoBack"/>
      <w:bookmarkEnd w:id="75"/>
    </w:p>
    <w:sectPr w:rsidR="009B2845" w:rsidSect="000F18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EB"/>
    <w:rsid w:val="009B2845"/>
    <w:rsid w:val="00CE7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24F99-6E71-4E89-8270-23036C79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73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73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73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73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73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73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73E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73E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0111" TargetMode="External"/><Relationship Id="rId299" Type="http://schemas.openxmlformats.org/officeDocument/2006/relationships/hyperlink" Target="https://login.consultant.ru/link/?req=doc&amp;base=RLAW926&amp;n=313377&amp;dst=100147" TargetMode="External"/><Relationship Id="rId21" Type="http://schemas.openxmlformats.org/officeDocument/2006/relationships/hyperlink" Target="https://login.consultant.ru/link/?req=doc&amp;base=RLAW926&amp;n=106789&amp;dst=100038" TargetMode="External"/><Relationship Id="rId63" Type="http://schemas.openxmlformats.org/officeDocument/2006/relationships/hyperlink" Target="https://login.consultant.ru/link/?req=doc&amp;base=RLAW926&amp;n=264249&amp;dst=100008" TargetMode="External"/><Relationship Id="rId159" Type="http://schemas.openxmlformats.org/officeDocument/2006/relationships/hyperlink" Target="https://login.consultant.ru/link/?req=doc&amp;base=RLAW926&amp;n=314066&amp;dst=100014" TargetMode="External"/><Relationship Id="rId324" Type="http://schemas.openxmlformats.org/officeDocument/2006/relationships/hyperlink" Target="https://login.consultant.ru/link/?req=doc&amp;base=RLAW926&amp;n=184239&amp;dst=100055" TargetMode="External"/><Relationship Id="rId366" Type="http://schemas.openxmlformats.org/officeDocument/2006/relationships/hyperlink" Target="https://login.consultant.ru/link/?req=doc&amp;base=RLAW926&amp;n=249847&amp;dst=100011" TargetMode="External"/><Relationship Id="rId170" Type="http://schemas.openxmlformats.org/officeDocument/2006/relationships/hyperlink" Target="https://login.consultant.ru/link/?req=doc&amp;base=RLAW926&amp;n=315418&amp;dst=100007" TargetMode="External"/><Relationship Id="rId226" Type="http://schemas.openxmlformats.org/officeDocument/2006/relationships/hyperlink" Target="https://login.consultant.ru/link/?req=doc&amp;base=RLAW926&amp;n=340125&amp;dst=100116" TargetMode="External"/><Relationship Id="rId433" Type="http://schemas.openxmlformats.org/officeDocument/2006/relationships/hyperlink" Target="https://login.consultant.ru/link/?req=doc&amp;base=RLAW926&amp;n=129496&amp;dst=100028" TargetMode="External"/><Relationship Id="rId268" Type="http://schemas.openxmlformats.org/officeDocument/2006/relationships/hyperlink" Target="https://login.consultant.ru/link/?req=doc&amp;base=RLAW926&amp;n=273700&amp;dst=100014" TargetMode="External"/><Relationship Id="rId32" Type="http://schemas.openxmlformats.org/officeDocument/2006/relationships/hyperlink" Target="https://login.consultant.ru/link/?req=doc&amp;base=RLAW926&amp;n=184239&amp;dst=100015" TargetMode="External"/><Relationship Id="rId74" Type="http://schemas.openxmlformats.org/officeDocument/2006/relationships/hyperlink" Target="https://login.consultant.ru/link/?req=doc&amp;base=RLAW926&amp;n=293065&amp;dst=100023" TargetMode="External"/><Relationship Id="rId128" Type="http://schemas.openxmlformats.org/officeDocument/2006/relationships/hyperlink" Target="https://login.consultant.ru/link/?req=doc&amp;base=RLAW926&amp;n=180977&amp;dst=100009" TargetMode="External"/><Relationship Id="rId335" Type="http://schemas.openxmlformats.org/officeDocument/2006/relationships/hyperlink" Target="https://login.consultant.ru/link/?req=doc&amp;base=RLAW926&amp;n=184239&amp;dst=100057" TargetMode="External"/><Relationship Id="rId377" Type="http://schemas.openxmlformats.org/officeDocument/2006/relationships/hyperlink" Target="https://login.consultant.ru/link/?req=doc&amp;base=RLAW926&amp;n=75463&amp;dst=100030" TargetMode="External"/><Relationship Id="rId5" Type="http://schemas.openxmlformats.org/officeDocument/2006/relationships/hyperlink" Target="https://login.consultant.ru/link/?req=doc&amp;base=RLAW926&amp;n=38707&amp;dst=100006" TargetMode="External"/><Relationship Id="rId181" Type="http://schemas.openxmlformats.org/officeDocument/2006/relationships/hyperlink" Target="https://login.consultant.ru/link/?req=doc&amp;base=LAW&amp;n=520111" TargetMode="External"/><Relationship Id="rId237" Type="http://schemas.openxmlformats.org/officeDocument/2006/relationships/hyperlink" Target="https://login.consultant.ru/link/?req=doc&amp;base=RLAW926&amp;n=340125&amp;dst=100124" TargetMode="External"/><Relationship Id="rId402" Type="http://schemas.openxmlformats.org/officeDocument/2006/relationships/hyperlink" Target="https://login.consultant.ru/link/?req=doc&amp;base=RLAW926&amp;n=340125&amp;dst=100143" TargetMode="External"/><Relationship Id="rId279" Type="http://schemas.openxmlformats.org/officeDocument/2006/relationships/hyperlink" Target="https://login.consultant.ru/link/?req=doc&amp;base=RLAW926&amp;n=228713&amp;dst=100009" TargetMode="External"/><Relationship Id="rId444" Type="http://schemas.openxmlformats.org/officeDocument/2006/relationships/hyperlink" Target="https://login.consultant.ru/link/?req=doc&amp;base=RLAW926&amp;n=296195&amp;dst=100016" TargetMode="External"/><Relationship Id="rId43" Type="http://schemas.openxmlformats.org/officeDocument/2006/relationships/hyperlink" Target="https://login.consultant.ru/link/?req=doc&amp;base=RLAW926&amp;n=252522&amp;dst=100007" TargetMode="External"/><Relationship Id="rId139" Type="http://schemas.openxmlformats.org/officeDocument/2006/relationships/hyperlink" Target="https://login.consultant.ru/link/?req=doc&amp;base=RLAW926&amp;n=339687&amp;dst=100016" TargetMode="External"/><Relationship Id="rId290" Type="http://schemas.openxmlformats.org/officeDocument/2006/relationships/hyperlink" Target="https://login.consultant.ru/link/?req=doc&amp;base=RLAW926&amp;n=340125&amp;dst=100132" TargetMode="External"/><Relationship Id="rId304" Type="http://schemas.openxmlformats.org/officeDocument/2006/relationships/hyperlink" Target="https://login.consultant.ru/link/?req=doc&amp;base=RLAW926&amp;n=106789&amp;dst=100086" TargetMode="External"/><Relationship Id="rId346" Type="http://schemas.openxmlformats.org/officeDocument/2006/relationships/hyperlink" Target="https://login.consultant.ru/link/?req=doc&amp;base=RLAW926&amp;n=70765&amp;dst=100020" TargetMode="External"/><Relationship Id="rId388" Type="http://schemas.openxmlformats.org/officeDocument/2006/relationships/hyperlink" Target="https://login.consultant.ru/link/?req=doc&amp;base=RLAW926&amp;n=129496&amp;dst=100027" TargetMode="External"/><Relationship Id="rId85" Type="http://schemas.openxmlformats.org/officeDocument/2006/relationships/hyperlink" Target="https://login.consultant.ru/link/?req=doc&amp;base=RLAW926&amp;n=293065&amp;dst=100024" TargetMode="External"/><Relationship Id="rId150" Type="http://schemas.openxmlformats.org/officeDocument/2006/relationships/hyperlink" Target="https://login.consultant.ru/link/?req=doc&amp;base=RLAW926&amp;n=129496&amp;dst=100024" TargetMode="External"/><Relationship Id="rId192" Type="http://schemas.openxmlformats.org/officeDocument/2006/relationships/hyperlink" Target="https://login.consultant.ru/link/?req=doc&amp;base=LAW&amp;n=520107&amp;dst=100441" TargetMode="External"/><Relationship Id="rId206" Type="http://schemas.openxmlformats.org/officeDocument/2006/relationships/hyperlink" Target="https://login.consultant.ru/link/?req=doc&amp;base=RLAW926&amp;n=106789&amp;dst=100068" TargetMode="External"/><Relationship Id="rId413" Type="http://schemas.openxmlformats.org/officeDocument/2006/relationships/hyperlink" Target="https://login.consultant.ru/link/?req=doc&amp;base=RLAW926&amp;n=323364&amp;dst=100012" TargetMode="External"/><Relationship Id="rId248" Type="http://schemas.openxmlformats.org/officeDocument/2006/relationships/hyperlink" Target="https://login.consultant.ru/link/?req=doc&amp;base=RLAW926&amp;n=199480&amp;dst=100013" TargetMode="External"/><Relationship Id="rId455" Type="http://schemas.openxmlformats.org/officeDocument/2006/relationships/hyperlink" Target="https://login.consultant.ru/link/?req=doc&amp;base=RLAW926&amp;n=83983&amp;dst=100010" TargetMode="External"/><Relationship Id="rId12" Type="http://schemas.openxmlformats.org/officeDocument/2006/relationships/hyperlink" Target="https://login.consultant.ru/link/?req=doc&amp;base=RLAW926&amp;n=63546&amp;dst=100006" TargetMode="External"/><Relationship Id="rId108" Type="http://schemas.openxmlformats.org/officeDocument/2006/relationships/hyperlink" Target="https://login.consultant.ru/link/?req=doc&amp;base=RLAW926&amp;n=184239&amp;dst=100105" TargetMode="External"/><Relationship Id="rId315" Type="http://schemas.openxmlformats.org/officeDocument/2006/relationships/hyperlink" Target="https://login.consultant.ru/link/?req=doc&amp;base=RLAW926&amp;n=180978&amp;dst=100033" TargetMode="External"/><Relationship Id="rId357" Type="http://schemas.openxmlformats.org/officeDocument/2006/relationships/hyperlink" Target="https://login.consultant.ru/link/?req=doc&amp;base=RLAW926&amp;n=264249&amp;dst=100008" TargetMode="External"/><Relationship Id="rId54" Type="http://schemas.openxmlformats.org/officeDocument/2006/relationships/hyperlink" Target="https://login.consultant.ru/link/?req=doc&amp;base=RLAW926&amp;n=339683&amp;dst=100007" TargetMode="External"/><Relationship Id="rId96" Type="http://schemas.openxmlformats.org/officeDocument/2006/relationships/hyperlink" Target="https://login.consultant.ru/link/?req=doc&amp;base=RLAW926&amp;n=273700&amp;dst=100013" TargetMode="External"/><Relationship Id="rId161" Type="http://schemas.openxmlformats.org/officeDocument/2006/relationships/hyperlink" Target="https://login.consultant.ru/link/?req=doc&amp;base=RLAW926&amp;n=264249&amp;dst=100008" TargetMode="External"/><Relationship Id="rId217" Type="http://schemas.openxmlformats.org/officeDocument/2006/relationships/hyperlink" Target="https://login.consultant.ru/link/?req=doc&amp;base=RLAW926&amp;n=38707&amp;dst=100019" TargetMode="External"/><Relationship Id="rId399" Type="http://schemas.openxmlformats.org/officeDocument/2006/relationships/hyperlink" Target="https://login.consultant.ru/link/?req=doc&amp;base=RLAW926&amp;n=339687&amp;dst=100014" TargetMode="External"/><Relationship Id="rId259" Type="http://schemas.openxmlformats.org/officeDocument/2006/relationships/hyperlink" Target="https://login.consultant.ru/link/?req=doc&amp;base=RLAW926&amp;n=256274&amp;dst=100124" TargetMode="External"/><Relationship Id="rId424" Type="http://schemas.openxmlformats.org/officeDocument/2006/relationships/hyperlink" Target="https://login.consultant.ru/link/?req=doc&amp;base=RLAW926&amp;n=75463&amp;dst=100033" TargetMode="External"/><Relationship Id="rId23" Type="http://schemas.openxmlformats.org/officeDocument/2006/relationships/hyperlink" Target="https://login.consultant.ru/link/?req=doc&amp;base=RLAW926&amp;n=115451&amp;dst=100030" TargetMode="External"/><Relationship Id="rId119" Type="http://schemas.openxmlformats.org/officeDocument/2006/relationships/hyperlink" Target="https://login.consultant.ru/link/?req=doc&amp;base=RLAW926&amp;n=184239&amp;dst=100018" TargetMode="External"/><Relationship Id="rId270" Type="http://schemas.openxmlformats.org/officeDocument/2006/relationships/hyperlink" Target="https://login.consultant.ru/link/?req=doc&amp;base=RLAW926&amp;n=63546&amp;dst=100013" TargetMode="External"/><Relationship Id="rId291" Type="http://schemas.openxmlformats.org/officeDocument/2006/relationships/hyperlink" Target="https://login.consultant.ru/link/?req=doc&amp;base=RLAW926&amp;n=340125&amp;dst=100135" TargetMode="External"/><Relationship Id="rId305" Type="http://schemas.openxmlformats.org/officeDocument/2006/relationships/hyperlink" Target="https://login.consultant.ru/link/?req=doc&amp;base=RLAW926&amp;n=180978&amp;dst=100032" TargetMode="External"/><Relationship Id="rId326" Type="http://schemas.openxmlformats.org/officeDocument/2006/relationships/hyperlink" Target="https://login.consultant.ru/link/?req=doc&amp;base=RLAW926&amp;n=184239&amp;dst=100055" TargetMode="External"/><Relationship Id="rId347" Type="http://schemas.openxmlformats.org/officeDocument/2006/relationships/hyperlink" Target="https://login.consultant.ru/link/?req=doc&amp;base=RLAW926&amp;n=319360&amp;dst=100024" TargetMode="External"/><Relationship Id="rId44" Type="http://schemas.openxmlformats.org/officeDocument/2006/relationships/hyperlink" Target="https://login.consultant.ru/link/?req=doc&amp;base=RLAW926&amp;n=264249&amp;dst=100007" TargetMode="External"/><Relationship Id="rId65" Type="http://schemas.openxmlformats.org/officeDocument/2006/relationships/hyperlink" Target="https://login.consultant.ru/link/?req=doc&amp;base=LAW&amp;n=527083" TargetMode="External"/><Relationship Id="rId86" Type="http://schemas.openxmlformats.org/officeDocument/2006/relationships/hyperlink" Target="https://login.consultant.ru/link/?req=doc&amp;base=RLAW926&amp;n=293065&amp;dst=100026" TargetMode="External"/><Relationship Id="rId130" Type="http://schemas.openxmlformats.org/officeDocument/2006/relationships/hyperlink" Target="https://login.consultant.ru/link/?req=doc&amp;base=RLAW926&amp;n=129496&amp;dst=100023" TargetMode="External"/><Relationship Id="rId151" Type="http://schemas.openxmlformats.org/officeDocument/2006/relationships/hyperlink" Target="https://login.consultant.ru/link/?req=doc&amp;base=RLAW926&amp;n=106789&amp;dst=100039" TargetMode="External"/><Relationship Id="rId368" Type="http://schemas.openxmlformats.org/officeDocument/2006/relationships/hyperlink" Target="https://login.consultant.ru/link/?req=doc&amp;base=RLAW926&amp;n=106789&amp;dst=100093" TargetMode="External"/><Relationship Id="rId389" Type="http://schemas.openxmlformats.org/officeDocument/2006/relationships/hyperlink" Target="https://login.consultant.ru/link/?req=doc&amp;base=RLAW926&amp;n=180977&amp;dst=100012" TargetMode="External"/><Relationship Id="rId172" Type="http://schemas.openxmlformats.org/officeDocument/2006/relationships/hyperlink" Target="https://login.consultant.ru/link/?req=doc&amp;base=RLAW926&amp;n=269862&amp;dst=100007" TargetMode="External"/><Relationship Id="rId193" Type="http://schemas.openxmlformats.org/officeDocument/2006/relationships/hyperlink" Target="https://login.consultant.ru/link/?req=doc&amp;base=LAW&amp;n=520107&amp;dst=100423" TargetMode="External"/><Relationship Id="rId207" Type="http://schemas.openxmlformats.org/officeDocument/2006/relationships/hyperlink" Target="https://login.consultant.ru/link/?req=doc&amp;base=RLAW926&amp;n=264249&amp;dst=100008" TargetMode="External"/><Relationship Id="rId228" Type="http://schemas.openxmlformats.org/officeDocument/2006/relationships/hyperlink" Target="https://login.consultant.ru/link/?req=doc&amp;base=RLAW926&amp;n=313377&amp;dst=100147" TargetMode="External"/><Relationship Id="rId249" Type="http://schemas.openxmlformats.org/officeDocument/2006/relationships/hyperlink" Target="https://login.consultant.ru/link/?req=doc&amp;base=RLAW926&amp;n=223593&amp;dst=100014" TargetMode="External"/><Relationship Id="rId414" Type="http://schemas.openxmlformats.org/officeDocument/2006/relationships/hyperlink" Target="https://login.consultant.ru/link/?req=doc&amp;base=RLAW926&amp;n=196835&amp;dst=103151" TargetMode="External"/><Relationship Id="rId435" Type="http://schemas.openxmlformats.org/officeDocument/2006/relationships/hyperlink" Target="https://login.consultant.ru/link/?req=doc&amp;base=RLAW926&amp;n=38707&amp;dst=100046" TargetMode="External"/><Relationship Id="rId456" Type="http://schemas.openxmlformats.org/officeDocument/2006/relationships/hyperlink" Target="https://login.consultant.ru/link/?req=doc&amp;base=RLAW926&amp;n=32579" TargetMode="External"/><Relationship Id="rId13" Type="http://schemas.openxmlformats.org/officeDocument/2006/relationships/hyperlink" Target="https://login.consultant.ru/link/?req=doc&amp;base=RLAW926&amp;n=73571&amp;dst=100006" TargetMode="External"/><Relationship Id="rId109" Type="http://schemas.openxmlformats.org/officeDocument/2006/relationships/hyperlink" Target="https://login.consultant.ru/link/?req=doc&amp;base=RLAW926&amp;n=264371&amp;dst=100046" TargetMode="External"/><Relationship Id="rId260" Type="http://schemas.openxmlformats.org/officeDocument/2006/relationships/hyperlink" Target="https://login.consultant.ru/link/?req=doc&amp;base=RLAW926&amp;n=256274&amp;dst=100126" TargetMode="External"/><Relationship Id="rId281" Type="http://schemas.openxmlformats.org/officeDocument/2006/relationships/hyperlink" Target="https://login.consultant.ru/link/?req=doc&amp;base=RLAW926&amp;n=63546&amp;dst=100020" TargetMode="External"/><Relationship Id="rId316" Type="http://schemas.openxmlformats.org/officeDocument/2006/relationships/hyperlink" Target="https://login.consultant.ru/link/?req=doc&amp;base=RLAW926&amp;n=184239&amp;dst=100049" TargetMode="External"/><Relationship Id="rId337" Type="http://schemas.openxmlformats.org/officeDocument/2006/relationships/hyperlink" Target="https://login.consultant.ru/link/?req=doc&amp;base=RLAW926&amp;n=171819&amp;dst=100033" TargetMode="External"/><Relationship Id="rId34" Type="http://schemas.openxmlformats.org/officeDocument/2006/relationships/hyperlink" Target="https://login.consultant.ru/link/?req=doc&amp;base=RLAW926&amp;n=180978&amp;dst=100020" TargetMode="External"/><Relationship Id="rId55" Type="http://schemas.openxmlformats.org/officeDocument/2006/relationships/hyperlink" Target="https://login.consultant.ru/link/?req=doc&amp;base=RLAW926&amp;n=339687&amp;dst=100007" TargetMode="External"/><Relationship Id="rId76" Type="http://schemas.openxmlformats.org/officeDocument/2006/relationships/hyperlink" Target="https://login.consultant.ru/link/?req=doc&amp;base=RLAW926&amp;n=180978&amp;dst=100022" TargetMode="External"/><Relationship Id="rId97" Type="http://schemas.openxmlformats.org/officeDocument/2006/relationships/hyperlink" Target="https://login.consultant.ru/link/?req=doc&amp;base=RLAW926&amp;n=327800&amp;dst=100019" TargetMode="External"/><Relationship Id="rId120" Type="http://schemas.openxmlformats.org/officeDocument/2006/relationships/hyperlink" Target="https://login.consultant.ru/link/?req=doc&amp;base=RLAW926&amp;n=184239&amp;dst=100105" TargetMode="External"/><Relationship Id="rId141" Type="http://schemas.openxmlformats.org/officeDocument/2006/relationships/hyperlink" Target="https://login.consultant.ru/link/?req=doc&amp;base=RLAW926&amp;n=339687&amp;dst=100008" TargetMode="External"/><Relationship Id="rId358" Type="http://schemas.openxmlformats.org/officeDocument/2006/relationships/hyperlink" Target="https://login.consultant.ru/link/?req=doc&amp;base=RLAW926&amp;n=319252&amp;dst=100019" TargetMode="External"/><Relationship Id="rId379" Type="http://schemas.openxmlformats.org/officeDocument/2006/relationships/hyperlink" Target="https://login.consultant.ru/link/?req=doc&amp;base=RLAW926&amp;n=249847&amp;dst=100013" TargetMode="External"/><Relationship Id="rId7" Type="http://schemas.openxmlformats.org/officeDocument/2006/relationships/hyperlink" Target="https://login.consultant.ru/link/?req=doc&amp;base=RLAW926&amp;n=50100&amp;dst=100006" TargetMode="External"/><Relationship Id="rId162" Type="http://schemas.openxmlformats.org/officeDocument/2006/relationships/hyperlink" Target="https://login.consultant.ru/link/?req=doc&amp;base=RLAW926&amp;n=106789&amp;dst=100050" TargetMode="External"/><Relationship Id="rId183" Type="http://schemas.openxmlformats.org/officeDocument/2006/relationships/hyperlink" Target="https://login.consultant.ru/link/?req=doc&amp;base=RLAW926&amp;n=199480&amp;dst=100013" TargetMode="External"/><Relationship Id="rId218" Type="http://schemas.openxmlformats.org/officeDocument/2006/relationships/hyperlink" Target="https://login.consultant.ru/link/?req=doc&amp;base=RLAW926&amp;n=106789&amp;dst=100072" TargetMode="External"/><Relationship Id="rId239" Type="http://schemas.openxmlformats.org/officeDocument/2006/relationships/hyperlink" Target="https://login.consultant.ru/link/?req=doc&amp;base=LAW&amp;n=76748&amp;dst=100008" TargetMode="External"/><Relationship Id="rId390" Type="http://schemas.openxmlformats.org/officeDocument/2006/relationships/hyperlink" Target="https://login.consultant.ru/link/?req=doc&amp;base=RLAW926&amp;n=154719&amp;dst=100010" TargetMode="External"/><Relationship Id="rId404" Type="http://schemas.openxmlformats.org/officeDocument/2006/relationships/hyperlink" Target="https://login.consultant.ru/link/?req=doc&amp;base=RLAW926&amp;n=264249&amp;dst=100008" TargetMode="External"/><Relationship Id="rId425" Type="http://schemas.openxmlformats.org/officeDocument/2006/relationships/hyperlink" Target="https://login.consultant.ru/link/?req=doc&amp;base=RLAW926&amp;n=319360&amp;dst=100024" TargetMode="External"/><Relationship Id="rId446" Type="http://schemas.openxmlformats.org/officeDocument/2006/relationships/hyperlink" Target="https://login.consultant.ru/link/?req=doc&amp;base=RLAW926&amp;n=296195&amp;dst=100017" TargetMode="External"/><Relationship Id="rId250" Type="http://schemas.openxmlformats.org/officeDocument/2006/relationships/hyperlink" Target="https://login.consultant.ru/link/?req=doc&amp;base=RLAW926&amp;n=228713&amp;dst=100008" TargetMode="External"/><Relationship Id="rId271" Type="http://schemas.openxmlformats.org/officeDocument/2006/relationships/hyperlink" Target="https://login.consultant.ru/link/?req=doc&amp;base=RLAW926&amp;n=252522&amp;dst=100017" TargetMode="External"/><Relationship Id="rId292" Type="http://schemas.openxmlformats.org/officeDocument/2006/relationships/hyperlink" Target="https://login.consultant.ru/link/?req=doc&amp;base=RLAW926&amp;n=143769&amp;dst=100013" TargetMode="External"/><Relationship Id="rId306" Type="http://schemas.openxmlformats.org/officeDocument/2006/relationships/hyperlink" Target="https://login.consultant.ru/link/?req=doc&amp;base=RLAW926&amp;n=264249&amp;dst=100008" TargetMode="External"/><Relationship Id="rId24" Type="http://schemas.openxmlformats.org/officeDocument/2006/relationships/hyperlink" Target="https://login.consultant.ru/link/?req=doc&amp;base=RLAW926&amp;n=119626&amp;dst=100007" TargetMode="External"/><Relationship Id="rId45" Type="http://schemas.openxmlformats.org/officeDocument/2006/relationships/hyperlink" Target="https://login.consultant.ru/link/?req=doc&amp;base=RLAW926&amp;n=268720&amp;dst=100048" TargetMode="External"/><Relationship Id="rId66" Type="http://schemas.openxmlformats.org/officeDocument/2006/relationships/hyperlink" Target="https://login.consultant.ru/link/?req=doc&amp;base=RLAW926&amp;n=327800&amp;dst=100010" TargetMode="External"/><Relationship Id="rId87" Type="http://schemas.openxmlformats.org/officeDocument/2006/relationships/hyperlink" Target="https://login.consultant.ru/link/?req=doc&amp;base=RLAW926&amp;n=252522&amp;dst=100011" TargetMode="External"/><Relationship Id="rId110" Type="http://schemas.openxmlformats.org/officeDocument/2006/relationships/hyperlink" Target="https://login.consultant.ru/link/?req=doc&amp;base=RLAW926&amp;n=184239&amp;dst=100017" TargetMode="External"/><Relationship Id="rId131" Type="http://schemas.openxmlformats.org/officeDocument/2006/relationships/hyperlink" Target="https://login.consultant.ru/link/?req=doc&amp;base=RLAW926&amp;n=180977&amp;dst=100009" TargetMode="External"/><Relationship Id="rId327" Type="http://schemas.openxmlformats.org/officeDocument/2006/relationships/hyperlink" Target="https://login.consultant.ru/link/?req=doc&amp;base=RLAW926&amp;n=313377&amp;dst=100147" TargetMode="External"/><Relationship Id="rId348" Type="http://schemas.openxmlformats.org/officeDocument/2006/relationships/hyperlink" Target="https://login.consultant.ru/link/?req=doc&amp;base=RLAW926&amp;n=273590&amp;dst=100095" TargetMode="External"/><Relationship Id="rId369" Type="http://schemas.openxmlformats.org/officeDocument/2006/relationships/hyperlink" Target="https://login.consultant.ru/link/?req=doc&amp;base=RLAW926&amp;n=249847&amp;dst=100012" TargetMode="External"/><Relationship Id="rId152" Type="http://schemas.openxmlformats.org/officeDocument/2006/relationships/hyperlink" Target="https://login.consultant.ru/link/?req=doc&amp;base=RLAW926&amp;n=119626&amp;dst=100010" TargetMode="External"/><Relationship Id="rId173" Type="http://schemas.openxmlformats.org/officeDocument/2006/relationships/hyperlink" Target="https://login.consultant.ru/link/?req=doc&amp;base=RLAW926&amp;n=75463&amp;dst=100009" TargetMode="External"/><Relationship Id="rId194" Type="http://schemas.openxmlformats.org/officeDocument/2006/relationships/hyperlink" Target="https://login.consultant.ru/link/?req=doc&amp;base=LAW&amp;n=520107&amp;dst=100425" TargetMode="External"/><Relationship Id="rId208" Type="http://schemas.openxmlformats.org/officeDocument/2006/relationships/hyperlink" Target="https://login.consultant.ru/link/?req=doc&amp;base=RLAW926&amp;n=339586&amp;dst=100009" TargetMode="External"/><Relationship Id="rId229" Type="http://schemas.openxmlformats.org/officeDocument/2006/relationships/hyperlink" Target="https://login.consultant.ru/link/?req=doc&amp;base=RLAW926&amp;n=106789&amp;dst=100073" TargetMode="External"/><Relationship Id="rId380" Type="http://schemas.openxmlformats.org/officeDocument/2006/relationships/hyperlink" Target="https://login.consultant.ru/link/?req=doc&amp;base=RLAW926&amp;n=340125&amp;dst=100141" TargetMode="External"/><Relationship Id="rId415" Type="http://schemas.openxmlformats.org/officeDocument/2006/relationships/hyperlink" Target="https://login.consultant.ru/link/?req=doc&amp;base=RLAW926&amp;n=268720&amp;dst=100051" TargetMode="External"/><Relationship Id="rId436" Type="http://schemas.openxmlformats.org/officeDocument/2006/relationships/hyperlink" Target="https://login.consultant.ru/link/?req=doc&amp;base=RLAW926&amp;n=338527&amp;dst=100068" TargetMode="External"/><Relationship Id="rId457" Type="http://schemas.openxmlformats.org/officeDocument/2006/relationships/hyperlink" Target="https://login.consultant.ru/link/?req=doc&amp;base=RLAW926&amp;n=28909" TargetMode="External"/><Relationship Id="rId240" Type="http://schemas.openxmlformats.org/officeDocument/2006/relationships/hyperlink" Target="https://login.consultant.ru/link/?req=doc&amp;base=RLAW926&amp;n=45876&amp;dst=100009" TargetMode="External"/><Relationship Id="rId261" Type="http://schemas.openxmlformats.org/officeDocument/2006/relationships/hyperlink" Target="https://login.consultant.ru/link/?req=doc&amp;base=RLAW926&amp;n=293065&amp;dst=100030" TargetMode="External"/><Relationship Id="rId14" Type="http://schemas.openxmlformats.org/officeDocument/2006/relationships/hyperlink" Target="https://login.consultant.ru/link/?req=doc&amp;base=RLAW926&amp;n=75463&amp;dst=100006" TargetMode="External"/><Relationship Id="rId35" Type="http://schemas.openxmlformats.org/officeDocument/2006/relationships/hyperlink" Target="https://login.consultant.ru/link/?req=doc&amp;base=RLAW926&amp;n=192968&amp;dst=100007" TargetMode="External"/><Relationship Id="rId56" Type="http://schemas.openxmlformats.org/officeDocument/2006/relationships/hyperlink" Target="https://login.consultant.ru/link/?req=doc&amp;base=RLAW926&amp;n=54349&amp;dst=100009" TargetMode="External"/><Relationship Id="rId77" Type="http://schemas.openxmlformats.org/officeDocument/2006/relationships/hyperlink" Target="https://login.consultant.ru/link/?req=doc&amp;base=RLAW926&amp;n=206239&amp;dst=100010" TargetMode="External"/><Relationship Id="rId100" Type="http://schemas.openxmlformats.org/officeDocument/2006/relationships/hyperlink" Target="https://login.consultant.ru/link/?req=doc&amp;base=RLAW926&amp;n=339166&amp;dst=100014" TargetMode="External"/><Relationship Id="rId282" Type="http://schemas.openxmlformats.org/officeDocument/2006/relationships/hyperlink" Target="https://login.consultant.ru/link/?req=doc&amp;base=RLAW926&amp;n=313377&amp;dst=100147" TargetMode="External"/><Relationship Id="rId317" Type="http://schemas.openxmlformats.org/officeDocument/2006/relationships/hyperlink" Target="https://login.consultant.ru/link/?req=doc&amp;base=RLAW926&amp;n=184239&amp;dst=100105" TargetMode="External"/><Relationship Id="rId338" Type="http://schemas.openxmlformats.org/officeDocument/2006/relationships/hyperlink" Target="https://login.consultant.ru/link/?req=doc&amp;base=RLAW926&amp;n=184239&amp;dst=100057" TargetMode="External"/><Relationship Id="rId359" Type="http://schemas.openxmlformats.org/officeDocument/2006/relationships/hyperlink" Target="https://login.consultant.ru/link/?req=doc&amp;base=RLAW926&amp;n=63546&amp;dst=100023" TargetMode="External"/><Relationship Id="rId8" Type="http://schemas.openxmlformats.org/officeDocument/2006/relationships/hyperlink" Target="https://login.consultant.ru/link/?req=doc&amp;base=RLAW926&amp;n=54558&amp;dst=100006" TargetMode="External"/><Relationship Id="rId98" Type="http://schemas.openxmlformats.org/officeDocument/2006/relationships/hyperlink" Target="https://login.consultant.ru/link/?req=doc&amp;base=RLAW926&amp;n=63546&amp;dst=100010" TargetMode="External"/><Relationship Id="rId121" Type="http://schemas.openxmlformats.org/officeDocument/2006/relationships/hyperlink" Target="https://login.consultant.ru/link/?req=doc&amp;base=RLAW926&amp;n=192968&amp;dst=100008" TargetMode="External"/><Relationship Id="rId142" Type="http://schemas.openxmlformats.org/officeDocument/2006/relationships/hyperlink" Target="https://login.consultant.ru/link/?req=doc&amp;base=RLAW926&amp;n=339687&amp;dst=100016" TargetMode="External"/><Relationship Id="rId163" Type="http://schemas.openxmlformats.org/officeDocument/2006/relationships/hyperlink" Target="https://login.consultant.ru/link/?req=doc&amp;base=RLAW926&amp;n=106789&amp;dst=100053" TargetMode="External"/><Relationship Id="rId184" Type="http://schemas.openxmlformats.org/officeDocument/2006/relationships/hyperlink" Target="https://login.consultant.ru/link/?req=doc&amp;base=RLAW926&amp;n=314066&amp;dst=100014" TargetMode="External"/><Relationship Id="rId219" Type="http://schemas.openxmlformats.org/officeDocument/2006/relationships/hyperlink" Target="https://login.consultant.ru/link/?req=doc&amp;base=RLAW926&amp;n=184239&amp;dst=100042" TargetMode="External"/><Relationship Id="rId370" Type="http://schemas.openxmlformats.org/officeDocument/2006/relationships/hyperlink" Target="https://login.consultant.ru/link/?req=doc&amp;base=RLAW926&amp;n=86744&amp;dst=100015" TargetMode="External"/><Relationship Id="rId391" Type="http://schemas.openxmlformats.org/officeDocument/2006/relationships/hyperlink" Target="https://login.consultant.ru/link/?req=doc&amp;base=RLAW926&amp;n=180977&amp;dst=100013" TargetMode="External"/><Relationship Id="rId405" Type="http://schemas.openxmlformats.org/officeDocument/2006/relationships/hyperlink" Target="https://login.consultant.ru/link/?req=doc&amp;base=RLAW926&amp;n=340125&amp;dst=100145" TargetMode="External"/><Relationship Id="rId426" Type="http://schemas.openxmlformats.org/officeDocument/2006/relationships/hyperlink" Target="https://login.consultant.ru/link/?req=doc&amp;base=RLAW926&amp;n=106789&amp;dst=100096" TargetMode="External"/><Relationship Id="rId447" Type="http://schemas.openxmlformats.org/officeDocument/2006/relationships/hyperlink" Target="https://login.consultant.ru/link/?req=doc&amp;base=RLAW926&amp;n=81757" TargetMode="External"/><Relationship Id="rId230" Type="http://schemas.openxmlformats.org/officeDocument/2006/relationships/hyperlink" Target="https://login.consultant.ru/link/?req=doc&amp;base=RLAW926&amp;n=199480&amp;dst=100013" TargetMode="External"/><Relationship Id="rId251" Type="http://schemas.openxmlformats.org/officeDocument/2006/relationships/hyperlink" Target="https://login.consultant.ru/link/?req=doc&amp;base=RLAW926&amp;n=314312&amp;dst=100009" TargetMode="External"/><Relationship Id="rId25" Type="http://schemas.openxmlformats.org/officeDocument/2006/relationships/hyperlink" Target="https://login.consultant.ru/link/?req=doc&amp;base=RLAW926&amp;n=125643&amp;dst=100007" TargetMode="External"/><Relationship Id="rId46" Type="http://schemas.openxmlformats.org/officeDocument/2006/relationships/hyperlink" Target="https://login.consultant.ru/link/?req=doc&amp;base=RLAW926&amp;n=273700&amp;dst=100007" TargetMode="External"/><Relationship Id="rId67" Type="http://schemas.openxmlformats.org/officeDocument/2006/relationships/hyperlink" Target="https://login.consultant.ru/link/?req=doc&amp;base=RLAW926&amp;n=180978&amp;dst=100022" TargetMode="External"/><Relationship Id="rId272" Type="http://schemas.openxmlformats.org/officeDocument/2006/relationships/hyperlink" Target="https://login.consultant.ru/link/?req=doc&amp;base=RLAW926&amp;n=17086" TargetMode="External"/><Relationship Id="rId293" Type="http://schemas.openxmlformats.org/officeDocument/2006/relationships/hyperlink" Target="https://login.consultant.ru/link/?req=doc&amp;base=LAW&amp;n=520107" TargetMode="External"/><Relationship Id="rId307" Type="http://schemas.openxmlformats.org/officeDocument/2006/relationships/hyperlink" Target="https://login.consultant.ru/link/?req=doc&amp;base=RLAW926&amp;n=339586&amp;dst=100010" TargetMode="External"/><Relationship Id="rId328" Type="http://schemas.openxmlformats.org/officeDocument/2006/relationships/hyperlink" Target="https://login.consultant.ru/link/?req=doc&amp;base=RLAW926&amp;n=106789&amp;dst=100089" TargetMode="External"/><Relationship Id="rId349" Type="http://schemas.openxmlformats.org/officeDocument/2006/relationships/hyperlink" Target="https://login.consultant.ru/link/?req=doc&amp;base=RLAW926&amp;n=70765&amp;dst=100022" TargetMode="External"/><Relationship Id="rId88" Type="http://schemas.openxmlformats.org/officeDocument/2006/relationships/hyperlink" Target="https://login.consultant.ru/link/?req=doc&amp;base=RLAW926&amp;n=339683&amp;dst=100010" TargetMode="External"/><Relationship Id="rId111" Type="http://schemas.openxmlformats.org/officeDocument/2006/relationships/hyperlink" Target="https://login.consultant.ru/link/?req=doc&amp;base=LAW&amp;n=520111" TargetMode="External"/><Relationship Id="rId132" Type="http://schemas.openxmlformats.org/officeDocument/2006/relationships/hyperlink" Target="https://login.consultant.ru/link/?req=doc&amp;base=RLAW926&amp;n=154719&amp;dst=100008" TargetMode="External"/><Relationship Id="rId153" Type="http://schemas.openxmlformats.org/officeDocument/2006/relationships/hyperlink" Target="https://login.consultant.ru/link/?req=doc&amp;base=RLAW926&amp;n=171819&amp;dst=100015" TargetMode="External"/><Relationship Id="rId174" Type="http://schemas.openxmlformats.org/officeDocument/2006/relationships/hyperlink" Target="https://login.consultant.ru/link/?req=doc&amp;base=RLAW926&amp;n=314312&amp;dst=100009" TargetMode="External"/><Relationship Id="rId195" Type="http://schemas.openxmlformats.org/officeDocument/2006/relationships/hyperlink" Target="https://login.consultant.ru/link/?req=doc&amp;base=LAW&amp;n=520107" TargetMode="External"/><Relationship Id="rId209" Type="http://schemas.openxmlformats.org/officeDocument/2006/relationships/hyperlink" Target="https://login.consultant.ru/link/?req=doc&amp;base=RLAW926&amp;n=315418&amp;dst=100009" TargetMode="External"/><Relationship Id="rId360" Type="http://schemas.openxmlformats.org/officeDocument/2006/relationships/hyperlink" Target="https://login.consultant.ru/link/?req=doc&amp;base=RLAW926&amp;n=323365&amp;dst=100012" TargetMode="External"/><Relationship Id="rId381" Type="http://schemas.openxmlformats.org/officeDocument/2006/relationships/hyperlink" Target="https://login.consultant.ru/link/?req=doc&amp;base=RLAW926&amp;n=184239&amp;dst=100058" TargetMode="External"/><Relationship Id="rId416" Type="http://schemas.openxmlformats.org/officeDocument/2006/relationships/hyperlink" Target="https://login.consultant.ru/link/?req=doc&amp;base=RLAW926&amp;n=340125&amp;dst=100148" TargetMode="External"/><Relationship Id="rId220" Type="http://schemas.openxmlformats.org/officeDocument/2006/relationships/hyperlink" Target="https://login.consultant.ru/link/?req=doc&amp;base=RLAW926&amp;n=184239&amp;dst=100105" TargetMode="External"/><Relationship Id="rId241" Type="http://schemas.openxmlformats.org/officeDocument/2006/relationships/hyperlink" Target="https://login.consultant.ru/link/?req=doc&amp;base=RLAW926&amp;n=314312&amp;dst=100009" TargetMode="External"/><Relationship Id="rId437" Type="http://schemas.openxmlformats.org/officeDocument/2006/relationships/hyperlink" Target="https://login.consultant.ru/link/?req=doc&amp;base=RLAW926&amp;n=296195&amp;dst=100010" TargetMode="External"/><Relationship Id="rId458" Type="http://schemas.openxmlformats.org/officeDocument/2006/relationships/hyperlink" Target="https://login.consultant.ru/link/?req=doc&amp;base=RLAW926&amp;n=28840" TargetMode="External"/><Relationship Id="rId15" Type="http://schemas.openxmlformats.org/officeDocument/2006/relationships/hyperlink" Target="https://login.consultant.ru/link/?req=doc&amp;base=RLAW926&amp;n=319360&amp;dst=100024" TargetMode="External"/><Relationship Id="rId36" Type="http://schemas.openxmlformats.org/officeDocument/2006/relationships/hyperlink" Target="https://login.consultant.ru/link/?req=doc&amp;base=RLAW926&amp;n=199480&amp;dst=100007" TargetMode="External"/><Relationship Id="rId57" Type="http://schemas.openxmlformats.org/officeDocument/2006/relationships/hyperlink" Target="https://login.consultant.ru/link/?req=doc&amp;base=LAW&amp;n=2875" TargetMode="External"/><Relationship Id="rId262" Type="http://schemas.openxmlformats.org/officeDocument/2006/relationships/hyperlink" Target="https://login.consultant.ru/link/?req=doc&amp;base=RLAW926&amp;n=180978&amp;dst=100028" TargetMode="External"/><Relationship Id="rId283" Type="http://schemas.openxmlformats.org/officeDocument/2006/relationships/hyperlink" Target="https://login.consultant.ru/link/?req=doc&amp;base=RLAW926&amp;n=106789&amp;dst=100079" TargetMode="External"/><Relationship Id="rId318" Type="http://schemas.openxmlformats.org/officeDocument/2006/relationships/hyperlink" Target="https://login.consultant.ru/link/?req=doc&amp;base=RLAW926&amp;n=192968&amp;dst=100011" TargetMode="External"/><Relationship Id="rId339" Type="http://schemas.openxmlformats.org/officeDocument/2006/relationships/hyperlink" Target="https://login.consultant.ru/link/?req=doc&amp;base=RLAW926&amp;n=70765&amp;dst=100016" TargetMode="External"/><Relationship Id="rId78" Type="http://schemas.openxmlformats.org/officeDocument/2006/relationships/hyperlink" Target="https://login.consultant.ru/link/?req=doc&amp;base=RLAW926&amp;n=252522&amp;dst=100010" TargetMode="External"/><Relationship Id="rId99" Type="http://schemas.openxmlformats.org/officeDocument/2006/relationships/hyperlink" Target="https://login.consultant.ru/link/?req=doc&amp;base=RLAW926&amp;n=305479&amp;dst=100513" TargetMode="External"/><Relationship Id="rId101" Type="http://schemas.openxmlformats.org/officeDocument/2006/relationships/hyperlink" Target="https://login.consultant.ru/link/?req=doc&amp;base=RLAW926&amp;n=264249&amp;dst=100008" TargetMode="External"/><Relationship Id="rId122" Type="http://schemas.openxmlformats.org/officeDocument/2006/relationships/hyperlink" Target="https://login.consultant.ru/link/?req=doc&amp;base=LAW&amp;n=520107&amp;dst=100441" TargetMode="External"/><Relationship Id="rId143" Type="http://schemas.openxmlformats.org/officeDocument/2006/relationships/hyperlink" Target="https://login.consultant.ru/link/?req=doc&amp;base=RLAW926&amp;n=339687&amp;dst=100011" TargetMode="External"/><Relationship Id="rId164" Type="http://schemas.openxmlformats.org/officeDocument/2006/relationships/hyperlink" Target="https://login.consultant.ru/link/?req=doc&amp;base=RLAW926&amp;n=106789&amp;dst=100055" TargetMode="External"/><Relationship Id="rId185" Type="http://schemas.openxmlformats.org/officeDocument/2006/relationships/hyperlink" Target="https://login.consultant.ru/link/?req=doc&amp;base=RLAW926&amp;n=264249&amp;dst=100008" TargetMode="External"/><Relationship Id="rId350" Type="http://schemas.openxmlformats.org/officeDocument/2006/relationships/hyperlink" Target="https://login.consultant.ru/link/?req=doc&amp;base=RLAW926&amp;n=340125&amp;dst=100140" TargetMode="External"/><Relationship Id="rId371" Type="http://schemas.openxmlformats.org/officeDocument/2006/relationships/hyperlink" Target="https://login.consultant.ru/link/?req=doc&amp;base=RLAW926&amp;n=106789&amp;dst=100093" TargetMode="External"/><Relationship Id="rId406" Type="http://schemas.openxmlformats.org/officeDocument/2006/relationships/hyperlink" Target="https://login.consultant.ru/link/?req=doc&amp;base=LAW&amp;n=468291" TargetMode="External"/><Relationship Id="rId9" Type="http://schemas.openxmlformats.org/officeDocument/2006/relationships/hyperlink" Target="https://login.consultant.ru/link/?req=doc&amp;base=RLAW926&amp;n=56859&amp;dst=100006" TargetMode="External"/><Relationship Id="rId210" Type="http://schemas.openxmlformats.org/officeDocument/2006/relationships/hyperlink" Target="https://login.consultant.ru/link/?req=doc&amp;base=RLAW926&amp;n=294150&amp;dst=100009" TargetMode="External"/><Relationship Id="rId392" Type="http://schemas.openxmlformats.org/officeDocument/2006/relationships/hyperlink" Target="https://login.consultant.ru/link/?req=doc&amp;base=RLAW926&amp;n=340125&amp;dst=100141" TargetMode="External"/><Relationship Id="rId427" Type="http://schemas.openxmlformats.org/officeDocument/2006/relationships/hyperlink" Target="https://login.consultant.ru/link/?req=doc&amp;base=RLAW926&amp;n=199480&amp;dst=100014" TargetMode="External"/><Relationship Id="rId448" Type="http://schemas.openxmlformats.org/officeDocument/2006/relationships/hyperlink" Target="https://login.consultant.ru/link/?req=doc&amp;base=RLAW926&amp;n=199480&amp;dst=100015" TargetMode="External"/><Relationship Id="rId26" Type="http://schemas.openxmlformats.org/officeDocument/2006/relationships/hyperlink" Target="https://login.consultant.ru/link/?req=doc&amp;base=RLAW926&amp;n=129496&amp;dst=100007" TargetMode="External"/><Relationship Id="rId231" Type="http://schemas.openxmlformats.org/officeDocument/2006/relationships/hyperlink" Target="https://login.consultant.ru/link/?req=doc&amp;base=RLAW926&amp;n=327119&amp;dst=100161" TargetMode="External"/><Relationship Id="rId252" Type="http://schemas.openxmlformats.org/officeDocument/2006/relationships/hyperlink" Target="https://login.consultant.ru/link/?req=doc&amp;base=RLAW926&amp;n=223593&amp;dst=100016" TargetMode="External"/><Relationship Id="rId273" Type="http://schemas.openxmlformats.org/officeDocument/2006/relationships/hyperlink" Target="https://login.consultant.ru/link/?req=doc&amp;base=RLAW926&amp;n=252522&amp;dst=100019" TargetMode="External"/><Relationship Id="rId294" Type="http://schemas.openxmlformats.org/officeDocument/2006/relationships/hyperlink" Target="https://login.consultant.ru/link/?req=doc&amp;base=LAW&amp;n=520111" TargetMode="External"/><Relationship Id="rId308" Type="http://schemas.openxmlformats.org/officeDocument/2006/relationships/hyperlink" Target="https://login.consultant.ru/link/?req=doc&amp;base=RLAW926&amp;n=315418&amp;dst=100010" TargetMode="External"/><Relationship Id="rId329" Type="http://schemas.openxmlformats.org/officeDocument/2006/relationships/hyperlink" Target="https://login.consultant.ru/link/?req=doc&amp;base=RLAW926&amp;n=199480&amp;dst=100013" TargetMode="External"/><Relationship Id="rId47" Type="http://schemas.openxmlformats.org/officeDocument/2006/relationships/hyperlink" Target="https://login.consultant.ru/link/?req=doc&amp;base=RLAW926&amp;n=293065&amp;dst=100019" TargetMode="External"/><Relationship Id="rId68" Type="http://schemas.openxmlformats.org/officeDocument/2006/relationships/hyperlink" Target="https://login.consultant.ru/link/?req=doc&amp;base=RLAW926&amp;n=206239&amp;dst=100009" TargetMode="External"/><Relationship Id="rId89" Type="http://schemas.openxmlformats.org/officeDocument/2006/relationships/hyperlink" Target="https://login.consultant.ru/link/?req=doc&amp;base=RLAW926&amp;n=226771&amp;dst=100008" TargetMode="External"/><Relationship Id="rId112" Type="http://schemas.openxmlformats.org/officeDocument/2006/relationships/hyperlink" Target="https://login.consultant.ru/link/?req=doc&amp;base=RLAW926&amp;n=70765&amp;dst=100015" TargetMode="External"/><Relationship Id="rId133" Type="http://schemas.openxmlformats.org/officeDocument/2006/relationships/hyperlink" Target="https://login.consultant.ru/link/?req=doc&amp;base=RLAW926&amp;n=180977&amp;dst=100010" TargetMode="External"/><Relationship Id="rId154" Type="http://schemas.openxmlformats.org/officeDocument/2006/relationships/hyperlink" Target="https://login.consultant.ru/link/?req=doc&amp;base=RLAW926&amp;n=171819&amp;dst=100016" TargetMode="External"/><Relationship Id="rId175" Type="http://schemas.openxmlformats.org/officeDocument/2006/relationships/hyperlink" Target="https://login.consultant.ru/link/?req=doc&amp;base=RLAW926&amp;n=340125&amp;dst=100111" TargetMode="External"/><Relationship Id="rId340" Type="http://schemas.openxmlformats.org/officeDocument/2006/relationships/hyperlink" Target="https://login.consultant.ru/link/?req=doc&amp;base=RLAW926&amp;n=339586&amp;dst=100011" TargetMode="External"/><Relationship Id="rId361" Type="http://schemas.openxmlformats.org/officeDocument/2006/relationships/hyperlink" Target="https://login.consultant.ru/link/?req=doc&amp;base=RLAW926&amp;n=63546&amp;dst=100026" TargetMode="External"/><Relationship Id="rId196" Type="http://schemas.openxmlformats.org/officeDocument/2006/relationships/hyperlink" Target="https://login.consultant.ru/link/?req=doc&amp;base=LAW&amp;n=520111" TargetMode="External"/><Relationship Id="rId200" Type="http://schemas.openxmlformats.org/officeDocument/2006/relationships/hyperlink" Target="https://login.consultant.ru/link/?req=doc&amp;base=RLAW926&amp;n=171819&amp;dst=100024" TargetMode="External"/><Relationship Id="rId382" Type="http://schemas.openxmlformats.org/officeDocument/2006/relationships/hyperlink" Target="https://login.consultant.ru/link/?req=doc&amp;base=RLAW926&amp;n=184239&amp;dst=100105" TargetMode="External"/><Relationship Id="rId417" Type="http://schemas.openxmlformats.org/officeDocument/2006/relationships/hyperlink" Target="https://login.consultant.ru/link/?req=doc&amp;base=RLAW926&amp;n=63546&amp;dst=100027" TargetMode="External"/><Relationship Id="rId438" Type="http://schemas.openxmlformats.org/officeDocument/2006/relationships/hyperlink" Target="https://login.consultant.ru/link/?req=doc&amp;base=RLAW926&amp;n=158946&amp;dst=100009" TargetMode="External"/><Relationship Id="rId459" Type="http://schemas.openxmlformats.org/officeDocument/2006/relationships/hyperlink" Target="https://login.consultant.ru/link/?req=doc&amp;base=RLAW926&amp;n=31194" TargetMode="External"/><Relationship Id="rId16" Type="http://schemas.openxmlformats.org/officeDocument/2006/relationships/hyperlink" Target="https://login.consultant.ru/link/?req=doc&amp;base=RLAW926&amp;n=83983&amp;dst=100007" TargetMode="External"/><Relationship Id="rId221" Type="http://schemas.openxmlformats.org/officeDocument/2006/relationships/hyperlink" Target="https://login.consultant.ru/link/?req=doc&amp;base=RLAW926&amp;n=192968&amp;dst=100010" TargetMode="External"/><Relationship Id="rId242" Type="http://schemas.openxmlformats.org/officeDocument/2006/relationships/hyperlink" Target="https://login.consultant.ru/link/?req=doc&amp;base=RLAW926&amp;n=223593&amp;dst=100011" TargetMode="External"/><Relationship Id="rId263" Type="http://schemas.openxmlformats.org/officeDocument/2006/relationships/hyperlink" Target="https://login.consultant.ru/link/?req=doc&amp;base=RLAW926&amp;n=206239&amp;dst=100011" TargetMode="External"/><Relationship Id="rId284" Type="http://schemas.openxmlformats.org/officeDocument/2006/relationships/hyperlink" Target="https://login.consultant.ru/link/?req=doc&amp;base=RLAW926&amp;n=199480&amp;dst=100013" TargetMode="External"/><Relationship Id="rId319" Type="http://schemas.openxmlformats.org/officeDocument/2006/relationships/hyperlink" Target="https://login.consultant.ru/link/?req=doc&amp;base=LAW&amp;n=520107&amp;dst=100441" TargetMode="External"/><Relationship Id="rId37" Type="http://schemas.openxmlformats.org/officeDocument/2006/relationships/hyperlink" Target="https://login.consultant.ru/link/?req=doc&amp;base=RLAW926&amp;n=206239&amp;dst=100007" TargetMode="External"/><Relationship Id="rId58" Type="http://schemas.openxmlformats.org/officeDocument/2006/relationships/hyperlink" Target="https://login.consultant.ru/link/?req=doc&amp;base=LAW&amp;n=520117&amp;dst=100527" TargetMode="External"/><Relationship Id="rId79" Type="http://schemas.openxmlformats.org/officeDocument/2006/relationships/hyperlink" Target="https://login.consultant.ru/link/?req=doc&amp;base=RLAW926&amp;n=115451&amp;dst=100031" TargetMode="External"/><Relationship Id="rId102" Type="http://schemas.openxmlformats.org/officeDocument/2006/relationships/hyperlink" Target="https://login.consultant.ru/link/?req=doc&amp;base=RLAW926&amp;n=129496&amp;dst=100016" TargetMode="External"/><Relationship Id="rId123" Type="http://schemas.openxmlformats.org/officeDocument/2006/relationships/hyperlink" Target="https://login.consultant.ru/link/?req=doc&amp;base=LAW&amp;n=520107&amp;dst=100423" TargetMode="External"/><Relationship Id="rId144" Type="http://schemas.openxmlformats.org/officeDocument/2006/relationships/hyperlink" Target="https://login.consultant.ru/link/?req=doc&amp;base=RLAW926&amp;n=339687&amp;dst=100008" TargetMode="External"/><Relationship Id="rId330" Type="http://schemas.openxmlformats.org/officeDocument/2006/relationships/hyperlink" Target="https://login.consultant.ru/link/?req=doc&amp;base=RLAW926&amp;n=106789&amp;dst=100091" TargetMode="External"/><Relationship Id="rId90" Type="http://schemas.openxmlformats.org/officeDocument/2006/relationships/hyperlink" Target="https://login.consultant.ru/link/?req=doc&amp;base=RLAW926&amp;n=293065&amp;dst=100027" TargetMode="External"/><Relationship Id="rId165" Type="http://schemas.openxmlformats.org/officeDocument/2006/relationships/hyperlink" Target="https://login.consultant.ru/link/?req=doc&amp;base=RLAW926&amp;n=273485&amp;dst=100011" TargetMode="External"/><Relationship Id="rId186" Type="http://schemas.openxmlformats.org/officeDocument/2006/relationships/hyperlink" Target="https://login.consultant.ru/link/?req=doc&amp;base=LAW&amp;n=76748&amp;dst=100009" TargetMode="External"/><Relationship Id="rId351" Type="http://schemas.openxmlformats.org/officeDocument/2006/relationships/hyperlink" Target="https://login.consultant.ru/link/?req=doc&amp;base=RLAW926&amp;n=296760&amp;dst=100165" TargetMode="External"/><Relationship Id="rId372" Type="http://schemas.openxmlformats.org/officeDocument/2006/relationships/hyperlink" Target="https://login.consultant.ru/link/?req=doc&amp;base=RLAW926&amp;n=129496&amp;dst=100026" TargetMode="External"/><Relationship Id="rId393" Type="http://schemas.openxmlformats.org/officeDocument/2006/relationships/hyperlink" Target="https://login.consultant.ru/link/?req=doc&amp;base=RLAW926&amp;n=313377&amp;dst=100147" TargetMode="External"/><Relationship Id="rId407" Type="http://schemas.openxmlformats.org/officeDocument/2006/relationships/hyperlink" Target="https://login.consultant.ru/link/?req=doc&amp;base=RLAW926&amp;n=344077&amp;dst=4" TargetMode="External"/><Relationship Id="rId428" Type="http://schemas.openxmlformats.org/officeDocument/2006/relationships/hyperlink" Target="https://login.consultant.ru/link/?req=doc&amp;base=RLAW926&amp;n=264249&amp;dst=100008" TargetMode="External"/><Relationship Id="rId449" Type="http://schemas.openxmlformats.org/officeDocument/2006/relationships/hyperlink" Target="https://login.consultant.ru/link/?req=doc&amp;base=RLAW926&amp;n=340125&amp;dst=100157" TargetMode="External"/><Relationship Id="rId211" Type="http://schemas.openxmlformats.org/officeDocument/2006/relationships/hyperlink" Target="https://login.consultant.ru/link/?req=doc&amp;base=RLAW926&amp;n=269862&amp;dst=100009" TargetMode="External"/><Relationship Id="rId232" Type="http://schemas.openxmlformats.org/officeDocument/2006/relationships/hyperlink" Target="https://login.consultant.ru/link/?req=doc&amp;base=RLAW926&amp;n=340125&amp;dst=100119" TargetMode="External"/><Relationship Id="rId253" Type="http://schemas.openxmlformats.org/officeDocument/2006/relationships/hyperlink" Target="https://login.consultant.ru/link/?req=doc&amp;base=RLAW926&amp;n=340125&amp;dst=100125" TargetMode="External"/><Relationship Id="rId274" Type="http://schemas.openxmlformats.org/officeDocument/2006/relationships/hyperlink" Target="https://login.consultant.ru/link/?req=doc&amp;base=RLAW926&amp;n=333817&amp;dst=100011" TargetMode="External"/><Relationship Id="rId295" Type="http://schemas.openxmlformats.org/officeDocument/2006/relationships/hyperlink" Target="https://login.consultant.ru/link/?req=doc&amp;base=RLAW926&amp;n=106789&amp;dst=100083" TargetMode="External"/><Relationship Id="rId309" Type="http://schemas.openxmlformats.org/officeDocument/2006/relationships/hyperlink" Target="https://login.consultant.ru/link/?req=doc&amp;base=RLAW926&amp;n=294150&amp;dst=100010" TargetMode="External"/><Relationship Id="rId460" Type="http://schemas.openxmlformats.org/officeDocument/2006/relationships/hyperlink" Target="https://login.consultant.ru/link/?req=doc&amp;base=RLAW926&amp;n=32551" TargetMode="External"/><Relationship Id="rId27" Type="http://schemas.openxmlformats.org/officeDocument/2006/relationships/hyperlink" Target="https://login.consultant.ru/link/?req=doc&amp;base=RLAW926&amp;n=228761&amp;dst=100007" TargetMode="External"/><Relationship Id="rId48" Type="http://schemas.openxmlformats.org/officeDocument/2006/relationships/hyperlink" Target="https://login.consultant.ru/link/?req=doc&amp;base=RLAW926&amp;n=296195&amp;dst=100009" TargetMode="External"/><Relationship Id="rId69" Type="http://schemas.openxmlformats.org/officeDocument/2006/relationships/hyperlink" Target="https://login.consultant.ru/link/?req=doc&amp;base=RLAW926&amp;n=252522&amp;dst=100009" TargetMode="External"/><Relationship Id="rId113" Type="http://schemas.openxmlformats.org/officeDocument/2006/relationships/hyperlink" Target="https://login.consultant.ru/link/?req=doc&amp;base=RLAW926&amp;n=293065&amp;dst=100028" TargetMode="External"/><Relationship Id="rId134" Type="http://schemas.openxmlformats.org/officeDocument/2006/relationships/hyperlink" Target="https://login.consultant.ru/link/?req=doc&amp;base=RLAW926&amp;n=309315&amp;dst=100008" TargetMode="External"/><Relationship Id="rId320" Type="http://schemas.openxmlformats.org/officeDocument/2006/relationships/hyperlink" Target="https://login.consultant.ru/link/?req=doc&amp;base=LAW&amp;n=520107&amp;dst=100423" TargetMode="External"/><Relationship Id="rId80" Type="http://schemas.openxmlformats.org/officeDocument/2006/relationships/hyperlink" Target="https://login.consultant.ru/link/?req=doc&amp;base=RLAW926&amp;n=180978&amp;dst=100023" TargetMode="External"/><Relationship Id="rId155" Type="http://schemas.openxmlformats.org/officeDocument/2006/relationships/hyperlink" Target="https://login.consultant.ru/link/?req=doc&amp;base=RLAW926&amp;n=313377&amp;dst=100147" TargetMode="External"/><Relationship Id="rId176" Type="http://schemas.openxmlformats.org/officeDocument/2006/relationships/hyperlink" Target="https://login.consultant.ru/link/?req=doc&amp;base=RLAW926&amp;n=223593&amp;dst=100008" TargetMode="External"/><Relationship Id="rId197" Type="http://schemas.openxmlformats.org/officeDocument/2006/relationships/hyperlink" Target="https://login.consultant.ru/link/?req=doc&amp;base=RLAW926&amp;n=50100&amp;dst=100008" TargetMode="External"/><Relationship Id="rId341" Type="http://schemas.openxmlformats.org/officeDocument/2006/relationships/hyperlink" Target="https://login.consultant.ru/link/?req=doc&amp;base=RLAW926&amp;n=315418&amp;dst=100011" TargetMode="External"/><Relationship Id="rId362" Type="http://schemas.openxmlformats.org/officeDocument/2006/relationships/hyperlink" Target="https://login.consultant.ru/link/?req=doc&amp;base=RLAW926&amp;n=340125&amp;dst=100141" TargetMode="External"/><Relationship Id="rId383" Type="http://schemas.openxmlformats.org/officeDocument/2006/relationships/hyperlink" Target="https://login.consultant.ru/link/?req=doc&amp;base=RLAW926&amp;n=184239&amp;dst=100058" TargetMode="External"/><Relationship Id="rId418" Type="http://schemas.openxmlformats.org/officeDocument/2006/relationships/hyperlink" Target="https://login.consultant.ru/link/?req=doc&amp;base=RLAW926&amp;n=340125&amp;dst=100150" TargetMode="External"/><Relationship Id="rId439" Type="http://schemas.openxmlformats.org/officeDocument/2006/relationships/hyperlink" Target="https://login.consultant.ru/link/?req=doc&amp;base=LAW&amp;n=508668&amp;dst=374" TargetMode="External"/><Relationship Id="rId201" Type="http://schemas.openxmlformats.org/officeDocument/2006/relationships/hyperlink" Target="https://login.consultant.ru/link/?req=doc&amp;base=RLAW926&amp;n=313377&amp;dst=100147" TargetMode="External"/><Relationship Id="rId222" Type="http://schemas.openxmlformats.org/officeDocument/2006/relationships/hyperlink" Target="https://login.consultant.ru/link/?req=doc&amp;base=LAW&amp;n=520107&amp;dst=100441" TargetMode="External"/><Relationship Id="rId243" Type="http://schemas.openxmlformats.org/officeDocument/2006/relationships/hyperlink" Target="https://login.consultant.ru/link/?req=doc&amp;base=RLAW926&amp;n=50100&amp;dst=100011" TargetMode="External"/><Relationship Id="rId264" Type="http://schemas.openxmlformats.org/officeDocument/2006/relationships/hyperlink" Target="https://login.consultant.ru/link/?req=doc&amp;base=RLAW926&amp;n=314312&amp;dst=100009" TargetMode="External"/><Relationship Id="rId285" Type="http://schemas.openxmlformats.org/officeDocument/2006/relationships/hyperlink" Target="https://login.consultant.ru/link/?req=doc&amp;base=RLAW926&amp;n=327119&amp;dst=100161" TargetMode="External"/><Relationship Id="rId450" Type="http://schemas.openxmlformats.org/officeDocument/2006/relationships/hyperlink" Target="https://login.consultant.ru/link/?req=doc&amp;base=RLAW926&amp;n=228761&amp;dst=100007" TargetMode="External"/><Relationship Id="rId17" Type="http://schemas.openxmlformats.org/officeDocument/2006/relationships/hyperlink" Target="https://login.consultant.ru/link/?req=doc&amp;base=RLAW926&amp;n=86744&amp;dst=100007" TargetMode="External"/><Relationship Id="rId38" Type="http://schemas.openxmlformats.org/officeDocument/2006/relationships/hyperlink" Target="https://login.consultant.ru/link/?req=doc&amp;base=RLAW926&amp;n=223593&amp;dst=100007" TargetMode="External"/><Relationship Id="rId59" Type="http://schemas.openxmlformats.org/officeDocument/2006/relationships/hyperlink" Target="https://login.consultant.ru/link/?req=doc&amp;base=RLAW926&amp;n=339815&amp;dst=101480" TargetMode="External"/><Relationship Id="rId103" Type="http://schemas.openxmlformats.org/officeDocument/2006/relationships/hyperlink" Target="https://login.consultant.ru/link/?req=doc&amp;base=RLAW926&amp;n=180978&amp;dst=100024" TargetMode="External"/><Relationship Id="rId124" Type="http://schemas.openxmlformats.org/officeDocument/2006/relationships/hyperlink" Target="https://login.consultant.ru/link/?req=doc&amp;base=LAW&amp;n=520107&amp;dst=100425" TargetMode="External"/><Relationship Id="rId310" Type="http://schemas.openxmlformats.org/officeDocument/2006/relationships/hyperlink" Target="https://login.consultant.ru/link/?req=doc&amp;base=RLAW926&amp;n=269862&amp;dst=100010" TargetMode="External"/><Relationship Id="rId70" Type="http://schemas.openxmlformats.org/officeDocument/2006/relationships/hyperlink" Target="https://login.consultant.ru/link/?req=doc&amp;base=RLAW926&amp;n=99185&amp;dst=100007" TargetMode="External"/><Relationship Id="rId91" Type="http://schemas.openxmlformats.org/officeDocument/2006/relationships/hyperlink" Target="https://login.consultant.ru/link/?req=doc&amp;base=LAW&amp;n=527083" TargetMode="External"/><Relationship Id="rId145" Type="http://schemas.openxmlformats.org/officeDocument/2006/relationships/hyperlink" Target="https://login.consultant.ru/link/?req=doc&amp;base=RLAW926&amp;n=339687&amp;dst=100016" TargetMode="External"/><Relationship Id="rId166" Type="http://schemas.openxmlformats.org/officeDocument/2006/relationships/hyperlink" Target="https://login.consultant.ru/link/?req=doc&amp;base=RLAW926&amp;n=249632&amp;dst=101930" TargetMode="External"/><Relationship Id="rId187" Type="http://schemas.openxmlformats.org/officeDocument/2006/relationships/hyperlink" Target="https://login.consultant.ru/link/?req=doc&amp;base=RLAW926&amp;n=339586&amp;dst=100008" TargetMode="External"/><Relationship Id="rId331" Type="http://schemas.openxmlformats.org/officeDocument/2006/relationships/hyperlink" Target="https://login.consultant.ru/link/?req=doc&amp;base=RLAW926&amp;n=184239&amp;dst=100057" TargetMode="External"/><Relationship Id="rId352" Type="http://schemas.openxmlformats.org/officeDocument/2006/relationships/hyperlink" Target="https://login.consultant.ru/link/?req=doc&amp;base=RLAW926&amp;n=340125&amp;dst=100141" TargetMode="External"/><Relationship Id="rId373" Type="http://schemas.openxmlformats.org/officeDocument/2006/relationships/hyperlink" Target="https://login.consultant.ru/link/?req=doc&amp;base=RLAW926&amp;n=249847&amp;dst=100012" TargetMode="External"/><Relationship Id="rId394" Type="http://schemas.openxmlformats.org/officeDocument/2006/relationships/hyperlink" Target="https://login.consultant.ru/link/?req=doc&amp;base=RLAW926&amp;n=314066&amp;dst=100014" TargetMode="External"/><Relationship Id="rId408" Type="http://schemas.openxmlformats.org/officeDocument/2006/relationships/hyperlink" Target="https://login.consultant.ru/link/?req=doc&amp;base=RLAW926&amp;n=340125&amp;dst=100146" TargetMode="External"/><Relationship Id="rId429" Type="http://schemas.openxmlformats.org/officeDocument/2006/relationships/hyperlink" Target="https://login.consultant.ru/link/?req=doc&amp;base=RLAW926&amp;n=73571&amp;dst=100020" TargetMode="External"/><Relationship Id="rId1" Type="http://schemas.openxmlformats.org/officeDocument/2006/relationships/styles" Target="styles.xml"/><Relationship Id="rId212" Type="http://schemas.openxmlformats.org/officeDocument/2006/relationships/hyperlink" Target="https://login.consultant.ru/link/?req=doc&amp;base=RLAW926&amp;n=75463&amp;dst=100013" TargetMode="External"/><Relationship Id="rId233" Type="http://schemas.openxmlformats.org/officeDocument/2006/relationships/hyperlink" Target="https://login.consultant.ru/link/?req=doc&amp;base=RLAW926&amp;n=323398&amp;dst=100088" TargetMode="External"/><Relationship Id="rId254" Type="http://schemas.openxmlformats.org/officeDocument/2006/relationships/hyperlink" Target="https://login.consultant.ru/link/?req=doc&amp;base=RLAW926&amp;n=313377&amp;dst=100147" TargetMode="External"/><Relationship Id="rId440" Type="http://schemas.openxmlformats.org/officeDocument/2006/relationships/hyperlink" Target="https://login.consultant.ru/link/?req=doc&amp;base=LAW&amp;n=508668&amp;dst=471" TargetMode="External"/><Relationship Id="rId28" Type="http://schemas.openxmlformats.org/officeDocument/2006/relationships/hyperlink" Target="https://login.consultant.ru/link/?req=doc&amp;base=RLAW926&amp;n=143769&amp;dst=100007" TargetMode="External"/><Relationship Id="rId49" Type="http://schemas.openxmlformats.org/officeDocument/2006/relationships/hyperlink" Target="https://login.consultant.ru/link/?req=doc&amp;base=RLAW926&amp;n=340125&amp;dst=100108" TargetMode="External"/><Relationship Id="rId114" Type="http://schemas.openxmlformats.org/officeDocument/2006/relationships/hyperlink" Target="https://login.consultant.ru/link/?req=doc&amp;base=RLAW926&amp;n=63546&amp;dst=100011" TargetMode="External"/><Relationship Id="rId275" Type="http://schemas.openxmlformats.org/officeDocument/2006/relationships/hyperlink" Target="https://login.consultant.ru/link/?req=doc&amp;base=RLAW926&amp;n=196835&amp;dst=103151" TargetMode="External"/><Relationship Id="rId296" Type="http://schemas.openxmlformats.org/officeDocument/2006/relationships/hyperlink" Target="https://login.consultant.ru/link/?req=doc&amp;base=RLAW926&amp;n=180978&amp;dst=100031" TargetMode="External"/><Relationship Id="rId300" Type="http://schemas.openxmlformats.org/officeDocument/2006/relationships/hyperlink" Target="https://login.consultant.ru/link/?req=doc&amp;base=RLAW926&amp;n=106789&amp;dst=100084" TargetMode="External"/><Relationship Id="rId461" Type="http://schemas.openxmlformats.org/officeDocument/2006/relationships/fontTable" Target="fontTable.xml"/><Relationship Id="rId60" Type="http://schemas.openxmlformats.org/officeDocument/2006/relationships/hyperlink" Target="https://login.consultant.ru/link/?req=doc&amp;base=RLAW926&amp;n=158946&amp;dst=100008" TargetMode="External"/><Relationship Id="rId81" Type="http://schemas.openxmlformats.org/officeDocument/2006/relationships/hyperlink" Target="https://login.consultant.ru/link/?req=doc&amp;base=RLAW926&amp;n=206239&amp;dst=100010" TargetMode="External"/><Relationship Id="rId135" Type="http://schemas.openxmlformats.org/officeDocument/2006/relationships/hyperlink" Target="https://login.consultant.ru/link/?req=doc&amp;base=RLAW926&amp;n=339687&amp;dst=100008" TargetMode="External"/><Relationship Id="rId156" Type="http://schemas.openxmlformats.org/officeDocument/2006/relationships/hyperlink" Target="https://login.consultant.ru/link/?req=doc&amp;base=RLAW926&amp;n=106789&amp;dst=100047" TargetMode="External"/><Relationship Id="rId177" Type="http://schemas.openxmlformats.org/officeDocument/2006/relationships/hyperlink" Target="https://login.consultant.ru/link/?req=doc&amp;base=RLAW926&amp;n=184239&amp;dst=100024" TargetMode="External"/><Relationship Id="rId198" Type="http://schemas.openxmlformats.org/officeDocument/2006/relationships/hyperlink" Target="https://login.consultant.ru/link/?req=doc&amp;base=RLAW926&amp;n=106789&amp;dst=100065" TargetMode="External"/><Relationship Id="rId321" Type="http://schemas.openxmlformats.org/officeDocument/2006/relationships/hyperlink" Target="https://login.consultant.ru/link/?req=doc&amp;base=LAW&amp;n=520107&amp;dst=100425" TargetMode="External"/><Relationship Id="rId342" Type="http://schemas.openxmlformats.org/officeDocument/2006/relationships/hyperlink" Target="https://login.consultant.ru/link/?req=doc&amp;base=RLAW926&amp;n=294150&amp;dst=100011" TargetMode="External"/><Relationship Id="rId363" Type="http://schemas.openxmlformats.org/officeDocument/2006/relationships/hyperlink" Target="https://login.consultant.ru/link/?req=doc&amp;base=RLAW926&amp;n=319252&amp;dst=100022" TargetMode="External"/><Relationship Id="rId384" Type="http://schemas.openxmlformats.org/officeDocument/2006/relationships/hyperlink" Target="https://login.consultant.ru/link/?req=doc&amp;base=RLAW926&amp;n=125643&amp;dst=100011" TargetMode="External"/><Relationship Id="rId419" Type="http://schemas.openxmlformats.org/officeDocument/2006/relationships/hyperlink" Target="https://login.consultant.ru/link/?req=doc&amp;base=RLAW926&amp;n=340125&amp;dst=100151" TargetMode="External"/><Relationship Id="rId202" Type="http://schemas.openxmlformats.org/officeDocument/2006/relationships/hyperlink" Target="https://login.consultant.ru/link/?req=doc&amp;base=RLAW926&amp;n=106789&amp;dst=100066" TargetMode="External"/><Relationship Id="rId223" Type="http://schemas.openxmlformats.org/officeDocument/2006/relationships/hyperlink" Target="https://login.consultant.ru/link/?req=doc&amp;base=LAW&amp;n=520107&amp;dst=100423" TargetMode="External"/><Relationship Id="rId244" Type="http://schemas.openxmlformats.org/officeDocument/2006/relationships/hyperlink" Target="https://login.consultant.ru/link/?req=doc&amp;base=RLAW926&amp;n=226771&amp;dst=100009" TargetMode="External"/><Relationship Id="rId430" Type="http://schemas.openxmlformats.org/officeDocument/2006/relationships/hyperlink" Target="https://login.consultant.ru/link/?req=doc&amp;base=RLAW926&amp;n=75463&amp;dst=100037" TargetMode="External"/><Relationship Id="rId18" Type="http://schemas.openxmlformats.org/officeDocument/2006/relationships/hyperlink" Target="https://login.consultant.ru/link/?req=doc&amp;base=RLAW926&amp;n=90083&amp;dst=100007" TargetMode="External"/><Relationship Id="rId39" Type="http://schemas.openxmlformats.org/officeDocument/2006/relationships/hyperlink" Target="https://login.consultant.ru/link/?req=doc&amp;base=RLAW926&amp;n=226771&amp;dst=100007" TargetMode="External"/><Relationship Id="rId265" Type="http://schemas.openxmlformats.org/officeDocument/2006/relationships/hyperlink" Target="https://login.consultant.ru/link/?req=doc&amp;base=RLAW926&amp;n=340125&amp;dst=100125" TargetMode="External"/><Relationship Id="rId286" Type="http://schemas.openxmlformats.org/officeDocument/2006/relationships/hyperlink" Target="https://login.consultant.ru/link/?req=doc&amp;base=RLAW926&amp;n=340125&amp;dst=100130" TargetMode="External"/><Relationship Id="rId451" Type="http://schemas.openxmlformats.org/officeDocument/2006/relationships/hyperlink" Target="https://login.consultant.ru/link/?req=doc&amp;base=RLAW926&amp;n=158946&amp;dst=100016" TargetMode="External"/><Relationship Id="rId50" Type="http://schemas.openxmlformats.org/officeDocument/2006/relationships/hyperlink" Target="https://login.consultant.ru/link/?req=doc&amp;base=RLAW926&amp;n=304687&amp;dst=100007" TargetMode="External"/><Relationship Id="rId104" Type="http://schemas.openxmlformats.org/officeDocument/2006/relationships/hyperlink" Target="https://login.consultant.ru/link/?req=doc&amp;base=RLAW926&amp;n=184239&amp;dst=100017" TargetMode="External"/><Relationship Id="rId125" Type="http://schemas.openxmlformats.org/officeDocument/2006/relationships/hyperlink" Target="https://login.consultant.ru/link/?req=doc&amp;base=RLAW926&amp;n=184239&amp;dst=100018" TargetMode="External"/><Relationship Id="rId146" Type="http://schemas.openxmlformats.org/officeDocument/2006/relationships/hyperlink" Target="https://login.consultant.ru/link/?req=doc&amp;base=RLAW926&amp;n=339687&amp;dst=100012" TargetMode="External"/><Relationship Id="rId167" Type="http://schemas.openxmlformats.org/officeDocument/2006/relationships/hyperlink" Target="https://login.consultant.ru/link/?req=doc&amp;base=RLAW926&amp;n=340125&amp;dst=100110" TargetMode="External"/><Relationship Id="rId188" Type="http://schemas.openxmlformats.org/officeDocument/2006/relationships/hyperlink" Target="https://login.consultant.ru/link/?req=doc&amp;base=RLAW926&amp;n=315418&amp;dst=100008" TargetMode="External"/><Relationship Id="rId311" Type="http://schemas.openxmlformats.org/officeDocument/2006/relationships/hyperlink" Target="https://login.consultant.ru/link/?req=doc&amp;base=RLAW926&amp;n=75463&amp;dst=100019" TargetMode="External"/><Relationship Id="rId332" Type="http://schemas.openxmlformats.org/officeDocument/2006/relationships/hyperlink" Target="https://login.consultant.ru/link/?req=doc&amp;base=RLAW926&amp;n=184239&amp;dst=100105" TargetMode="External"/><Relationship Id="rId353" Type="http://schemas.openxmlformats.org/officeDocument/2006/relationships/hyperlink" Target="https://login.consultant.ru/link/?req=doc&amp;base=RLAW926&amp;n=293065&amp;dst=100033" TargetMode="External"/><Relationship Id="rId374" Type="http://schemas.openxmlformats.org/officeDocument/2006/relationships/hyperlink" Target="https://login.consultant.ru/link/?req=doc&amp;base=RLAW926&amp;n=264249&amp;dst=100008" TargetMode="External"/><Relationship Id="rId395" Type="http://schemas.openxmlformats.org/officeDocument/2006/relationships/hyperlink" Target="https://login.consultant.ru/link/?req=doc&amp;base=RLAW926&amp;n=309315&amp;dst=100010" TargetMode="External"/><Relationship Id="rId409" Type="http://schemas.openxmlformats.org/officeDocument/2006/relationships/hyperlink" Target="https://login.consultant.ru/link/?req=doc&amp;base=RLAW926&amp;n=268720&amp;dst=100049" TargetMode="External"/><Relationship Id="rId71" Type="http://schemas.openxmlformats.org/officeDocument/2006/relationships/hyperlink" Target="https://login.consultant.ru/link/?req=doc&amp;base=RLAW926&amp;n=199480&amp;dst=100009" TargetMode="External"/><Relationship Id="rId92" Type="http://schemas.openxmlformats.org/officeDocument/2006/relationships/hyperlink" Target="https://login.consultant.ru/link/?req=doc&amp;base=LAW&amp;n=527083" TargetMode="External"/><Relationship Id="rId213" Type="http://schemas.openxmlformats.org/officeDocument/2006/relationships/hyperlink" Target="https://login.consultant.ru/link/?req=doc&amp;base=LAW&amp;n=520107" TargetMode="External"/><Relationship Id="rId234" Type="http://schemas.openxmlformats.org/officeDocument/2006/relationships/hyperlink" Target="https://login.consultant.ru/link/?req=doc&amp;base=RLAW926&amp;n=323398&amp;dst=100022" TargetMode="External"/><Relationship Id="rId420" Type="http://schemas.openxmlformats.org/officeDocument/2006/relationships/hyperlink" Target="https://login.consultant.ru/link/?req=doc&amp;base=RLAW926&amp;n=125643&amp;dst=100014" TargetMode="External"/><Relationship Id="rId2" Type="http://schemas.openxmlformats.org/officeDocument/2006/relationships/settings" Target="settings.xml"/><Relationship Id="rId29" Type="http://schemas.openxmlformats.org/officeDocument/2006/relationships/hyperlink" Target="https://login.consultant.ru/link/?req=doc&amp;base=RLAW926&amp;n=154719&amp;dst=100007" TargetMode="External"/><Relationship Id="rId255" Type="http://schemas.openxmlformats.org/officeDocument/2006/relationships/hyperlink" Target="https://login.consultant.ru/link/?req=doc&amp;base=RLAW926&amp;n=106789&amp;dst=100077" TargetMode="External"/><Relationship Id="rId276" Type="http://schemas.openxmlformats.org/officeDocument/2006/relationships/hyperlink" Target="https://login.consultant.ru/link/?req=doc&amp;base=RLAW926&amp;n=340125&amp;dst=100128" TargetMode="External"/><Relationship Id="rId297" Type="http://schemas.openxmlformats.org/officeDocument/2006/relationships/hyperlink" Target="https://login.consultant.ru/link/?req=doc&amp;base=RLAW926&amp;n=171819&amp;dst=100029" TargetMode="External"/><Relationship Id="rId441" Type="http://schemas.openxmlformats.org/officeDocument/2006/relationships/hyperlink" Target="https://login.consultant.ru/link/?req=doc&amp;base=RLAW926&amp;n=264249&amp;dst=100008" TargetMode="External"/><Relationship Id="rId462" Type="http://schemas.openxmlformats.org/officeDocument/2006/relationships/theme" Target="theme/theme1.xml"/><Relationship Id="rId40" Type="http://schemas.openxmlformats.org/officeDocument/2006/relationships/hyperlink" Target="https://login.consultant.ru/link/?req=doc&amp;base=RLAW926&amp;n=228713&amp;dst=100007" TargetMode="External"/><Relationship Id="rId115" Type="http://schemas.openxmlformats.org/officeDocument/2006/relationships/hyperlink" Target="https://login.consultant.ru/link/?req=doc&amp;base=RLAW926&amp;n=75463&amp;dst=100007" TargetMode="External"/><Relationship Id="rId136" Type="http://schemas.openxmlformats.org/officeDocument/2006/relationships/hyperlink" Target="https://login.consultant.ru/link/?req=doc&amp;base=RLAW926&amp;n=339687&amp;dst=100016" TargetMode="External"/><Relationship Id="rId157" Type="http://schemas.openxmlformats.org/officeDocument/2006/relationships/hyperlink" Target="https://login.consultant.ru/link/?req=doc&amp;base=RLAW926&amp;n=199480&amp;dst=100013" TargetMode="External"/><Relationship Id="rId178" Type="http://schemas.openxmlformats.org/officeDocument/2006/relationships/hyperlink" Target="https://login.consultant.ru/link/?req=doc&amp;base=RLAW926&amp;n=184239&amp;dst=100105" TargetMode="External"/><Relationship Id="rId301" Type="http://schemas.openxmlformats.org/officeDocument/2006/relationships/hyperlink" Target="https://login.consultant.ru/link/?req=doc&amp;base=RLAW926&amp;n=199480&amp;dst=100013" TargetMode="External"/><Relationship Id="rId322" Type="http://schemas.openxmlformats.org/officeDocument/2006/relationships/hyperlink" Target="https://login.consultant.ru/link/?req=doc&amp;base=RLAW926&amp;n=184239&amp;dst=100049" TargetMode="External"/><Relationship Id="rId343" Type="http://schemas.openxmlformats.org/officeDocument/2006/relationships/hyperlink" Target="https://login.consultant.ru/link/?req=doc&amp;base=RLAW926&amp;n=269862&amp;dst=100011" TargetMode="External"/><Relationship Id="rId364" Type="http://schemas.openxmlformats.org/officeDocument/2006/relationships/hyperlink" Target="https://login.consultant.ru/link/?req=doc&amp;base=RLAW926&amp;n=86744&amp;dst=100015" TargetMode="External"/><Relationship Id="rId61" Type="http://schemas.openxmlformats.org/officeDocument/2006/relationships/hyperlink" Target="https://login.consultant.ru/link/?req=doc&amp;base=RLAW926&amp;n=305479&amp;dst=100275" TargetMode="External"/><Relationship Id="rId82" Type="http://schemas.openxmlformats.org/officeDocument/2006/relationships/hyperlink" Target="https://login.consultant.ru/link/?req=doc&amp;base=RLAW926&amp;n=327800&amp;dst=100015" TargetMode="External"/><Relationship Id="rId199" Type="http://schemas.openxmlformats.org/officeDocument/2006/relationships/hyperlink" Target="https://login.consultant.ru/link/?req=doc&amp;base=RLAW926&amp;n=171819&amp;dst=100023" TargetMode="External"/><Relationship Id="rId203" Type="http://schemas.openxmlformats.org/officeDocument/2006/relationships/hyperlink" Target="https://login.consultant.ru/link/?req=doc&amp;base=RLAW926&amp;n=199480&amp;dst=100013" TargetMode="External"/><Relationship Id="rId385" Type="http://schemas.openxmlformats.org/officeDocument/2006/relationships/hyperlink" Target="https://login.consultant.ru/link/?req=doc&amp;base=RLAW926&amp;n=129496&amp;dst=100027" TargetMode="External"/><Relationship Id="rId19" Type="http://schemas.openxmlformats.org/officeDocument/2006/relationships/hyperlink" Target="https://login.consultant.ru/link/?req=doc&amp;base=RLAW926&amp;n=256274&amp;dst=100120" TargetMode="External"/><Relationship Id="rId224" Type="http://schemas.openxmlformats.org/officeDocument/2006/relationships/hyperlink" Target="https://login.consultant.ru/link/?req=doc&amp;base=LAW&amp;n=520107&amp;dst=100425" TargetMode="External"/><Relationship Id="rId245" Type="http://schemas.openxmlformats.org/officeDocument/2006/relationships/hyperlink" Target="https://login.consultant.ru/link/?req=doc&amp;base=RLAW926&amp;n=293065&amp;dst=100029" TargetMode="External"/><Relationship Id="rId266" Type="http://schemas.openxmlformats.org/officeDocument/2006/relationships/hyperlink" Target="https://login.consultant.ru/link/?req=doc&amp;base=RLAW926&amp;n=223593&amp;dst=100017" TargetMode="External"/><Relationship Id="rId287" Type="http://schemas.openxmlformats.org/officeDocument/2006/relationships/hyperlink" Target="https://login.consultant.ru/link/?req=doc&amp;base=RLAW926&amp;n=323398&amp;dst=100088" TargetMode="External"/><Relationship Id="rId410" Type="http://schemas.openxmlformats.org/officeDocument/2006/relationships/hyperlink" Target="https://login.consultant.ru/link/?req=doc&amp;base=RLAW926&amp;n=323364&amp;dst=100123" TargetMode="External"/><Relationship Id="rId431" Type="http://schemas.openxmlformats.org/officeDocument/2006/relationships/hyperlink" Target="https://login.consultant.ru/link/?req=doc&amp;base=RLAW926&amp;n=90083&amp;dst=100010" TargetMode="External"/><Relationship Id="rId452" Type="http://schemas.openxmlformats.org/officeDocument/2006/relationships/hyperlink" Target="https://login.consultant.ru/link/?req=doc&amp;base=RLAW926&amp;n=238967&amp;dst=100029" TargetMode="External"/><Relationship Id="rId30" Type="http://schemas.openxmlformats.org/officeDocument/2006/relationships/hyperlink" Target="https://login.consultant.ru/link/?req=doc&amp;base=RLAW926&amp;n=158946&amp;dst=100007" TargetMode="External"/><Relationship Id="rId105" Type="http://schemas.openxmlformats.org/officeDocument/2006/relationships/hyperlink" Target="https://login.consultant.ru/link/?req=doc&amp;base=RLAW926&amp;n=184239&amp;dst=100105" TargetMode="External"/><Relationship Id="rId126" Type="http://schemas.openxmlformats.org/officeDocument/2006/relationships/hyperlink" Target="https://login.consultant.ru/link/?req=doc&amp;base=RLAW926&amp;n=125643&amp;dst=100008" TargetMode="External"/><Relationship Id="rId147" Type="http://schemas.openxmlformats.org/officeDocument/2006/relationships/hyperlink" Target="https://login.consultant.ru/link/?req=doc&amp;base=RLAW926&amp;n=339687&amp;dst=100008" TargetMode="External"/><Relationship Id="rId168" Type="http://schemas.openxmlformats.org/officeDocument/2006/relationships/hyperlink" Target="https://login.consultant.ru/link/?req=doc&amp;base=RLAW926&amp;n=60525&amp;dst=100008" TargetMode="External"/><Relationship Id="rId312" Type="http://schemas.openxmlformats.org/officeDocument/2006/relationships/hyperlink" Target="https://login.consultant.ru/link/?req=doc&amp;base=LAW&amp;n=520107" TargetMode="External"/><Relationship Id="rId333" Type="http://schemas.openxmlformats.org/officeDocument/2006/relationships/hyperlink" Target="https://login.consultant.ru/link/?req=doc&amp;base=RLAW926&amp;n=75463&amp;dst=100021" TargetMode="External"/><Relationship Id="rId354" Type="http://schemas.openxmlformats.org/officeDocument/2006/relationships/hyperlink" Target="https://login.consultant.ru/link/?req=doc&amp;base=RLAW926&amp;n=319252&amp;dst=100018" TargetMode="External"/><Relationship Id="rId51" Type="http://schemas.openxmlformats.org/officeDocument/2006/relationships/hyperlink" Target="https://login.consultant.ru/link/?req=doc&amp;base=RLAW926&amp;n=309315&amp;dst=100007" TargetMode="External"/><Relationship Id="rId72" Type="http://schemas.openxmlformats.org/officeDocument/2006/relationships/hyperlink" Target="https://login.consultant.ru/link/?req=doc&amp;base=RLAW926&amp;n=327800&amp;dst=100012" TargetMode="External"/><Relationship Id="rId93" Type="http://schemas.openxmlformats.org/officeDocument/2006/relationships/hyperlink" Target="https://login.consultant.ru/link/?req=doc&amp;base=LAW&amp;n=518125" TargetMode="External"/><Relationship Id="rId189" Type="http://schemas.openxmlformats.org/officeDocument/2006/relationships/hyperlink" Target="https://login.consultant.ru/link/?req=doc&amp;base=RLAW926&amp;n=294150&amp;dst=100008" TargetMode="External"/><Relationship Id="rId375" Type="http://schemas.openxmlformats.org/officeDocument/2006/relationships/hyperlink" Target="https://login.consultant.ru/link/?req=doc&amp;base=RLAW926&amp;n=75463&amp;dst=100025" TargetMode="External"/><Relationship Id="rId396" Type="http://schemas.openxmlformats.org/officeDocument/2006/relationships/hyperlink" Target="https://login.consultant.ru/link/?req=doc&amp;base=RLAW926&amp;n=339687&amp;dst=10001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0111" TargetMode="External"/><Relationship Id="rId235" Type="http://schemas.openxmlformats.org/officeDocument/2006/relationships/hyperlink" Target="https://login.consultant.ru/link/?req=doc&amp;base=LAW&amp;n=465564" TargetMode="External"/><Relationship Id="rId256" Type="http://schemas.openxmlformats.org/officeDocument/2006/relationships/hyperlink" Target="https://login.consultant.ru/link/?req=doc&amp;base=RLAW926&amp;n=199480&amp;dst=100013" TargetMode="External"/><Relationship Id="rId277" Type="http://schemas.openxmlformats.org/officeDocument/2006/relationships/hyperlink" Target="https://login.consultant.ru/link/?req=doc&amp;base=RLAW926&amp;n=319360&amp;dst=100024" TargetMode="External"/><Relationship Id="rId298" Type="http://schemas.openxmlformats.org/officeDocument/2006/relationships/hyperlink" Target="https://login.consultant.ru/link/?req=doc&amp;base=RLAW926&amp;n=171819&amp;dst=100030" TargetMode="External"/><Relationship Id="rId400" Type="http://schemas.openxmlformats.org/officeDocument/2006/relationships/hyperlink" Target="https://login.consultant.ru/link/?req=doc&amp;base=RLAW926&amp;n=50100&amp;dst=100012" TargetMode="External"/><Relationship Id="rId421" Type="http://schemas.openxmlformats.org/officeDocument/2006/relationships/hyperlink" Target="https://login.consultant.ru/link/?req=doc&amp;base=RLAW926&amp;n=340125&amp;dst=100154" TargetMode="External"/><Relationship Id="rId442" Type="http://schemas.openxmlformats.org/officeDocument/2006/relationships/hyperlink" Target="https://login.consultant.ru/link/?req=doc&amp;base=RLAW926&amp;n=296195&amp;dst=100012" TargetMode="External"/><Relationship Id="rId116" Type="http://schemas.openxmlformats.org/officeDocument/2006/relationships/hyperlink" Target="https://login.consultant.ru/link/?req=doc&amp;base=LAW&amp;n=520107" TargetMode="External"/><Relationship Id="rId137" Type="http://schemas.openxmlformats.org/officeDocument/2006/relationships/hyperlink" Target="https://login.consultant.ru/link/?req=doc&amp;base=RLAW926&amp;n=339687&amp;dst=100008" TargetMode="External"/><Relationship Id="rId158" Type="http://schemas.openxmlformats.org/officeDocument/2006/relationships/hyperlink" Target="https://login.consultant.ru/link/?req=doc&amp;base=RLAW926&amp;n=106789&amp;dst=100049" TargetMode="External"/><Relationship Id="rId302" Type="http://schemas.openxmlformats.org/officeDocument/2006/relationships/hyperlink" Target="https://login.consultant.ru/link/?req=doc&amp;base=RLAW926&amp;n=340125&amp;dst=100137" TargetMode="External"/><Relationship Id="rId323" Type="http://schemas.openxmlformats.org/officeDocument/2006/relationships/hyperlink" Target="https://login.consultant.ru/link/?req=doc&amp;base=RLAW926&amp;n=340125&amp;dst=100138" TargetMode="External"/><Relationship Id="rId344" Type="http://schemas.openxmlformats.org/officeDocument/2006/relationships/hyperlink" Target="https://login.consultant.ru/link/?req=doc&amp;base=RLAW926&amp;n=75463&amp;dst=100022" TargetMode="External"/><Relationship Id="rId20" Type="http://schemas.openxmlformats.org/officeDocument/2006/relationships/hyperlink" Target="https://login.consultant.ru/link/?req=doc&amp;base=RLAW926&amp;n=99185&amp;dst=100007" TargetMode="External"/><Relationship Id="rId41" Type="http://schemas.openxmlformats.org/officeDocument/2006/relationships/hyperlink" Target="https://login.consultant.ru/link/?req=doc&amp;base=RLAW926&amp;n=238967&amp;dst=100028" TargetMode="External"/><Relationship Id="rId62" Type="http://schemas.openxmlformats.org/officeDocument/2006/relationships/hyperlink" Target="https://login.consultant.ru/link/?req=doc&amp;base=RLAW926&amp;n=339166&amp;dst=100014" TargetMode="External"/><Relationship Id="rId83" Type="http://schemas.openxmlformats.org/officeDocument/2006/relationships/hyperlink" Target="https://login.consultant.ru/link/?req=doc&amp;base=RLAW926&amp;n=199480&amp;dst=100011" TargetMode="External"/><Relationship Id="rId179" Type="http://schemas.openxmlformats.org/officeDocument/2006/relationships/hyperlink" Target="https://login.consultant.ru/link/?req=doc&amp;base=RLAW926&amp;n=184239&amp;dst=100024" TargetMode="External"/><Relationship Id="rId365" Type="http://schemas.openxmlformats.org/officeDocument/2006/relationships/hyperlink" Target="https://login.consultant.ru/link/?req=doc&amp;base=RLAW926&amp;n=249847&amp;dst=100010" TargetMode="External"/><Relationship Id="rId386" Type="http://schemas.openxmlformats.org/officeDocument/2006/relationships/hyperlink" Target="https://login.consultant.ru/link/?req=doc&amp;base=RLAW926&amp;n=180977&amp;dst=100012" TargetMode="External"/><Relationship Id="rId190" Type="http://schemas.openxmlformats.org/officeDocument/2006/relationships/hyperlink" Target="https://login.consultant.ru/link/?req=doc&amp;base=RLAW926&amp;n=269862&amp;dst=100008" TargetMode="External"/><Relationship Id="rId204" Type="http://schemas.openxmlformats.org/officeDocument/2006/relationships/hyperlink" Target="https://login.consultant.ru/link/?req=doc&amp;base=RLAW926&amp;n=340125&amp;dst=100115" TargetMode="External"/><Relationship Id="rId225" Type="http://schemas.openxmlformats.org/officeDocument/2006/relationships/hyperlink" Target="https://login.consultant.ru/link/?req=doc&amp;base=RLAW926&amp;n=184239&amp;dst=100042" TargetMode="External"/><Relationship Id="rId246" Type="http://schemas.openxmlformats.org/officeDocument/2006/relationships/hyperlink" Target="https://login.consultant.ru/link/?req=doc&amp;base=RLAW926&amp;n=313377&amp;dst=100147" TargetMode="External"/><Relationship Id="rId267" Type="http://schemas.openxmlformats.org/officeDocument/2006/relationships/hyperlink" Target="https://login.consultant.ru/link/?req=doc&amp;base=RLAW926&amp;n=252522&amp;dst=100016" TargetMode="External"/><Relationship Id="rId288" Type="http://schemas.openxmlformats.org/officeDocument/2006/relationships/hyperlink" Target="https://login.consultant.ru/link/?req=doc&amp;base=RLAW926&amp;n=323398&amp;dst=100022" TargetMode="External"/><Relationship Id="rId411" Type="http://schemas.openxmlformats.org/officeDocument/2006/relationships/hyperlink" Target="https://login.consultant.ru/link/?req=doc&amp;base=RLAW926&amp;n=268720&amp;dst=100050" TargetMode="External"/><Relationship Id="rId432" Type="http://schemas.openxmlformats.org/officeDocument/2006/relationships/hyperlink" Target="https://login.consultant.ru/link/?req=doc&amp;base=RLAW926&amp;n=115451&amp;dst=100034" TargetMode="External"/><Relationship Id="rId453" Type="http://schemas.openxmlformats.org/officeDocument/2006/relationships/hyperlink" Target="https://login.consultant.ru/link/?req=doc&amp;base=RLAW926&amp;n=264249&amp;dst=100014" TargetMode="External"/><Relationship Id="rId106" Type="http://schemas.openxmlformats.org/officeDocument/2006/relationships/hyperlink" Target="https://login.consultant.ru/link/?req=doc&amp;base=RLAW926&amp;n=304687&amp;dst=100009" TargetMode="External"/><Relationship Id="rId127" Type="http://schemas.openxmlformats.org/officeDocument/2006/relationships/hyperlink" Target="https://login.consultant.ru/link/?req=doc&amp;base=RLAW926&amp;n=129496&amp;dst=100023" TargetMode="External"/><Relationship Id="rId313" Type="http://schemas.openxmlformats.org/officeDocument/2006/relationships/hyperlink" Target="https://login.consultant.ru/link/?req=doc&amp;base=RLAW926&amp;n=38707&amp;dst=100021" TargetMode="External"/><Relationship Id="rId10" Type="http://schemas.openxmlformats.org/officeDocument/2006/relationships/hyperlink" Target="https://login.consultant.ru/link/?req=doc&amp;base=RLAW926&amp;n=60525&amp;dst=100006" TargetMode="External"/><Relationship Id="rId31" Type="http://schemas.openxmlformats.org/officeDocument/2006/relationships/hyperlink" Target="https://login.consultant.ru/link/?req=doc&amp;base=RLAW926&amp;n=171819&amp;dst=100013" TargetMode="External"/><Relationship Id="rId52" Type="http://schemas.openxmlformats.org/officeDocument/2006/relationships/hyperlink" Target="https://login.consultant.ru/link/?req=doc&amp;base=RLAW926&amp;n=319252&amp;dst=100016" TargetMode="External"/><Relationship Id="rId73" Type="http://schemas.openxmlformats.org/officeDocument/2006/relationships/hyperlink" Target="https://login.consultant.ru/link/?req=doc&amp;base=RLAW926&amp;n=293065&amp;dst=100021" TargetMode="External"/><Relationship Id="rId94" Type="http://schemas.openxmlformats.org/officeDocument/2006/relationships/hyperlink" Target="https://login.consultant.ru/link/?req=doc&amp;base=RLAW926&amp;n=63546&amp;dst=100008" TargetMode="External"/><Relationship Id="rId148" Type="http://schemas.openxmlformats.org/officeDocument/2006/relationships/hyperlink" Target="https://login.consultant.ru/link/?req=doc&amp;base=RLAW926&amp;n=339687&amp;dst=100016" TargetMode="External"/><Relationship Id="rId169" Type="http://schemas.openxmlformats.org/officeDocument/2006/relationships/hyperlink" Target="https://login.consultant.ru/link/?req=doc&amp;base=RLAW926&amp;n=339586&amp;dst=100007" TargetMode="External"/><Relationship Id="rId334" Type="http://schemas.openxmlformats.org/officeDocument/2006/relationships/hyperlink" Target="https://login.consultant.ru/link/?req=doc&amp;base=RLAW926&amp;n=184239&amp;dst=100057" TargetMode="External"/><Relationship Id="rId355" Type="http://schemas.openxmlformats.org/officeDocument/2006/relationships/hyperlink" Target="https://login.consultant.ru/link/?req=doc&amp;base=RLAW926&amp;n=106789&amp;dst=100092" TargetMode="External"/><Relationship Id="rId376" Type="http://schemas.openxmlformats.org/officeDocument/2006/relationships/hyperlink" Target="https://login.consultant.ru/link/?req=doc&amp;base=RLAW926&amp;n=265342&amp;dst=100050" TargetMode="External"/><Relationship Id="rId397" Type="http://schemas.openxmlformats.org/officeDocument/2006/relationships/hyperlink" Target="https://login.consultant.ru/link/?req=doc&amp;base=RLAW926&amp;n=339687&amp;dst=10001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0107" TargetMode="External"/><Relationship Id="rId215" Type="http://schemas.openxmlformats.org/officeDocument/2006/relationships/hyperlink" Target="https://login.consultant.ru/link/?req=doc&amp;base=RLAW926&amp;n=106789&amp;dst=100071" TargetMode="External"/><Relationship Id="rId236" Type="http://schemas.openxmlformats.org/officeDocument/2006/relationships/hyperlink" Target="https://login.consultant.ru/link/?req=doc&amp;base=RLAW926&amp;n=340125&amp;dst=100121" TargetMode="External"/><Relationship Id="rId257" Type="http://schemas.openxmlformats.org/officeDocument/2006/relationships/hyperlink" Target="https://login.consultant.ru/link/?req=doc&amp;base=RLAW926&amp;n=256274&amp;dst=100123" TargetMode="External"/><Relationship Id="rId278" Type="http://schemas.openxmlformats.org/officeDocument/2006/relationships/hyperlink" Target="https://login.consultant.ru/link/?req=doc&amp;base=RLAW926&amp;n=314066&amp;dst=100014" TargetMode="External"/><Relationship Id="rId401" Type="http://schemas.openxmlformats.org/officeDocument/2006/relationships/hyperlink" Target="https://login.consultant.ru/link/?req=doc&amp;base=LAW&amp;n=468291" TargetMode="External"/><Relationship Id="rId422" Type="http://schemas.openxmlformats.org/officeDocument/2006/relationships/hyperlink" Target="https://login.consultant.ru/link/?req=doc&amp;base=RLAW926&amp;n=249847&amp;dst=100015" TargetMode="External"/><Relationship Id="rId443" Type="http://schemas.openxmlformats.org/officeDocument/2006/relationships/hyperlink" Target="https://login.consultant.ru/link/?req=doc&amp;base=RLAW926&amp;n=296195&amp;dst=100013" TargetMode="External"/><Relationship Id="rId303" Type="http://schemas.openxmlformats.org/officeDocument/2006/relationships/hyperlink" Target="https://login.consultant.ru/link/?req=doc&amp;base=RLAW926&amp;n=314066&amp;dst=100014" TargetMode="External"/><Relationship Id="rId42" Type="http://schemas.openxmlformats.org/officeDocument/2006/relationships/hyperlink" Target="https://login.consultant.ru/link/?req=doc&amp;base=RLAW926&amp;n=249847&amp;dst=100007" TargetMode="External"/><Relationship Id="rId84" Type="http://schemas.openxmlformats.org/officeDocument/2006/relationships/hyperlink" Target="https://login.consultant.ru/link/?req=doc&amp;base=RLAW926&amp;n=327800&amp;dst=100017" TargetMode="External"/><Relationship Id="rId138" Type="http://schemas.openxmlformats.org/officeDocument/2006/relationships/hyperlink" Target="https://login.consultant.ru/link/?req=doc&amp;base=RLAW926&amp;n=339687&amp;dst=100008" TargetMode="External"/><Relationship Id="rId345" Type="http://schemas.openxmlformats.org/officeDocument/2006/relationships/hyperlink" Target="https://login.consultant.ru/link/?req=doc&amp;base=RLAW926&amp;n=293065&amp;dst=100032" TargetMode="External"/><Relationship Id="rId387" Type="http://schemas.openxmlformats.org/officeDocument/2006/relationships/hyperlink" Target="https://login.consultant.ru/link/?req=doc&amp;base=RLAW926&amp;n=125643&amp;dst=100013" TargetMode="External"/><Relationship Id="rId191" Type="http://schemas.openxmlformats.org/officeDocument/2006/relationships/hyperlink" Target="https://login.consultant.ru/link/?req=doc&amp;base=RLAW926&amp;n=192968&amp;dst=100009" TargetMode="External"/><Relationship Id="rId205" Type="http://schemas.openxmlformats.org/officeDocument/2006/relationships/hyperlink" Target="https://login.consultant.ru/link/?req=doc&amp;base=RLAW926&amp;n=314066&amp;dst=100014" TargetMode="External"/><Relationship Id="rId247" Type="http://schemas.openxmlformats.org/officeDocument/2006/relationships/hyperlink" Target="https://login.consultant.ru/link/?req=doc&amp;base=RLAW926&amp;n=106789&amp;dst=100075" TargetMode="External"/><Relationship Id="rId412" Type="http://schemas.openxmlformats.org/officeDocument/2006/relationships/hyperlink" Target="https://login.consultant.ru/link/?req=doc&amp;base=RLAW926&amp;n=323364&amp;dst=100118" TargetMode="External"/><Relationship Id="rId107" Type="http://schemas.openxmlformats.org/officeDocument/2006/relationships/hyperlink" Target="https://login.consultant.ru/link/?req=doc&amp;base=RLAW926&amp;n=184239&amp;dst=100017" TargetMode="External"/><Relationship Id="rId289" Type="http://schemas.openxmlformats.org/officeDocument/2006/relationships/hyperlink" Target="https://login.consultant.ru/link/?req=doc&amp;base=LAW&amp;n=465564" TargetMode="External"/><Relationship Id="rId454" Type="http://schemas.openxmlformats.org/officeDocument/2006/relationships/hyperlink" Target="https://login.consultant.ru/link/?req=doc&amp;base=RLAW926&amp;n=238967&amp;dst=100031" TargetMode="External"/><Relationship Id="rId11" Type="http://schemas.openxmlformats.org/officeDocument/2006/relationships/hyperlink" Target="https://login.consultant.ru/link/?req=doc&amp;base=RLAW926&amp;n=70765&amp;dst=100012" TargetMode="External"/><Relationship Id="rId53" Type="http://schemas.openxmlformats.org/officeDocument/2006/relationships/hyperlink" Target="https://login.consultant.ru/link/?req=doc&amp;base=RLAW926&amp;n=327800&amp;dst=100007" TargetMode="External"/><Relationship Id="rId149" Type="http://schemas.openxmlformats.org/officeDocument/2006/relationships/hyperlink" Target="https://login.consultant.ru/link/?req=doc&amp;base=RLAW926&amp;n=339687&amp;dst=100013" TargetMode="External"/><Relationship Id="rId314" Type="http://schemas.openxmlformats.org/officeDocument/2006/relationships/hyperlink" Target="https://login.consultant.ru/link/?req=doc&amp;base=RLAW926&amp;n=106789&amp;dst=100088" TargetMode="External"/><Relationship Id="rId356" Type="http://schemas.openxmlformats.org/officeDocument/2006/relationships/hyperlink" Target="https://login.consultant.ru/link/?req=doc&amp;base=RLAW926&amp;n=129496&amp;dst=100026" TargetMode="External"/><Relationship Id="rId398" Type="http://schemas.openxmlformats.org/officeDocument/2006/relationships/hyperlink" Target="https://login.consultant.ru/link/?req=doc&amp;base=RLAW926&amp;n=341767&amp;dst=100009" TargetMode="External"/><Relationship Id="rId95" Type="http://schemas.openxmlformats.org/officeDocument/2006/relationships/hyperlink" Target="https://login.consultant.ru/link/?req=doc&amp;base=RLAW926&amp;n=252522&amp;dst=100013" TargetMode="External"/><Relationship Id="rId160" Type="http://schemas.openxmlformats.org/officeDocument/2006/relationships/hyperlink" Target="https://login.consultant.ru/link/?req=doc&amp;base=RLAW926&amp;n=115451&amp;dst=100032" TargetMode="External"/><Relationship Id="rId216" Type="http://schemas.openxmlformats.org/officeDocument/2006/relationships/hyperlink" Target="https://login.consultant.ru/link/?req=doc&amp;base=LAW&amp;n=520107" TargetMode="External"/><Relationship Id="rId423" Type="http://schemas.openxmlformats.org/officeDocument/2006/relationships/hyperlink" Target="https://login.consultant.ru/link/?req=doc&amp;base=RLAW926&amp;n=249847&amp;dst=100017" TargetMode="External"/><Relationship Id="rId258" Type="http://schemas.openxmlformats.org/officeDocument/2006/relationships/hyperlink" Target="https://login.consultant.ru/link/?req=doc&amp;base=RLAW926&amp;n=252522&amp;dst=100014" TargetMode="External"/><Relationship Id="rId22" Type="http://schemas.openxmlformats.org/officeDocument/2006/relationships/hyperlink" Target="https://login.consultant.ru/link/?req=doc&amp;base=RLAW926&amp;n=264371&amp;dst=100046" TargetMode="External"/><Relationship Id="rId64" Type="http://schemas.openxmlformats.org/officeDocument/2006/relationships/hyperlink" Target="https://login.consultant.ru/link/?req=doc&amp;base=RLAW926&amp;n=129496&amp;dst=100008" TargetMode="External"/><Relationship Id="rId118" Type="http://schemas.openxmlformats.org/officeDocument/2006/relationships/hyperlink" Target="https://login.consultant.ru/link/?req=doc&amp;base=RLAW926&amp;n=119626&amp;dst=100008" TargetMode="External"/><Relationship Id="rId325" Type="http://schemas.openxmlformats.org/officeDocument/2006/relationships/hyperlink" Target="https://login.consultant.ru/link/?req=doc&amp;base=RLAW926&amp;n=184239&amp;dst=100105" TargetMode="External"/><Relationship Id="rId367" Type="http://schemas.openxmlformats.org/officeDocument/2006/relationships/hyperlink" Target="https://login.consultant.ru/link/?req=doc&amp;base=RLAW926&amp;n=86744&amp;dst=100015" TargetMode="External"/><Relationship Id="rId171" Type="http://schemas.openxmlformats.org/officeDocument/2006/relationships/hyperlink" Target="https://login.consultant.ru/link/?req=doc&amp;base=RLAW926&amp;n=294150&amp;dst=100007" TargetMode="External"/><Relationship Id="rId227" Type="http://schemas.openxmlformats.org/officeDocument/2006/relationships/hyperlink" Target="https://login.consultant.ru/link/?req=doc&amp;base=RLAW926&amp;n=75463&amp;dst=100015" TargetMode="External"/><Relationship Id="rId269" Type="http://schemas.openxmlformats.org/officeDocument/2006/relationships/hyperlink" Target="https://login.consultant.ru/link/?req=doc&amp;base=RLAW926&amp;n=327800&amp;dst=100022" TargetMode="External"/><Relationship Id="rId434" Type="http://schemas.openxmlformats.org/officeDocument/2006/relationships/hyperlink" Target="https://login.consultant.ru/link/?req=doc&amp;base=RLAW926&amp;n=340125&amp;dst=100156" TargetMode="External"/><Relationship Id="rId33" Type="http://schemas.openxmlformats.org/officeDocument/2006/relationships/hyperlink" Target="https://login.consultant.ru/link/?req=doc&amp;base=RLAW926&amp;n=180977&amp;dst=100007" TargetMode="External"/><Relationship Id="rId129" Type="http://schemas.openxmlformats.org/officeDocument/2006/relationships/hyperlink" Target="https://login.consultant.ru/link/?req=doc&amp;base=RLAW926&amp;n=125643&amp;dst=100010" TargetMode="External"/><Relationship Id="rId280" Type="http://schemas.openxmlformats.org/officeDocument/2006/relationships/hyperlink" Target="https://login.consultant.ru/link/?req=doc&amp;base=RLAW926&amp;n=264249&amp;dst=100008" TargetMode="External"/><Relationship Id="rId336" Type="http://schemas.openxmlformats.org/officeDocument/2006/relationships/hyperlink" Target="https://login.consultant.ru/link/?req=doc&amp;base=RLAW926&amp;n=184239&amp;dst=100105" TargetMode="External"/><Relationship Id="rId75" Type="http://schemas.openxmlformats.org/officeDocument/2006/relationships/hyperlink" Target="https://login.consultant.ru/link/?req=doc&amp;base=RLAW926&amp;n=339683&amp;dst=100008" TargetMode="External"/><Relationship Id="rId140" Type="http://schemas.openxmlformats.org/officeDocument/2006/relationships/hyperlink" Target="https://login.consultant.ru/link/?req=doc&amp;base=RLAW926&amp;n=339687&amp;dst=100010" TargetMode="External"/><Relationship Id="rId182" Type="http://schemas.openxmlformats.org/officeDocument/2006/relationships/hyperlink" Target="https://login.consultant.ru/link/?req=doc&amp;base=RLAW926&amp;n=313377&amp;dst=100147" TargetMode="External"/><Relationship Id="rId378" Type="http://schemas.openxmlformats.org/officeDocument/2006/relationships/hyperlink" Target="https://login.consultant.ru/link/?req=doc&amp;base=RLAW926&amp;n=86744&amp;dst=100015" TargetMode="External"/><Relationship Id="rId403" Type="http://schemas.openxmlformats.org/officeDocument/2006/relationships/hyperlink" Target="https://login.consultant.ru/link/?req=doc&amp;base=RLAW926&amp;n=340125&amp;dst=100145" TargetMode="External"/><Relationship Id="rId6" Type="http://schemas.openxmlformats.org/officeDocument/2006/relationships/hyperlink" Target="https://login.consultant.ru/link/?req=doc&amp;base=RLAW926&amp;n=45876&amp;dst=100006" TargetMode="External"/><Relationship Id="rId238" Type="http://schemas.openxmlformats.org/officeDocument/2006/relationships/hyperlink" Target="https://login.consultant.ru/link/?req=doc&amp;base=RLAW926&amp;n=143769&amp;dst=100008" TargetMode="External"/><Relationship Id="rId445" Type="http://schemas.openxmlformats.org/officeDocument/2006/relationships/hyperlink" Target="https://login.consultant.ru/link/?req=doc&amp;base=RLAW926&amp;n=264249&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23876</Words>
  <Characters>136094</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2026-03-05T06:24:00Z</dcterms:created>
  <dcterms:modified xsi:type="dcterms:W3CDTF">2026-03-05T06:24:00Z</dcterms:modified>
</cp:coreProperties>
</file>